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382" w:rsidRPr="00A95D30" w:rsidRDefault="00B62923" w:rsidP="005C1382">
      <w:pPr>
        <w:jc w:val="center"/>
        <w:rPr>
          <w:rFonts w:ascii="Times New Roman" w:hAnsi="Times New Roman" w:cs="Times New Roman"/>
          <w:b/>
          <w:sz w:val="30"/>
          <w:szCs w:val="30"/>
        </w:rPr>
      </w:pPr>
      <w:r>
        <w:rPr>
          <w:rFonts w:ascii="Times New Roman" w:hAnsi="Times New Roman" w:cs="Times New Roman" w:hint="eastAsia"/>
          <w:b/>
          <w:bCs/>
          <w:sz w:val="30"/>
          <w:szCs w:val="30"/>
        </w:rPr>
        <w:t>1</w:t>
      </w:r>
      <w:r>
        <w:rPr>
          <w:rFonts w:ascii="Times New Roman" w:hAnsi="Times New Roman" w:cs="Times New Roman" w:hint="eastAsia"/>
          <w:b/>
          <w:bCs/>
          <w:sz w:val="30"/>
          <w:szCs w:val="30"/>
        </w:rPr>
        <w:t>、</w:t>
      </w:r>
      <w:r w:rsidR="005C1382" w:rsidRPr="00A95D30">
        <w:rPr>
          <w:rFonts w:ascii="Times New Roman" w:hAnsi="Times New Roman" w:cs="Times New Roman"/>
          <w:b/>
          <w:bCs/>
          <w:sz w:val="30"/>
          <w:szCs w:val="30"/>
        </w:rPr>
        <w:t>电气工程及其自动化专业毕业要求</w:t>
      </w:r>
      <w:r w:rsidR="00A95D30" w:rsidRPr="00A95D30">
        <w:rPr>
          <w:rFonts w:ascii="Times New Roman" w:hAnsi="Times New Roman" w:cs="Times New Roman" w:hint="eastAsia"/>
          <w:b/>
          <w:bCs/>
          <w:sz w:val="30"/>
          <w:szCs w:val="30"/>
        </w:rPr>
        <w:t xml:space="preserve"> </w:t>
      </w:r>
    </w:p>
    <w:tbl>
      <w:tblPr>
        <w:tblW w:w="513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4225"/>
        <w:gridCol w:w="10343"/>
      </w:tblGrid>
      <w:tr w:rsidR="005C1382" w:rsidRPr="007A4257" w:rsidTr="00B33AF8">
        <w:trPr>
          <w:trHeight w:val="284"/>
        </w:trPr>
        <w:tc>
          <w:tcPr>
            <w:tcW w:w="1450" w:type="pct"/>
            <w:tcBorders>
              <w:top w:val="single" w:sz="2" w:space="0" w:color="auto"/>
              <w:left w:val="single" w:sz="2" w:space="0" w:color="auto"/>
              <w:bottom w:val="single" w:sz="2" w:space="0" w:color="auto"/>
              <w:right w:val="single" w:sz="4" w:space="0" w:color="auto"/>
            </w:tcBorders>
            <w:shd w:val="clear" w:color="auto" w:fill="FFFFFF"/>
            <w:vAlign w:val="center"/>
            <w:hideMark/>
          </w:tcPr>
          <w:p w:rsidR="005C1382" w:rsidRPr="00D9040A" w:rsidRDefault="005C1382" w:rsidP="00B33AF8">
            <w:pPr>
              <w:spacing w:line="240" w:lineRule="exact"/>
              <w:jc w:val="center"/>
              <w:rPr>
                <w:rFonts w:cs="宋体"/>
                <w:b/>
                <w:sz w:val="21"/>
                <w:szCs w:val="21"/>
              </w:rPr>
            </w:pPr>
            <w:r w:rsidRPr="00D9040A">
              <w:rPr>
                <w:rFonts w:cs="宋体" w:hint="eastAsia"/>
                <w:b/>
                <w:sz w:val="21"/>
                <w:szCs w:val="21"/>
              </w:rPr>
              <w:t>专业毕业要求</w:t>
            </w:r>
          </w:p>
        </w:tc>
        <w:tc>
          <w:tcPr>
            <w:tcW w:w="3550" w:type="pct"/>
            <w:tcBorders>
              <w:top w:val="single" w:sz="2" w:space="0" w:color="auto"/>
              <w:left w:val="single" w:sz="4" w:space="0" w:color="auto"/>
              <w:bottom w:val="single" w:sz="2" w:space="0" w:color="auto"/>
              <w:right w:val="single" w:sz="2" w:space="0" w:color="auto"/>
            </w:tcBorders>
            <w:shd w:val="clear" w:color="auto" w:fill="FFFFFF"/>
            <w:vAlign w:val="center"/>
          </w:tcPr>
          <w:p w:rsidR="005C1382" w:rsidRPr="00D9040A" w:rsidRDefault="005C1382" w:rsidP="00A95D30">
            <w:pPr>
              <w:spacing w:line="240" w:lineRule="exact"/>
              <w:jc w:val="center"/>
              <w:rPr>
                <w:rFonts w:cs="宋体"/>
                <w:b/>
                <w:sz w:val="21"/>
                <w:szCs w:val="21"/>
              </w:rPr>
            </w:pPr>
            <w:r w:rsidRPr="00D9040A">
              <w:rPr>
                <w:rFonts w:cs="宋体"/>
                <w:b/>
                <w:sz w:val="21"/>
                <w:szCs w:val="21"/>
              </w:rPr>
              <w:t>毕业要求详解</w:t>
            </w:r>
            <w:r w:rsidR="00A95D30">
              <w:rPr>
                <w:rFonts w:cs="宋体" w:hint="eastAsia"/>
                <w:b/>
                <w:sz w:val="21"/>
                <w:szCs w:val="21"/>
              </w:rPr>
              <w:t xml:space="preserve"> </w:t>
            </w:r>
          </w:p>
        </w:tc>
      </w:tr>
      <w:tr w:rsidR="005C1382" w:rsidRPr="007A4257" w:rsidTr="00B33AF8">
        <w:trPr>
          <w:trHeight w:val="284"/>
        </w:trPr>
        <w:tc>
          <w:tcPr>
            <w:tcW w:w="1450" w:type="pct"/>
            <w:tcBorders>
              <w:top w:val="single" w:sz="4" w:space="0" w:color="auto"/>
              <w:left w:val="single" w:sz="2" w:space="0" w:color="auto"/>
              <w:bottom w:val="single" w:sz="2" w:space="0" w:color="auto"/>
              <w:right w:val="single" w:sz="4" w:space="0" w:color="auto"/>
            </w:tcBorders>
            <w:shd w:val="clear" w:color="auto" w:fill="FFFFFF"/>
            <w:vAlign w:val="center"/>
            <w:hideMark/>
          </w:tcPr>
          <w:p w:rsidR="005C1382" w:rsidRPr="00EF4158" w:rsidRDefault="005C1382" w:rsidP="00B33AF8">
            <w:pPr>
              <w:spacing w:line="240" w:lineRule="exact"/>
              <w:rPr>
                <w:rFonts w:asciiTheme="majorEastAsia" w:eastAsiaTheme="majorEastAsia" w:hAnsiTheme="majorEastAsia" w:cs="宋体"/>
                <w:b/>
                <w:sz w:val="24"/>
                <w:szCs w:val="24"/>
              </w:rPr>
            </w:pPr>
            <w:r w:rsidRPr="00EF4158">
              <w:rPr>
                <w:rFonts w:asciiTheme="majorEastAsia" w:eastAsiaTheme="majorEastAsia" w:hAnsiTheme="majorEastAsia" w:cs="宋体"/>
                <w:b/>
                <w:sz w:val="24"/>
                <w:szCs w:val="24"/>
              </w:rPr>
              <w:t>1.</w:t>
            </w:r>
            <w:r w:rsidRPr="00EF4158">
              <w:rPr>
                <w:rFonts w:asciiTheme="majorEastAsia" w:eastAsiaTheme="majorEastAsia" w:hAnsiTheme="majorEastAsia" w:cs="宋体" w:hint="eastAsia"/>
                <w:b/>
                <w:sz w:val="24"/>
                <w:szCs w:val="24"/>
              </w:rPr>
              <w:t>数学和自然科学基础、工程基础与专业知识</w:t>
            </w:r>
          </w:p>
        </w:tc>
        <w:tc>
          <w:tcPr>
            <w:tcW w:w="3550" w:type="pct"/>
            <w:tcBorders>
              <w:top w:val="single" w:sz="4" w:space="0" w:color="auto"/>
              <w:left w:val="single" w:sz="4" w:space="0" w:color="auto"/>
              <w:bottom w:val="single" w:sz="2" w:space="0" w:color="auto"/>
              <w:right w:val="single" w:sz="2" w:space="0" w:color="auto"/>
            </w:tcBorders>
            <w:shd w:val="clear" w:color="auto" w:fill="FFFFFF"/>
            <w:vAlign w:val="center"/>
          </w:tcPr>
          <w:p w:rsidR="005C1382" w:rsidRPr="00EF4158" w:rsidRDefault="005C1382" w:rsidP="00B33AF8">
            <w:pPr>
              <w:pStyle w:val="a5"/>
              <w:adjustRightInd w:val="0"/>
              <w:snapToGrid w:val="0"/>
              <w:spacing w:line="360" w:lineRule="auto"/>
              <w:ind w:firstLine="0"/>
              <w:rPr>
                <w:rFonts w:ascii="楷体" w:eastAsia="楷体" w:hAnsi="楷体" w:cs="楷体"/>
                <w:b/>
                <w:kern w:val="2"/>
                <w:sz w:val="24"/>
                <w:szCs w:val="24"/>
              </w:rPr>
            </w:pPr>
            <w:r w:rsidRPr="00EF4158">
              <w:rPr>
                <w:rFonts w:ascii="楷体" w:eastAsia="楷体" w:hAnsi="楷体" w:cs="楷体" w:hint="eastAsia"/>
                <w:b/>
                <w:kern w:val="2"/>
                <w:sz w:val="24"/>
                <w:szCs w:val="24"/>
              </w:rPr>
              <w:t>能够系统运用数学、物理等自然科学基础、工程基础和专业知识解决复杂电气工程问题。</w:t>
            </w:r>
          </w:p>
        </w:tc>
      </w:tr>
      <w:tr w:rsidR="005C1382" w:rsidRPr="007A4257" w:rsidTr="00B33AF8">
        <w:trPr>
          <w:trHeight w:val="284"/>
        </w:trPr>
        <w:tc>
          <w:tcPr>
            <w:tcW w:w="1450" w:type="pct"/>
            <w:tcBorders>
              <w:top w:val="single" w:sz="2" w:space="0" w:color="auto"/>
              <w:left w:val="single" w:sz="2" w:space="0" w:color="auto"/>
              <w:bottom w:val="single" w:sz="2" w:space="0" w:color="auto"/>
              <w:right w:val="single" w:sz="4" w:space="0" w:color="auto"/>
            </w:tcBorders>
            <w:shd w:val="clear" w:color="auto" w:fill="FFFFFF"/>
            <w:vAlign w:val="center"/>
            <w:hideMark/>
          </w:tcPr>
          <w:p w:rsidR="005C1382" w:rsidRPr="00EF4158" w:rsidRDefault="005C1382" w:rsidP="00B33AF8">
            <w:pPr>
              <w:spacing w:line="240" w:lineRule="exact"/>
              <w:rPr>
                <w:rFonts w:asciiTheme="majorEastAsia" w:eastAsiaTheme="majorEastAsia" w:hAnsiTheme="majorEastAsia" w:cs="宋体"/>
                <w:b/>
                <w:sz w:val="24"/>
                <w:szCs w:val="24"/>
              </w:rPr>
            </w:pPr>
            <w:r w:rsidRPr="00EF4158">
              <w:rPr>
                <w:rFonts w:asciiTheme="majorEastAsia" w:eastAsiaTheme="majorEastAsia" w:hAnsiTheme="majorEastAsia" w:cs="宋体" w:hint="eastAsia"/>
                <w:b/>
                <w:sz w:val="24"/>
                <w:szCs w:val="24"/>
              </w:rPr>
              <w:t>2</w:t>
            </w:r>
            <w:r w:rsidRPr="00EF4158">
              <w:rPr>
                <w:rFonts w:asciiTheme="majorEastAsia" w:eastAsiaTheme="majorEastAsia" w:hAnsiTheme="majorEastAsia" w:cs="宋体"/>
                <w:b/>
                <w:sz w:val="24"/>
                <w:szCs w:val="24"/>
              </w:rPr>
              <w:t>.</w:t>
            </w:r>
            <w:r w:rsidRPr="00EF4158">
              <w:rPr>
                <w:rFonts w:asciiTheme="majorEastAsia" w:eastAsiaTheme="majorEastAsia" w:hAnsiTheme="majorEastAsia" w:cs="宋体" w:hint="eastAsia"/>
                <w:b/>
                <w:sz w:val="24"/>
                <w:szCs w:val="24"/>
              </w:rPr>
              <w:t>工程问题分析</w:t>
            </w:r>
          </w:p>
        </w:tc>
        <w:tc>
          <w:tcPr>
            <w:tcW w:w="3550" w:type="pct"/>
            <w:tcBorders>
              <w:top w:val="single" w:sz="2" w:space="0" w:color="auto"/>
              <w:left w:val="single" w:sz="4" w:space="0" w:color="auto"/>
              <w:bottom w:val="single" w:sz="2" w:space="0" w:color="auto"/>
              <w:right w:val="single" w:sz="2" w:space="0" w:color="auto"/>
            </w:tcBorders>
            <w:shd w:val="clear" w:color="auto" w:fill="FFFFFF"/>
            <w:vAlign w:val="center"/>
          </w:tcPr>
          <w:p w:rsidR="005C1382" w:rsidRPr="00EF4158" w:rsidRDefault="005C1382" w:rsidP="00B33AF8">
            <w:pPr>
              <w:pStyle w:val="a5"/>
              <w:adjustRightInd w:val="0"/>
              <w:snapToGrid w:val="0"/>
              <w:spacing w:line="360" w:lineRule="auto"/>
              <w:ind w:firstLine="0"/>
              <w:rPr>
                <w:rFonts w:ascii="楷体" w:eastAsia="楷体" w:hAnsi="楷体" w:cs="楷体"/>
                <w:b/>
                <w:sz w:val="24"/>
                <w:szCs w:val="24"/>
              </w:rPr>
            </w:pPr>
            <w:r w:rsidRPr="00EF4158">
              <w:rPr>
                <w:rFonts w:ascii="楷体" w:eastAsia="楷体" w:hAnsi="楷体" w:cs="楷体" w:hint="eastAsia"/>
                <w:b/>
                <w:kern w:val="2"/>
                <w:sz w:val="24"/>
                <w:szCs w:val="24"/>
              </w:rPr>
              <w:t>具备通过文献检索、应用基础理论和专业知识对复杂电气工程问题进行分析、表达与论证的能力。</w:t>
            </w:r>
          </w:p>
        </w:tc>
      </w:tr>
      <w:tr w:rsidR="005C1382" w:rsidRPr="007A4257" w:rsidTr="00B33AF8">
        <w:trPr>
          <w:trHeight w:val="284"/>
        </w:trPr>
        <w:tc>
          <w:tcPr>
            <w:tcW w:w="1450" w:type="pct"/>
            <w:tcBorders>
              <w:top w:val="single" w:sz="2" w:space="0" w:color="auto"/>
              <w:left w:val="single" w:sz="2" w:space="0" w:color="auto"/>
              <w:bottom w:val="single" w:sz="2" w:space="0" w:color="auto"/>
              <w:right w:val="single" w:sz="4" w:space="0" w:color="auto"/>
            </w:tcBorders>
            <w:shd w:val="clear" w:color="auto" w:fill="FFFFFF"/>
            <w:vAlign w:val="center"/>
            <w:hideMark/>
          </w:tcPr>
          <w:p w:rsidR="005C1382" w:rsidRPr="00EF4158" w:rsidRDefault="005C1382" w:rsidP="00B33AF8">
            <w:pPr>
              <w:spacing w:line="240" w:lineRule="exact"/>
              <w:rPr>
                <w:rFonts w:asciiTheme="majorEastAsia" w:eastAsiaTheme="majorEastAsia" w:hAnsiTheme="majorEastAsia" w:cs="宋体"/>
                <w:b/>
                <w:sz w:val="24"/>
                <w:szCs w:val="24"/>
              </w:rPr>
            </w:pPr>
            <w:r w:rsidRPr="00EF4158">
              <w:rPr>
                <w:rFonts w:asciiTheme="majorEastAsia" w:eastAsiaTheme="majorEastAsia" w:hAnsiTheme="majorEastAsia" w:cs="宋体" w:hint="eastAsia"/>
                <w:b/>
                <w:sz w:val="24"/>
                <w:szCs w:val="24"/>
              </w:rPr>
              <w:t>3</w:t>
            </w:r>
            <w:r w:rsidRPr="00EF4158">
              <w:rPr>
                <w:rFonts w:asciiTheme="majorEastAsia" w:eastAsiaTheme="majorEastAsia" w:hAnsiTheme="majorEastAsia" w:cs="宋体"/>
                <w:b/>
                <w:sz w:val="24"/>
                <w:szCs w:val="24"/>
              </w:rPr>
              <w:t>.</w:t>
            </w:r>
            <w:r w:rsidRPr="00EF4158">
              <w:rPr>
                <w:rFonts w:asciiTheme="majorEastAsia" w:eastAsiaTheme="majorEastAsia" w:hAnsiTheme="majorEastAsia" w:cs="宋体" w:hint="eastAsia"/>
                <w:b/>
                <w:sz w:val="24"/>
                <w:szCs w:val="24"/>
              </w:rPr>
              <w:t>工程设计与开发</w:t>
            </w:r>
          </w:p>
        </w:tc>
        <w:tc>
          <w:tcPr>
            <w:tcW w:w="3550" w:type="pct"/>
            <w:tcBorders>
              <w:top w:val="single" w:sz="2" w:space="0" w:color="auto"/>
              <w:left w:val="single" w:sz="4" w:space="0" w:color="auto"/>
              <w:bottom w:val="single" w:sz="2" w:space="0" w:color="auto"/>
              <w:right w:val="single" w:sz="2" w:space="0" w:color="auto"/>
            </w:tcBorders>
            <w:shd w:val="clear" w:color="auto" w:fill="FFFFFF"/>
            <w:vAlign w:val="center"/>
          </w:tcPr>
          <w:p w:rsidR="005C1382" w:rsidRPr="00EF4158" w:rsidRDefault="005C1382" w:rsidP="00B33AF8">
            <w:pPr>
              <w:pStyle w:val="a5"/>
              <w:adjustRightInd w:val="0"/>
              <w:snapToGrid w:val="0"/>
              <w:spacing w:line="360" w:lineRule="auto"/>
              <w:ind w:firstLine="0"/>
              <w:rPr>
                <w:rFonts w:ascii="楷体" w:eastAsia="楷体" w:hAnsi="楷体" w:cs="楷体"/>
                <w:b/>
                <w:sz w:val="24"/>
                <w:szCs w:val="24"/>
              </w:rPr>
            </w:pPr>
            <w:r w:rsidRPr="00EF4158">
              <w:rPr>
                <w:rFonts w:ascii="楷体" w:eastAsia="楷体" w:hAnsi="楷体" w:cs="楷体" w:hint="eastAsia"/>
                <w:b/>
                <w:sz w:val="24"/>
                <w:szCs w:val="24"/>
              </w:rPr>
              <w:t>能够综合运用电气工程专业知识，针对复杂电气工程问题，设计满足特定需求的系统或单元，在设计开发中能够体现创新意识</w:t>
            </w:r>
            <w:r w:rsidRPr="00EF4158">
              <w:rPr>
                <w:rFonts w:ascii="宋体" w:cs="宋体" w:hint="eastAsia"/>
                <w:b/>
                <w:sz w:val="24"/>
                <w:szCs w:val="24"/>
              </w:rPr>
              <w:t>,</w:t>
            </w:r>
            <w:r w:rsidRPr="00EF4158">
              <w:rPr>
                <w:rFonts w:ascii="楷体" w:eastAsia="楷体" w:hAnsi="楷体" w:cs="楷体" w:hint="eastAsia"/>
                <w:b/>
                <w:sz w:val="24"/>
                <w:szCs w:val="24"/>
              </w:rPr>
              <w:t>并考虑社会、健康、安全、法律、文化及环境等因素的影响。</w:t>
            </w:r>
          </w:p>
        </w:tc>
      </w:tr>
      <w:tr w:rsidR="005C1382" w:rsidRPr="007A4257" w:rsidTr="00B33AF8">
        <w:trPr>
          <w:trHeight w:val="284"/>
        </w:trPr>
        <w:tc>
          <w:tcPr>
            <w:tcW w:w="1450" w:type="pct"/>
            <w:tcBorders>
              <w:top w:val="single" w:sz="2" w:space="0" w:color="auto"/>
              <w:left w:val="single" w:sz="2" w:space="0" w:color="auto"/>
              <w:bottom w:val="single" w:sz="2" w:space="0" w:color="auto"/>
              <w:right w:val="single" w:sz="4" w:space="0" w:color="auto"/>
            </w:tcBorders>
            <w:shd w:val="clear" w:color="auto" w:fill="FFFFFF"/>
            <w:vAlign w:val="center"/>
            <w:hideMark/>
          </w:tcPr>
          <w:p w:rsidR="005C1382" w:rsidRPr="00EF4158" w:rsidRDefault="005C1382" w:rsidP="00B33AF8">
            <w:pPr>
              <w:spacing w:line="240" w:lineRule="exact"/>
              <w:rPr>
                <w:rFonts w:asciiTheme="majorEastAsia" w:eastAsiaTheme="majorEastAsia" w:hAnsiTheme="majorEastAsia" w:cs="宋体"/>
                <w:b/>
                <w:sz w:val="24"/>
                <w:szCs w:val="24"/>
              </w:rPr>
            </w:pPr>
            <w:r w:rsidRPr="00EF4158">
              <w:rPr>
                <w:rFonts w:asciiTheme="majorEastAsia" w:eastAsiaTheme="majorEastAsia" w:hAnsiTheme="majorEastAsia" w:cs="宋体" w:hint="eastAsia"/>
                <w:b/>
                <w:sz w:val="24"/>
                <w:szCs w:val="24"/>
              </w:rPr>
              <w:t>4</w:t>
            </w:r>
            <w:r w:rsidRPr="00EF4158">
              <w:rPr>
                <w:rFonts w:asciiTheme="majorEastAsia" w:eastAsiaTheme="majorEastAsia" w:hAnsiTheme="majorEastAsia" w:cs="宋体"/>
                <w:b/>
                <w:sz w:val="24"/>
                <w:szCs w:val="24"/>
              </w:rPr>
              <w:t>.</w:t>
            </w:r>
            <w:r w:rsidR="00A115A0">
              <w:rPr>
                <w:rFonts w:asciiTheme="majorEastAsia" w:eastAsiaTheme="majorEastAsia" w:hAnsiTheme="majorEastAsia" w:cs="宋体" w:hint="eastAsia"/>
                <w:b/>
                <w:sz w:val="24"/>
                <w:szCs w:val="24"/>
              </w:rPr>
              <w:t>研究</w:t>
            </w:r>
            <w:r w:rsidRPr="00EF4158">
              <w:rPr>
                <w:rFonts w:asciiTheme="majorEastAsia" w:eastAsiaTheme="majorEastAsia" w:hAnsiTheme="majorEastAsia" w:cs="宋体" w:hint="eastAsia"/>
                <w:b/>
                <w:sz w:val="24"/>
                <w:szCs w:val="24"/>
              </w:rPr>
              <w:t>与分析</w:t>
            </w:r>
          </w:p>
        </w:tc>
        <w:tc>
          <w:tcPr>
            <w:tcW w:w="3550" w:type="pct"/>
            <w:tcBorders>
              <w:top w:val="single" w:sz="2" w:space="0" w:color="auto"/>
              <w:left w:val="single" w:sz="4" w:space="0" w:color="auto"/>
              <w:bottom w:val="single" w:sz="2" w:space="0" w:color="auto"/>
              <w:right w:val="single" w:sz="2" w:space="0" w:color="auto"/>
            </w:tcBorders>
            <w:shd w:val="clear" w:color="auto" w:fill="FFFFFF"/>
            <w:vAlign w:val="center"/>
          </w:tcPr>
          <w:p w:rsidR="005C1382" w:rsidRPr="00EF4158" w:rsidRDefault="005C1382" w:rsidP="00B33AF8">
            <w:pPr>
              <w:pStyle w:val="a5"/>
              <w:adjustRightInd w:val="0"/>
              <w:snapToGrid w:val="0"/>
              <w:spacing w:line="360" w:lineRule="auto"/>
              <w:ind w:firstLine="0"/>
              <w:rPr>
                <w:rFonts w:ascii="楷体" w:eastAsia="楷体" w:hAnsi="楷体" w:cs="楷体"/>
                <w:b/>
                <w:kern w:val="2"/>
                <w:sz w:val="24"/>
                <w:szCs w:val="24"/>
              </w:rPr>
            </w:pPr>
            <w:r w:rsidRPr="00EF4158">
              <w:rPr>
                <w:rFonts w:ascii="楷体" w:eastAsia="楷体" w:hAnsi="楷体" w:cs="楷体" w:hint="eastAsia"/>
                <w:b/>
                <w:kern w:val="2"/>
                <w:sz w:val="24"/>
                <w:szCs w:val="24"/>
              </w:rPr>
              <w:t>针对复杂电气工程问题，具备实验设计、方案实施、数据分析与总结能力。</w:t>
            </w:r>
          </w:p>
        </w:tc>
      </w:tr>
      <w:tr w:rsidR="005C1382" w:rsidRPr="007A4257" w:rsidTr="00B33AF8">
        <w:trPr>
          <w:trHeight w:val="796"/>
        </w:trPr>
        <w:tc>
          <w:tcPr>
            <w:tcW w:w="1450" w:type="pct"/>
            <w:tcBorders>
              <w:top w:val="single" w:sz="2" w:space="0" w:color="auto"/>
              <w:left w:val="single" w:sz="2" w:space="0" w:color="auto"/>
              <w:bottom w:val="single" w:sz="2" w:space="0" w:color="auto"/>
              <w:right w:val="single" w:sz="4" w:space="0" w:color="auto"/>
            </w:tcBorders>
            <w:shd w:val="clear" w:color="auto" w:fill="FFFFFF"/>
            <w:vAlign w:val="center"/>
            <w:hideMark/>
          </w:tcPr>
          <w:p w:rsidR="005C1382" w:rsidRPr="00EF4158" w:rsidRDefault="005C1382" w:rsidP="00B33AF8">
            <w:pPr>
              <w:spacing w:line="240" w:lineRule="exact"/>
              <w:rPr>
                <w:rFonts w:asciiTheme="majorEastAsia" w:eastAsiaTheme="majorEastAsia" w:hAnsiTheme="majorEastAsia" w:cs="宋体"/>
                <w:b/>
                <w:sz w:val="24"/>
                <w:szCs w:val="24"/>
              </w:rPr>
            </w:pPr>
            <w:r w:rsidRPr="00EF4158">
              <w:rPr>
                <w:rFonts w:asciiTheme="majorEastAsia" w:eastAsiaTheme="majorEastAsia" w:hAnsiTheme="majorEastAsia" w:cs="宋体" w:hint="eastAsia"/>
                <w:b/>
                <w:sz w:val="24"/>
                <w:szCs w:val="24"/>
              </w:rPr>
              <w:t>5</w:t>
            </w:r>
            <w:r w:rsidRPr="00EF4158">
              <w:rPr>
                <w:rFonts w:asciiTheme="majorEastAsia" w:eastAsiaTheme="majorEastAsia" w:hAnsiTheme="majorEastAsia" w:cs="宋体"/>
                <w:b/>
                <w:sz w:val="24"/>
                <w:szCs w:val="24"/>
              </w:rPr>
              <w:t>.</w:t>
            </w:r>
            <w:r w:rsidRPr="00EF4158">
              <w:rPr>
                <w:rFonts w:asciiTheme="majorEastAsia" w:eastAsiaTheme="majorEastAsia" w:hAnsiTheme="majorEastAsia" w:cs="宋体" w:hint="eastAsia"/>
                <w:b/>
                <w:sz w:val="24"/>
                <w:szCs w:val="24"/>
              </w:rPr>
              <w:t>现代工程方法与手段应用</w:t>
            </w:r>
          </w:p>
        </w:tc>
        <w:tc>
          <w:tcPr>
            <w:tcW w:w="3550" w:type="pct"/>
            <w:tcBorders>
              <w:top w:val="single" w:sz="2" w:space="0" w:color="auto"/>
              <w:left w:val="single" w:sz="4" w:space="0" w:color="auto"/>
              <w:bottom w:val="single" w:sz="2" w:space="0" w:color="auto"/>
              <w:right w:val="single" w:sz="2" w:space="0" w:color="auto"/>
            </w:tcBorders>
            <w:shd w:val="clear" w:color="auto" w:fill="FFFFFF"/>
            <w:vAlign w:val="center"/>
          </w:tcPr>
          <w:p w:rsidR="005C1382" w:rsidRPr="00EF4158" w:rsidRDefault="005C1382" w:rsidP="00B33AF8">
            <w:pPr>
              <w:spacing w:after="0" w:line="240" w:lineRule="exact"/>
              <w:rPr>
                <w:rFonts w:cs="宋体"/>
                <w:b/>
                <w:sz w:val="24"/>
                <w:szCs w:val="24"/>
              </w:rPr>
            </w:pPr>
            <w:r w:rsidRPr="00EF4158">
              <w:rPr>
                <w:rFonts w:ascii="楷体" w:eastAsia="楷体" w:hAnsi="楷体" w:cs="楷体" w:hint="eastAsia"/>
                <w:b/>
                <w:sz w:val="24"/>
                <w:szCs w:val="24"/>
              </w:rPr>
              <w:t>合理使用现代设计工具及资源，掌握模拟测试、仿真分析等手段，解决复杂电气工程问题，并理解其局限性。</w:t>
            </w:r>
          </w:p>
        </w:tc>
      </w:tr>
      <w:tr w:rsidR="005C1382" w:rsidRPr="007A4257" w:rsidTr="00B33AF8">
        <w:trPr>
          <w:trHeight w:val="284"/>
        </w:trPr>
        <w:tc>
          <w:tcPr>
            <w:tcW w:w="1450" w:type="pct"/>
            <w:tcBorders>
              <w:top w:val="single" w:sz="2" w:space="0" w:color="auto"/>
              <w:left w:val="single" w:sz="2" w:space="0" w:color="auto"/>
              <w:bottom w:val="single" w:sz="2" w:space="0" w:color="auto"/>
              <w:right w:val="single" w:sz="4" w:space="0" w:color="auto"/>
            </w:tcBorders>
            <w:shd w:val="clear" w:color="auto" w:fill="FFFFFF"/>
            <w:vAlign w:val="center"/>
            <w:hideMark/>
          </w:tcPr>
          <w:p w:rsidR="005C1382" w:rsidRPr="00EF4158" w:rsidRDefault="005C1382" w:rsidP="00B33AF8">
            <w:pPr>
              <w:spacing w:line="240" w:lineRule="exact"/>
              <w:rPr>
                <w:rFonts w:asciiTheme="majorEastAsia" w:eastAsiaTheme="majorEastAsia" w:hAnsiTheme="majorEastAsia" w:cs="宋体"/>
                <w:b/>
                <w:sz w:val="24"/>
                <w:szCs w:val="24"/>
              </w:rPr>
            </w:pPr>
            <w:r w:rsidRPr="00EF4158">
              <w:rPr>
                <w:rFonts w:asciiTheme="majorEastAsia" w:eastAsiaTheme="majorEastAsia" w:hAnsiTheme="majorEastAsia" w:cs="宋体" w:hint="eastAsia"/>
                <w:b/>
                <w:sz w:val="24"/>
                <w:szCs w:val="24"/>
              </w:rPr>
              <w:t>6</w:t>
            </w:r>
            <w:r w:rsidRPr="00EF4158">
              <w:rPr>
                <w:rFonts w:asciiTheme="majorEastAsia" w:eastAsiaTheme="majorEastAsia" w:hAnsiTheme="majorEastAsia" w:cs="宋体"/>
                <w:b/>
                <w:sz w:val="24"/>
                <w:szCs w:val="24"/>
              </w:rPr>
              <w:t>.</w:t>
            </w:r>
            <w:r w:rsidRPr="00EF4158">
              <w:rPr>
                <w:rFonts w:asciiTheme="majorEastAsia" w:eastAsiaTheme="majorEastAsia" w:hAnsiTheme="majorEastAsia" w:cs="宋体" w:hint="eastAsia"/>
                <w:b/>
                <w:sz w:val="24"/>
                <w:szCs w:val="24"/>
              </w:rPr>
              <w:t>工程与社会</w:t>
            </w:r>
          </w:p>
        </w:tc>
        <w:tc>
          <w:tcPr>
            <w:tcW w:w="3550" w:type="pct"/>
            <w:tcBorders>
              <w:top w:val="single" w:sz="2" w:space="0" w:color="auto"/>
              <w:left w:val="single" w:sz="4" w:space="0" w:color="auto"/>
              <w:bottom w:val="single" w:sz="2" w:space="0" w:color="auto"/>
              <w:right w:val="single" w:sz="2" w:space="0" w:color="auto"/>
            </w:tcBorders>
            <w:shd w:val="clear" w:color="auto" w:fill="FFFFFF"/>
            <w:vAlign w:val="center"/>
          </w:tcPr>
          <w:p w:rsidR="005C1382" w:rsidRPr="00EF4158" w:rsidRDefault="005C1382" w:rsidP="00B33AF8">
            <w:pPr>
              <w:pStyle w:val="a5"/>
              <w:adjustRightInd w:val="0"/>
              <w:snapToGrid w:val="0"/>
              <w:spacing w:line="360" w:lineRule="auto"/>
              <w:ind w:firstLine="0"/>
              <w:rPr>
                <w:rFonts w:ascii="楷体" w:eastAsia="楷体" w:hAnsi="楷体" w:cs="楷体"/>
                <w:b/>
                <w:sz w:val="24"/>
                <w:szCs w:val="24"/>
              </w:rPr>
            </w:pPr>
            <w:r w:rsidRPr="00EF4158">
              <w:rPr>
                <w:rFonts w:ascii="楷体" w:eastAsia="楷体" w:hAnsi="楷体" w:cs="楷体" w:hint="eastAsia"/>
                <w:b/>
                <w:sz w:val="24"/>
                <w:szCs w:val="24"/>
              </w:rPr>
              <w:t>在解决电气工程问题时能够基于工程背景就其对社会、健康、安全等方面的影响进行评价。</w:t>
            </w:r>
          </w:p>
        </w:tc>
      </w:tr>
      <w:tr w:rsidR="005C1382" w:rsidRPr="007A4257" w:rsidTr="00B33AF8">
        <w:trPr>
          <w:trHeight w:val="284"/>
        </w:trPr>
        <w:tc>
          <w:tcPr>
            <w:tcW w:w="1450" w:type="pct"/>
            <w:tcBorders>
              <w:top w:val="single" w:sz="2" w:space="0" w:color="auto"/>
              <w:left w:val="single" w:sz="2" w:space="0" w:color="auto"/>
              <w:bottom w:val="single" w:sz="2" w:space="0" w:color="auto"/>
              <w:right w:val="single" w:sz="4" w:space="0" w:color="auto"/>
            </w:tcBorders>
            <w:shd w:val="clear" w:color="auto" w:fill="FFFFFF"/>
            <w:vAlign w:val="center"/>
            <w:hideMark/>
          </w:tcPr>
          <w:p w:rsidR="005C1382" w:rsidRPr="00EF4158" w:rsidRDefault="005C1382" w:rsidP="00B33AF8">
            <w:pPr>
              <w:spacing w:line="240" w:lineRule="exact"/>
              <w:rPr>
                <w:rFonts w:asciiTheme="majorEastAsia" w:eastAsiaTheme="majorEastAsia" w:hAnsiTheme="majorEastAsia" w:cs="宋体"/>
                <w:b/>
                <w:sz w:val="24"/>
                <w:szCs w:val="24"/>
              </w:rPr>
            </w:pPr>
            <w:r w:rsidRPr="00EF4158">
              <w:rPr>
                <w:rFonts w:asciiTheme="majorEastAsia" w:eastAsiaTheme="majorEastAsia" w:hAnsiTheme="majorEastAsia" w:cs="宋体" w:hint="eastAsia"/>
                <w:b/>
                <w:sz w:val="24"/>
                <w:szCs w:val="24"/>
              </w:rPr>
              <w:t>7</w:t>
            </w:r>
            <w:r w:rsidRPr="00EF4158">
              <w:rPr>
                <w:rFonts w:asciiTheme="majorEastAsia" w:eastAsiaTheme="majorEastAsia" w:hAnsiTheme="majorEastAsia" w:cs="宋体"/>
                <w:b/>
                <w:sz w:val="24"/>
                <w:szCs w:val="24"/>
              </w:rPr>
              <w:t>.</w:t>
            </w:r>
            <w:r w:rsidRPr="00EF4158">
              <w:rPr>
                <w:rFonts w:asciiTheme="majorEastAsia" w:eastAsiaTheme="majorEastAsia" w:hAnsiTheme="majorEastAsia" w:cs="宋体" w:hint="eastAsia"/>
                <w:b/>
                <w:sz w:val="24"/>
                <w:szCs w:val="24"/>
              </w:rPr>
              <w:t>环保与可持续发展意识</w:t>
            </w:r>
          </w:p>
        </w:tc>
        <w:tc>
          <w:tcPr>
            <w:tcW w:w="3550" w:type="pct"/>
            <w:tcBorders>
              <w:top w:val="single" w:sz="2" w:space="0" w:color="auto"/>
              <w:left w:val="single" w:sz="4" w:space="0" w:color="auto"/>
              <w:bottom w:val="single" w:sz="2" w:space="0" w:color="auto"/>
              <w:right w:val="single" w:sz="2" w:space="0" w:color="auto"/>
            </w:tcBorders>
            <w:shd w:val="clear" w:color="auto" w:fill="FFFFFF"/>
            <w:vAlign w:val="center"/>
          </w:tcPr>
          <w:p w:rsidR="005C1382" w:rsidRPr="00EF4158" w:rsidRDefault="005C1382" w:rsidP="00B33AF8">
            <w:pPr>
              <w:spacing w:line="240" w:lineRule="exact"/>
              <w:rPr>
                <w:rFonts w:cs="宋体"/>
                <w:b/>
                <w:sz w:val="24"/>
                <w:szCs w:val="24"/>
              </w:rPr>
            </w:pPr>
            <w:r w:rsidRPr="00EF4158">
              <w:rPr>
                <w:rFonts w:ascii="楷体" w:eastAsia="楷体" w:hAnsi="楷体" w:cs="楷体" w:hint="eastAsia"/>
                <w:b/>
                <w:kern w:val="2"/>
                <w:sz w:val="24"/>
                <w:szCs w:val="24"/>
              </w:rPr>
              <w:t>在解决电气工程问题时具有环境保护意识，并考虑可持续发展因素。</w:t>
            </w:r>
          </w:p>
        </w:tc>
      </w:tr>
      <w:tr w:rsidR="005C1382" w:rsidRPr="007A4257" w:rsidTr="00B33AF8">
        <w:trPr>
          <w:trHeight w:val="284"/>
        </w:trPr>
        <w:tc>
          <w:tcPr>
            <w:tcW w:w="1450" w:type="pct"/>
            <w:tcBorders>
              <w:top w:val="single" w:sz="2" w:space="0" w:color="auto"/>
              <w:left w:val="single" w:sz="2" w:space="0" w:color="auto"/>
              <w:bottom w:val="single" w:sz="2" w:space="0" w:color="auto"/>
              <w:right w:val="single" w:sz="4" w:space="0" w:color="auto"/>
            </w:tcBorders>
            <w:shd w:val="clear" w:color="auto" w:fill="FFFFFF"/>
            <w:vAlign w:val="center"/>
            <w:hideMark/>
          </w:tcPr>
          <w:p w:rsidR="005C1382" w:rsidRPr="00EF4158" w:rsidRDefault="005C1382" w:rsidP="00B33AF8">
            <w:pPr>
              <w:spacing w:line="240" w:lineRule="exact"/>
              <w:rPr>
                <w:rFonts w:asciiTheme="majorEastAsia" w:eastAsiaTheme="majorEastAsia" w:hAnsiTheme="majorEastAsia" w:cs="宋体"/>
                <w:b/>
                <w:sz w:val="24"/>
                <w:szCs w:val="24"/>
              </w:rPr>
            </w:pPr>
            <w:r w:rsidRPr="00EF4158">
              <w:rPr>
                <w:rFonts w:asciiTheme="majorEastAsia" w:eastAsiaTheme="majorEastAsia" w:hAnsiTheme="majorEastAsia" w:cs="宋体" w:hint="eastAsia"/>
                <w:b/>
                <w:sz w:val="24"/>
                <w:szCs w:val="24"/>
              </w:rPr>
              <w:t>8</w:t>
            </w:r>
            <w:r w:rsidRPr="00EF4158">
              <w:rPr>
                <w:rFonts w:asciiTheme="majorEastAsia" w:eastAsiaTheme="majorEastAsia" w:hAnsiTheme="majorEastAsia" w:cs="宋体"/>
                <w:b/>
                <w:sz w:val="24"/>
                <w:szCs w:val="24"/>
              </w:rPr>
              <w:t>.</w:t>
            </w:r>
            <w:r w:rsidRPr="00EF4158">
              <w:rPr>
                <w:rFonts w:asciiTheme="majorEastAsia" w:eastAsiaTheme="majorEastAsia" w:hAnsiTheme="majorEastAsia" w:cs="宋体" w:hint="eastAsia"/>
                <w:b/>
                <w:sz w:val="24"/>
                <w:szCs w:val="24"/>
              </w:rPr>
              <w:t>工程职业道德与规范</w:t>
            </w:r>
          </w:p>
        </w:tc>
        <w:tc>
          <w:tcPr>
            <w:tcW w:w="3550" w:type="pct"/>
            <w:tcBorders>
              <w:top w:val="single" w:sz="2" w:space="0" w:color="auto"/>
              <w:left w:val="single" w:sz="4" w:space="0" w:color="auto"/>
              <w:bottom w:val="single" w:sz="2" w:space="0" w:color="auto"/>
              <w:right w:val="single" w:sz="2" w:space="0" w:color="auto"/>
            </w:tcBorders>
            <w:shd w:val="clear" w:color="auto" w:fill="FFFFFF"/>
            <w:vAlign w:val="center"/>
          </w:tcPr>
          <w:p w:rsidR="005C1382" w:rsidRPr="00EF4158" w:rsidRDefault="005C1382" w:rsidP="00B33AF8">
            <w:pPr>
              <w:pStyle w:val="a5"/>
              <w:adjustRightInd w:val="0"/>
              <w:snapToGrid w:val="0"/>
              <w:spacing w:line="360" w:lineRule="auto"/>
              <w:ind w:firstLine="0"/>
              <w:rPr>
                <w:rFonts w:ascii="楷体" w:eastAsia="楷体" w:hAnsi="楷体" w:cs="楷体"/>
                <w:b/>
                <w:sz w:val="24"/>
                <w:szCs w:val="24"/>
              </w:rPr>
            </w:pPr>
            <w:r w:rsidRPr="00EF4158">
              <w:rPr>
                <w:rFonts w:ascii="楷体" w:eastAsia="楷体" w:hAnsi="楷体" w:cs="楷体" w:hint="eastAsia"/>
                <w:b/>
                <w:kern w:val="2"/>
                <w:sz w:val="24"/>
                <w:szCs w:val="24"/>
              </w:rPr>
              <w:t>具有人文社会科学素养、社会责任感；能够在工程实践中理解并遵守工程职业道德和规范，理解电气工程相关的技术标准，履行职责。</w:t>
            </w:r>
          </w:p>
        </w:tc>
      </w:tr>
      <w:tr w:rsidR="005C1382" w:rsidRPr="007A4257" w:rsidTr="00B33AF8">
        <w:trPr>
          <w:trHeight w:val="284"/>
        </w:trPr>
        <w:tc>
          <w:tcPr>
            <w:tcW w:w="1450" w:type="pct"/>
            <w:tcBorders>
              <w:top w:val="single" w:sz="2" w:space="0" w:color="auto"/>
              <w:left w:val="single" w:sz="2" w:space="0" w:color="auto"/>
              <w:bottom w:val="single" w:sz="2" w:space="0" w:color="auto"/>
              <w:right w:val="single" w:sz="4" w:space="0" w:color="auto"/>
            </w:tcBorders>
            <w:shd w:val="clear" w:color="auto" w:fill="FFFFFF"/>
            <w:vAlign w:val="center"/>
            <w:hideMark/>
          </w:tcPr>
          <w:p w:rsidR="005C1382" w:rsidRPr="00EF4158" w:rsidRDefault="005C1382" w:rsidP="00B33AF8">
            <w:pPr>
              <w:spacing w:line="240" w:lineRule="exact"/>
              <w:rPr>
                <w:rFonts w:asciiTheme="majorEastAsia" w:eastAsiaTheme="majorEastAsia" w:hAnsiTheme="majorEastAsia" w:cs="宋体"/>
                <w:b/>
                <w:sz w:val="24"/>
                <w:szCs w:val="24"/>
              </w:rPr>
            </w:pPr>
            <w:r w:rsidRPr="00EF4158">
              <w:rPr>
                <w:rFonts w:asciiTheme="majorEastAsia" w:eastAsiaTheme="majorEastAsia" w:hAnsiTheme="majorEastAsia" w:cs="宋体" w:hint="eastAsia"/>
                <w:b/>
                <w:sz w:val="24"/>
                <w:szCs w:val="24"/>
              </w:rPr>
              <w:t>9</w:t>
            </w:r>
            <w:r w:rsidRPr="00EF4158">
              <w:rPr>
                <w:rFonts w:asciiTheme="majorEastAsia" w:eastAsiaTheme="majorEastAsia" w:hAnsiTheme="majorEastAsia" w:cs="宋体"/>
                <w:b/>
                <w:sz w:val="24"/>
                <w:szCs w:val="24"/>
              </w:rPr>
              <w:t>.</w:t>
            </w:r>
            <w:r w:rsidRPr="00EF4158">
              <w:rPr>
                <w:rFonts w:asciiTheme="majorEastAsia" w:eastAsiaTheme="majorEastAsia" w:hAnsiTheme="majorEastAsia" w:cs="宋体" w:hint="eastAsia"/>
                <w:b/>
                <w:sz w:val="24"/>
                <w:szCs w:val="24"/>
              </w:rPr>
              <w:t>个人和团队</w:t>
            </w:r>
          </w:p>
        </w:tc>
        <w:tc>
          <w:tcPr>
            <w:tcW w:w="3550" w:type="pct"/>
            <w:tcBorders>
              <w:top w:val="single" w:sz="2" w:space="0" w:color="auto"/>
              <w:left w:val="single" w:sz="4" w:space="0" w:color="auto"/>
              <w:bottom w:val="single" w:sz="2" w:space="0" w:color="auto"/>
              <w:right w:val="single" w:sz="2" w:space="0" w:color="auto"/>
            </w:tcBorders>
            <w:shd w:val="clear" w:color="auto" w:fill="FFFFFF"/>
            <w:vAlign w:val="center"/>
          </w:tcPr>
          <w:p w:rsidR="005C1382" w:rsidRPr="00EF4158" w:rsidRDefault="005C1382" w:rsidP="00B33AF8">
            <w:pPr>
              <w:pStyle w:val="a5"/>
              <w:adjustRightInd w:val="0"/>
              <w:snapToGrid w:val="0"/>
              <w:spacing w:line="360" w:lineRule="auto"/>
              <w:ind w:firstLine="0"/>
              <w:rPr>
                <w:rFonts w:ascii="楷体" w:eastAsia="楷体" w:hAnsi="楷体" w:cs="楷体"/>
                <w:b/>
                <w:kern w:val="2"/>
                <w:sz w:val="24"/>
                <w:szCs w:val="24"/>
              </w:rPr>
            </w:pPr>
            <w:r w:rsidRPr="00EF4158">
              <w:rPr>
                <w:rFonts w:ascii="楷体" w:eastAsia="楷体" w:hAnsi="楷体" w:cs="楷体" w:hint="eastAsia"/>
                <w:b/>
                <w:kern w:val="2"/>
                <w:sz w:val="24"/>
                <w:szCs w:val="24"/>
              </w:rPr>
              <w:t>具备良好的团队合作意识和协调能力，能够在合作过程中根据需要承担相应的责任。</w:t>
            </w:r>
          </w:p>
        </w:tc>
      </w:tr>
      <w:tr w:rsidR="005C1382" w:rsidRPr="007A4257" w:rsidTr="00B33AF8">
        <w:trPr>
          <w:trHeight w:val="284"/>
        </w:trPr>
        <w:tc>
          <w:tcPr>
            <w:tcW w:w="1450" w:type="pct"/>
            <w:tcBorders>
              <w:top w:val="single" w:sz="2" w:space="0" w:color="auto"/>
              <w:left w:val="single" w:sz="2" w:space="0" w:color="auto"/>
              <w:bottom w:val="single" w:sz="2" w:space="0" w:color="auto"/>
              <w:right w:val="single" w:sz="4" w:space="0" w:color="auto"/>
            </w:tcBorders>
            <w:shd w:val="clear" w:color="auto" w:fill="FFFFFF"/>
            <w:vAlign w:val="center"/>
            <w:hideMark/>
          </w:tcPr>
          <w:p w:rsidR="005C1382" w:rsidRPr="00EF4158" w:rsidRDefault="005C1382" w:rsidP="00B33AF8">
            <w:pPr>
              <w:spacing w:line="240" w:lineRule="exact"/>
              <w:rPr>
                <w:rFonts w:asciiTheme="majorEastAsia" w:eastAsiaTheme="majorEastAsia" w:hAnsiTheme="majorEastAsia" w:cs="宋体"/>
                <w:b/>
                <w:sz w:val="24"/>
                <w:szCs w:val="24"/>
              </w:rPr>
            </w:pPr>
            <w:r w:rsidRPr="00EF4158">
              <w:rPr>
                <w:rFonts w:asciiTheme="majorEastAsia" w:eastAsiaTheme="majorEastAsia" w:hAnsiTheme="majorEastAsia" w:cs="宋体" w:hint="eastAsia"/>
                <w:b/>
                <w:sz w:val="24"/>
                <w:szCs w:val="24"/>
              </w:rPr>
              <w:t>10</w:t>
            </w:r>
            <w:r w:rsidRPr="00EF4158">
              <w:rPr>
                <w:rFonts w:asciiTheme="majorEastAsia" w:eastAsiaTheme="majorEastAsia" w:hAnsiTheme="majorEastAsia" w:cs="宋体"/>
                <w:b/>
                <w:sz w:val="24"/>
                <w:szCs w:val="24"/>
              </w:rPr>
              <w:t>.</w:t>
            </w:r>
            <w:r w:rsidRPr="00EF4158">
              <w:rPr>
                <w:rFonts w:asciiTheme="majorEastAsia" w:eastAsiaTheme="majorEastAsia" w:hAnsiTheme="majorEastAsia" w:cs="宋体" w:hint="eastAsia"/>
                <w:b/>
                <w:sz w:val="24"/>
                <w:szCs w:val="24"/>
              </w:rPr>
              <w:t>沟通和交流</w:t>
            </w:r>
          </w:p>
        </w:tc>
        <w:tc>
          <w:tcPr>
            <w:tcW w:w="3550" w:type="pct"/>
            <w:tcBorders>
              <w:top w:val="single" w:sz="2" w:space="0" w:color="auto"/>
              <w:left w:val="single" w:sz="4" w:space="0" w:color="auto"/>
              <w:bottom w:val="single" w:sz="2" w:space="0" w:color="auto"/>
              <w:right w:val="single" w:sz="2" w:space="0" w:color="auto"/>
            </w:tcBorders>
            <w:shd w:val="clear" w:color="auto" w:fill="FFFFFF"/>
            <w:vAlign w:val="center"/>
          </w:tcPr>
          <w:p w:rsidR="005C1382" w:rsidRPr="00EF4158" w:rsidRDefault="005C1382" w:rsidP="00B33AF8">
            <w:pPr>
              <w:pStyle w:val="a5"/>
              <w:adjustRightInd w:val="0"/>
              <w:snapToGrid w:val="0"/>
              <w:spacing w:line="360" w:lineRule="auto"/>
              <w:ind w:firstLine="0"/>
              <w:rPr>
                <w:rFonts w:ascii="楷体" w:eastAsia="楷体" w:hAnsi="楷体" w:cs="楷体"/>
                <w:b/>
                <w:kern w:val="2"/>
                <w:sz w:val="24"/>
                <w:szCs w:val="24"/>
              </w:rPr>
            </w:pPr>
            <w:r w:rsidRPr="00EF4158">
              <w:rPr>
                <w:rFonts w:ascii="楷体" w:eastAsia="楷体" w:hAnsi="楷体" w:cs="楷体" w:hint="eastAsia"/>
                <w:b/>
                <w:kern w:val="2"/>
                <w:sz w:val="24"/>
                <w:szCs w:val="24"/>
              </w:rPr>
              <w:t>能够结合电气工程问题，进行书面与口头的表达与交流，并具有一定的国际视野。</w:t>
            </w:r>
          </w:p>
        </w:tc>
      </w:tr>
      <w:tr w:rsidR="005C1382" w:rsidRPr="007A4257" w:rsidTr="00B33AF8">
        <w:trPr>
          <w:trHeight w:val="284"/>
        </w:trPr>
        <w:tc>
          <w:tcPr>
            <w:tcW w:w="1450" w:type="pct"/>
            <w:tcBorders>
              <w:top w:val="single" w:sz="2" w:space="0" w:color="auto"/>
              <w:left w:val="single" w:sz="2" w:space="0" w:color="auto"/>
              <w:bottom w:val="single" w:sz="2" w:space="0" w:color="auto"/>
              <w:right w:val="single" w:sz="4" w:space="0" w:color="auto"/>
            </w:tcBorders>
            <w:shd w:val="clear" w:color="auto" w:fill="FFFFFF"/>
            <w:vAlign w:val="center"/>
            <w:hideMark/>
          </w:tcPr>
          <w:p w:rsidR="005C1382" w:rsidRPr="00EF4158" w:rsidRDefault="005C1382" w:rsidP="00B33AF8">
            <w:pPr>
              <w:spacing w:line="240" w:lineRule="exact"/>
              <w:rPr>
                <w:rFonts w:asciiTheme="majorEastAsia" w:eastAsiaTheme="majorEastAsia" w:hAnsiTheme="majorEastAsia" w:cs="宋体"/>
                <w:b/>
                <w:sz w:val="24"/>
                <w:szCs w:val="24"/>
              </w:rPr>
            </w:pPr>
            <w:r w:rsidRPr="00EF4158">
              <w:rPr>
                <w:rFonts w:asciiTheme="majorEastAsia" w:eastAsiaTheme="majorEastAsia" w:hAnsiTheme="majorEastAsia" w:cs="宋体" w:hint="eastAsia"/>
                <w:b/>
                <w:sz w:val="24"/>
                <w:szCs w:val="24"/>
              </w:rPr>
              <w:t>11</w:t>
            </w:r>
            <w:r w:rsidRPr="00EF4158">
              <w:rPr>
                <w:rFonts w:asciiTheme="majorEastAsia" w:eastAsiaTheme="majorEastAsia" w:hAnsiTheme="majorEastAsia" w:cs="宋体"/>
                <w:b/>
                <w:sz w:val="24"/>
                <w:szCs w:val="24"/>
              </w:rPr>
              <w:t>.</w:t>
            </w:r>
            <w:r w:rsidRPr="00EF4158">
              <w:rPr>
                <w:rFonts w:asciiTheme="majorEastAsia" w:eastAsiaTheme="majorEastAsia" w:hAnsiTheme="majorEastAsia" w:cs="宋体" w:hint="eastAsia"/>
                <w:b/>
                <w:sz w:val="24"/>
                <w:szCs w:val="24"/>
              </w:rPr>
              <w:t>工程经济与管理</w:t>
            </w:r>
          </w:p>
        </w:tc>
        <w:tc>
          <w:tcPr>
            <w:tcW w:w="3550" w:type="pct"/>
            <w:tcBorders>
              <w:top w:val="single" w:sz="2" w:space="0" w:color="auto"/>
              <w:left w:val="single" w:sz="4" w:space="0" w:color="auto"/>
              <w:bottom w:val="single" w:sz="2" w:space="0" w:color="auto"/>
              <w:right w:val="single" w:sz="2" w:space="0" w:color="auto"/>
            </w:tcBorders>
            <w:shd w:val="clear" w:color="auto" w:fill="FFFFFF"/>
            <w:vAlign w:val="center"/>
          </w:tcPr>
          <w:p w:rsidR="005C1382" w:rsidRPr="00EF4158" w:rsidRDefault="005C1382" w:rsidP="00B33AF8">
            <w:pPr>
              <w:pStyle w:val="a5"/>
              <w:adjustRightInd w:val="0"/>
              <w:snapToGrid w:val="0"/>
              <w:spacing w:line="360" w:lineRule="auto"/>
              <w:ind w:firstLine="0"/>
              <w:rPr>
                <w:rFonts w:ascii="楷体" w:eastAsia="楷体" w:hAnsi="楷体" w:cs="楷体"/>
                <w:b/>
                <w:kern w:val="2"/>
                <w:sz w:val="24"/>
                <w:szCs w:val="24"/>
              </w:rPr>
            </w:pPr>
            <w:r w:rsidRPr="00EF4158">
              <w:rPr>
                <w:rFonts w:ascii="楷体" w:eastAsia="楷体" w:hAnsi="楷体" w:cs="楷体" w:hint="eastAsia"/>
                <w:b/>
                <w:kern w:val="2"/>
                <w:sz w:val="24"/>
                <w:szCs w:val="24"/>
              </w:rPr>
              <w:t>掌握一定的经济与管理知识，并能在解决复杂电气工程问题中加以应用。</w:t>
            </w:r>
          </w:p>
        </w:tc>
      </w:tr>
      <w:tr w:rsidR="005C1382" w:rsidRPr="007A4257" w:rsidTr="00B33AF8">
        <w:trPr>
          <w:trHeight w:val="284"/>
        </w:trPr>
        <w:tc>
          <w:tcPr>
            <w:tcW w:w="1450" w:type="pct"/>
            <w:tcBorders>
              <w:top w:val="single" w:sz="2" w:space="0" w:color="auto"/>
              <w:left w:val="single" w:sz="2" w:space="0" w:color="auto"/>
              <w:bottom w:val="single" w:sz="2" w:space="0" w:color="auto"/>
              <w:right w:val="single" w:sz="4" w:space="0" w:color="auto"/>
            </w:tcBorders>
            <w:shd w:val="clear" w:color="auto" w:fill="FFFFFF"/>
            <w:vAlign w:val="center"/>
            <w:hideMark/>
          </w:tcPr>
          <w:p w:rsidR="005C1382" w:rsidRPr="00EF4158" w:rsidRDefault="005C1382" w:rsidP="00B33AF8">
            <w:pPr>
              <w:spacing w:line="240" w:lineRule="exact"/>
              <w:rPr>
                <w:rFonts w:asciiTheme="majorEastAsia" w:eastAsiaTheme="majorEastAsia" w:hAnsiTheme="majorEastAsia" w:cs="宋体"/>
                <w:b/>
                <w:sz w:val="24"/>
                <w:szCs w:val="24"/>
              </w:rPr>
            </w:pPr>
            <w:r w:rsidRPr="00EF4158">
              <w:rPr>
                <w:rFonts w:asciiTheme="majorEastAsia" w:eastAsiaTheme="majorEastAsia" w:hAnsiTheme="majorEastAsia" w:cs="宋体" w:hint="eastAsia"/>
                <w:b/>
                <w:sz w:val="24"/>
                <w:szCs w:val="24"/>
              </w:rPr>
              <w:t>12</w:t>
            </w:r>
            <w:r w:rsidRPr="00EF4158">
              <w:rPr>
                <w:rFonts w:asciiTheme="majorEastAsia" w:eastAsiaTheme="majorEastAsia" w:hAnsiTheme="majorEastAsia" w:cs="宋体"/>
                <w:b/>
                <w:sz w:val="24"/>
                <w:szCs w:val="24"/>
              </w:rPr>
              <w:t>.</w:t>
            </w:r>
            <w:r w:rsidRPr="00EF4158">
              <w:rPr>
                <w:rFonts w:asciiTheme="majorEastAsia" w:eastAsiaTheme="majorEastAsia" w:hAnsiTheme="majorEastAsia" w:cs="宋体" w:hint="eastAsia"/>
                <w:b/>
                <w:sz w:val="24"/>
                <w:szCs w:val="24"/>
              </w:rPr>
              <w:t>自主学习和终身学习</w:t>
            </w:r>
          </w:p>
        </w:tc>
        <w:tc>
          <w:tcPr>
            <w:tcW w:w="3550" w:type="pct"/>
            <w:tcBorders>
              <w:top w:val="single" w:sz="2" w:space="0" w:color="auto"/>
              <w:left w:val="single" w:sz="4" w:space="0" w:color="auto"/>
              <w:bottom w:val="single" w:sz="2" w:space="0" w:color="auto"/>
              <w:right w:val="single" w:sz="2" w:space="0" w:color="auto"/>
            </w:tcBorders>
            <w:shd w:val="clear" w:color="auto" w:fill="FFFFFF"/>
            <w:vAlign w:val="center"/>
          </w:tcPr>
          <w:p w:rsidR="005C1382" w:rsidRPr="00EF4158" w:rsidRDefault="005C1382" w:rsidP="00B33AF8">
            <w:pPr>
              <w:spacing w:line="240" w:lineRule="exact"/>
              <w:rPr>
                <w:rFonts w:ascii="楷体" w:eastAsia="楷体" w:hAnsi="楷体" w:cs="宋体"/>
                <w:b/>
                <w:sz w:val="24"/>
                <w:szCs w:val="24"/>
              </w:rPr>
            </w:pPr>
            <w:r w:rsidRPr="00EF4158">
              <w:rPr>
                <w:rFonts w:ascii="楷体" w:eastAsia="楷体" w:hAnsi="楷体" w:cs="宋体" w:hint="eastAsia"/>
                <w:b/>
                <w:sz w:val="24"/>
                <w:szCs w:val="24"/>
              </w:rPr>
              <w:t>掌握</w:t>
            </w:r>
            <w:r w:rsidRPr="00EF4158">
              <w:rPr>
                <w:rFonts w:ascii="楷体" w:eastAsia="楷体" w:hAnsi="楷体" w:cs="宋体"/>
                <w:b/>
                <w:sz w:val="24"/>
                <w:szCs w:val="24"/>
              </w:rPr>
              <w:t>自主学习方法</w:t>
            </w:r>
            <w:r w:rsidRPr="00EF4158">
              <w:rPr>
                <w:rFonts w:ascii="楷体" w:eastAsia="楷体" w:hAnsi="楷体" w:cs="宋体" w:hint="eastAsia"/>
                <w:b/>
                <w:sz w:val="24"/>
                <w:szCs w:val="24"/>
              </w:rPr>
              <w:t>，</w:t>
            </w:r>
            <w:r w:rsidRPr="00EF4158">
              <w:rPr>
                <w:rFonts w:ascii="楷体" w:eastAsia="楷体" w:hAnsi="楷体" w:cs="宋体"/>
                <w:b/>
                <w:sz w:val="24"/>
                <w:szCs w:val="24"/>
              </w:rPr>
              <w:t>学会学习</w:t>
            </w:r>
            <w:r w:rsidRPr="00EF4158">
              <w:rPr>
                <w:rFonts w:ascii="楷体" w:eastAsia="楷体" w:hAnsi="楷体" w:cs="宋体" w:hint="eastAsia"/>
                <w:b/>
                <w:sz w:val="24"/>
                <w:szCs w:val="24"/>
              </w:rPr>
              <w:t>，</w:t>
            </w:r>
            <w:r w:rsidRPr="00EF4158">
              <w:rPr>
                <w:rFonts w:ascii="楷体" w:eastAsia="楷体" w:hAnsi="楷体" w:cs="宋体"/>
                <w:b/>
                <w:sz w:val="24"/>
                <w:szCs w:val="24"/>
              </w:rPr>
              <w:t>具备知识更新</w:t>
            </w:r>
            <w:r w:rsidRPr="00EF4158">
              <w:rPr>
                <w:rFonts w:ascii="楷体" w:eastAsia="楷体" w:hAnsi="楷体" w:cs="宋体" w:hint="eastAsia"/>
                <w:b/>
                <w:sz w:val="24"/>
                <w:szCs w:val="24"/>
              </w:rPr>
              <w:t>，</w:t>
            </w:r>
            <w:r w:rsidRPr="00EF4158">
              <w:rPr>
                <w:rFonts w:ascii="楷体" w:eastAsia="楷体" w:hAnsi="楷体" w:cs="宋体"/>
                <w:b/>
                <w:sz w:val="24"/>
                <w:szCs w:val="24"/>
              </w:rPr>
              <w:t>终身学习的能力</w:t>
            </w:r>
            <w:r w:rsidRPr="00EF4158">
              <w:rPr>
                <w:rFonts w:ascii="楷体" w:eastAsia="楷体" w:hAnsi="楷体" w:cs="宋体" w:hint="eastAsia"/>
                <w:b/>
                <w:sz w:val="24"/>
                <w:szCs w:val="24"/>
              </w:rPr>
              <w:t>。</w:t>
            </w:r>
          </w:p>
        </w:tc>
      </w:tr>
    </w:tbl>
    <w:p w:rsidR="005C1382" w:rsidRPr="0016443B" w:rsidRDefault="00B62923" w:rsidP="005C1382">
      <w:pPr>
        <w:pStyle w:val="1"/>
        <w:spacing w:line="360" w:lineRule="auto"/>
        <w:ind w:firstLineChars="0"/>
        <w:jc w:val="center"/>
        <w:rPr>
          <w:rFonts w:ascii="微软雅黑" w:eastAsia="微软雅黑" w:hAnsi="微软雅黑" w:cs="Times New Roman"/>
          <w:b/>
          <w:bCs/>
          <w:sz w:val="28"/>
          <w:szCs w:val="28"/>
        </w:rPr>
      </w:pPr>
      <w:r>
        <w:rPr>
          <w:rFonts w:ascii="微软雅黑" w:eastAsia="微软雅黑" w:hAnsi="微软雅黑" w:cs="Times New Roman" w:hint="eastAsia"/>
          <w:b/>
          <w:bCs/>
          <w:sz w:val="28"/>
          <w:szCs w:val="28"/>
        </w:rPr>
        <w:lastRenderedPageBreak/>
        <w:t>2、</w:t>
      </w:r>
      <w:r w:rsidR="005C1382" w:rsidRPr="0016443B">
        <w:rPr>
          <w:rFonts w:ascii="微软雅黑" w:eastAsia="微软雅黑" w:hAnsi="微软雅黑" w:cs="Times New Roman"/>
          <w:b/>
          <w:bCs/>
          <w:sz w:val="28"/>
          <w:szCs w:val="28"/>
        </w:rPr>
        <w:t>电气工程及其自动化专业毕业要求与工程教育认证基本要求对应矩阵</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2914"/>
        <w:gridCol w:w="944"/>
        <w:gridCol w:w="955"/>
        <w:gridCol w:w="1111"/>
        <w:gridCol w:w="709"/>
        <w:gridCol w:w="967"/>
        <w:gridCol w:w="1083"/>
        <w:gridCol w:w="1140"/>
        <w:gridCol w:w="910"/>
        <w:gridCol w:w="918"/>
        <w:gridCol w:w="910"/>
        <w:gridCol w:w="907"/>
        <w:gridCol w:w="706"/>
      </w:tblGrid>
      <w:tr w:rsidR="005C1382" w:rsidRPr="007A4257" w:rsidTr="00B33AF8">
        <w:tc>
          <w:tcPr>
            <w:tcW w:w="1028" w:type="pct"/>
            <w:tcBorders>
              <w:top w:val="single" w:sz="2" w:space="0" w:color="auto"/>
              <w:left w:val="single" w:sz="2" w:space="0" w:color="auto"/>
              <w:bottom w:val="single" w:sz="2" w:space="0" w:color="auto"/>
              <w:right w:val="single" w:sz="2" w:space="0" w:color="auto"/>
            </w:tcBorders>
          </w:tcPr>
          <w:p w:rsidR="005C1382" w:rsidRPr="007A4257" w:rsidRDefault="005C1382" w:rsidP="00B33AF8">
            <w:pPr>
              <w:spacing w:beforeLines="50" w:line="240" w:lineRule="exact"/>
              <w:ind w:leftChars="377" w:left="829" w:firstLineChars="50" w:firstLine="105"/>
              <w:rPr>
                <w:b/>
                <w:sz w:val="18"/>
                <w:szCs w:val="18"/>
              </w:rPr>
            </w:pPr>
            <w:r w:rsidRPr="00120BCE">
              <w:rPr>
                <w:b/>
                <w:noProof/>
                <w:kern w:val="2"/>
                <w:sz w:val="21"/>
                <w:szCs w:val="21"/>
              </w:rPr>
              <w:pict>
                <v:line id="直接连接符 7" o:spid="_x0000_s2050" style="position:absolute;left:0;text-align:left;z-index:251660288;visibility:visible" from="-3.6pt,.85pt" to="141pt,7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" strokeweight=".5pt"/>
              </w:pict>
            </w:r>
            <w:r w:rsidRPr="007A4257">
              <w:rPr>
                <w:rFonts w:cs="宋体" w:hint="eastAsia"/>
                <w:b/>
                <w:sz w:val="18"/>
                <w:szCs w:val="18"/>
              </w:rPr>
              <w:t>工程教育认证标准</w:t>
            </w:r>
          </w:p>
          <w:p w:rsidR="005C1382" w:rsidRDefault="005C1382" w:rsidP="00B33AF8">
            <w:pPr>
              <w:spacing w:line="240" w:lineRule="exact"/>
              <w:rPr>
                <w:rFonts w:cs="宋体"/>
                <w:b/>
                <w:spacing w:val="-16"/>
                <w:sz w:val="18"/>
                <w:szCs w:val="18"/>
              </w:rPr>
            </w:pPr>
          </w:p>
          <w:p w:rsidR="005C1382" w:rsidRPr="007A4257" w:rsidRDefault="005C1382" w:rsidP="00B33AF8">
            <w:pPr>
              <w:spacing w:line="240" w:lineRule="exact"/>
              <w:ind w:firstLineChars="200" w:firstLine="296"/>
              <w:rPr>
                <w:b/>
                <w:spacing w:val="-16"/>
                <w:sz w:val="18"/>
                <w:szCs w:val="18"/>
              </w:rPr>
            </w:pPr>
            <w:r w:rsidRPr="007A4257">
              <w:rPr>
                <w:rFonts w:cs="宋体" w:hint="eastAsia"/>
                <w:b/>
                <w:spacing w:val="-16"/>
                <w:sz w:val="18"/>
                <w:szCs w:val="18"/>
              </w:rPr>
              <w:t>专业毕业要求</w:t>
            </w:r>
          </w:p>
        </w:tc>
        <w:tc>
          <w:tcPr>
            <w:tcW w:w="333" w:type="pct"/>
            <w:tcBorders>
              <w:top w:val="single" w:sz="2" w:space="0" w:color="auto"/>
              <w:left w:val="single" w:sz="2" w:space="0" w:color="auto"/>
              <w:bottom w:val="single" w:sz="2" w:space="0" w:color="auto"/>
              <w:right w:val="single" w:sz="2" w:space="0" w:color="auto"/>
            </w:tcBorders>
            <w:vAlign w:val="center"/>
            <w:hideMark/>
          </w:tcPr>
          <w:p w:rsidR="005C1382" w:rsidRPr="007A4257" w:rsidRDefault="005C1382" w:rsidP="00B33AF8">
            <w:pPr>
              <w:spacing w:line="240" w:lineRule="exact"/>
              <w:jc w:val="center"/>
              <w:rPr>
                <w:rFonts w:cs="宋体"/>
                <w:b/>
                <w:sz w:val="18"/>
                <w:szCs w:val="18"/>
              </w:rPr>
            </w:pPr>
            <w:r w:rsidRPr="007A4257">
              <w:rPr>
                <w:rFonts w:cs="宋体"/>
                <w:b/>
                <w:sz w:val="18"/>
                <w:szCs w:val="18"/>
              </w:rPr>
              <w:t xml:space="preserve">1 </w:t>
            </w:r>
          </w:p>
          <w:p w:rsidR="005C1382" w:rsidRPr="007A4257" w:rsidRDefault="005C1382" w:rsidP="00B33AF8">
            <w:pPr>
              <w:spacing w:line="240" w:lineRule="exact"/>
              <w:jc w:val="center"/>
              <w:rPr>
                <w:rFonts w:cs="宋体"/>
                <w:b/>
                <w:sz w:val="18"/>
                <w:szCs w:val="18"/>
              </w:rPr>
            </w:pPr>
            <w:r w:rsidRPr="007A4257">
              <w:rPr>
                <w:rFonts w:cs="宋体" w:hint="eastAsia"/>
                <w:b/>
                <w:sz w:val="18"/>
                <w:szCs w:val="18"/>
              </w:rPr>
              <w:t>工程知识</w:t>
            </w:r>
          </w:p>
        </w:tc>
        <w:tc>
          <w:tcPr>
            <w:tcW w:w="337" w:type="pct"/>
            <w:tcBorders>
              <w:top w:val="single" w:sz="2" w:space="0" w:color="auto"/>
              <w:left w:val="single" w:sz="2" w:space="0" w:color="auto"/>
              <w:bottom w:val="single" w:sz="2" w:space="0" w:color="auto"/>
              <w:right w:val="single" w:sz="2" w:space="0" w:color="auto"/>
            </w:tcBorders>
            <w:vAlign w:val="center"/>
            <w:hideMark/>
          </w:tcPr>
          <w:p w:rsidR="005C1382" w:rsidRPr="007A4257" w:rsidRDefault="005C1382" w:rsidP="00B33AF8">
            <w:pPr>
              <w:spacing w:line="240" w:lineRule="exact"/>
              <w:jc w:val="center"/>
              <w:rPr>
                <w:rFonts w:cs="宋体"/>
                <w:b/>
                <w:sz w:val="18"/>
                <w:szCs w:val="18"/>
              </w:rPr>
            </w:pPr>
            <w:r w:rsidRPr="007A4257">
              <w:rPr>
                <w:rFonts w:cs="宋体"/>
                <w:b/>
                <w:sz w:val="18"/>
                <w:szCs w:val="18"/>
              </w:rPr>
              <w:t xml:space="preserve">2 </w:t>
            </w:r>
          </w:p>
          <w:p w:rsidR="005C1382" w:rsidRPr="007A4257" w:rsidRDefault="005C1382" w:rsidP="00B33AF8">
            <w:pPr>
              <w:spacing w:line="240" w:lineRule="exact"/>
              <w:jc w:val="center"/>
              <w:rPr>
                <w:rFonts w:cs="宋体"/>
                <w:b/>
                <w:sz w:val="18"/>
                <w:szCs w:val="18"/>
              </w:rPr>
            </w:pPr>
            <w:r w:rsidRPr="007A4257">
              <w:rPr>
                <w:rFonts w:cs="宋体" w:hint="eastAsia"/>
                <w:b/>
                <w:sz w:val="18"/>
                <w:szCs w:val="18"/>
              </w:rPr>
              <w:t>问题分析</w:t>
            </w:r>
          </w:p>
        </w:tc>
        <w:tc>
          <w:tcPr>
            <w:tcW w:w="392" w:type="pct"/>
            <w:tcBorders>
              <w:top w:val="single" w:sz="2" w:space="0" w:color="auto"/>
              <w:left w:val="single" w:sz="2" w:space="0" w:color="auto"/>
              <w:bottom w:val="single" w:sz="2" w:space="0" w:color="auto"/>
              <w:right w:val="single" w:sz="2" w:space="0" w:color="auto"/>
            </w:tcBorders>
            <w:vAlign w:val="center"/>
            <w:hideMark/>
          </w:tcPr>
          <w:p w:rsidR="005C1382" w:rsidRPr="007A4257" w:rsidRDefault="005C1382" w:rsidP="00B33AF8">
            <w:pPr>
              <w:spacing w:line="240" w:lineRule="exact"/>
              <w:jc w:val="center"/>
              <w:rPr>
                <w:rFonts w:cs="宋体"/>
                <w:b/>
                <w:sz w:val="18"/>
                <w:szCs w:val="18"/>
              </w:rPr>
            </w:pPr>
            <w:r w:rsidRPr="007A4257">
              <w:rPr>
                <w:rFonts w:cs="宋体"/>
                <w:b/>
                <w:sz w:val="18"/>
                <w:szCs w:val="18"/>
              </w:rPr>
              <w:t xml:space="preserve">3 </w:t>
            </w:r>
          </w:p>
          <w:p w:rsidR="005C1382" w:rsidRPr="007A4257" w:rsidRDefault="005C1382" w:rsidP="00B33AF8">
            <w:pPr>
              <w:spacing w:line="240" w:lineRule="exact"/>
              <w:jc w:val="center"/>
              <w:rPr>
                <w:rFonts w:cs="宋体"/>
                <w:b/>
                <w:sz w:val="18"/>
                <w:szCs w:val="18"/>
              </w:rPr>
            </w:pPr>
            <w:r w:rsidRPr="007A4257">
              <w:rPr>
                <w:rFonts w:cs="宋体" w:hint="eastAsia"/>
                <w:b/>
                <w:sz w:val="18"/>
                <w:szCs w:val="18"/>
              </w:rPr>
              <w:t>设计</w:t>
            </w:r>
            <w:r w:rsidRPr="007A4257">
              <w:rPr>
                <w:rFonts w:cs="宋体"/>
                <w:b/>
                <w:sz w:val="18"/>
                <w:szCs w:val="18"/>
              </w:rPr>
              <w:t>/</w:t>
            </w:r>
            <w:r w:rsidRPr="007A4257">
              <w:rPr>
                <w:rFonts w:cs="宋体" w:hint="eastAsia"/>
                <w:b/>
                <w:sz w:val="18"/>
                <w:szCs w:val="18"/>
              </w:rPr>
              <w:t>开发解决方案</w:t>
            </w:r>
          </w:p>
        </w:tc>
        <w:tc>
          <w:tcPr>
            <w:tcW w:w="250" w:type="pct"/>
            <w:tcBorders>
              <w:top w:val="single" w:sz="2" w:space="0" w:color="auto"/>
              <w:left w:val="single" w:sz="2" w:space="0" w:color="auto"/>
              <w:bottom w:val="single" w:sz="2" w:space="0" w:color="auto"/>
              <w:right w:val="single" w:sz="2" w:space="0" w:color="auto"/>
            </w:tcBorders>
            <w:vAlign w:val="center"/>
            <w:hideMark/>
          </w:tcPr>
          <w:p w:rsidR="005C1382" w:rsidRDefault="005C1382" w:rsidP="00B33AF8">
            <w:pPr>
              <w:spacing w:line="240" w:lineRule="exact"/>
              <w:jc w:val="center"/>
              <w:rPr>
                <w:rFonts w:cs="宋体"/>
                <w:b/>
                <w:sz w:val="18"/>
                <w:szCs w:val="18"/>
              </w:rPr>
            </w:pPr>
            <w:r w:rsidRPr="007A4257">
              <w:rPr>
                <w:rFonts w:cs="宋体"/>
                <w:b/>
                <w:sz w:val="18"/>
                <w:szCs w:val="18"/>
              </w:rPr>
              <w:t>4</w:t>
            </w:r>
          </w:p>
          <w:p w:rsidR="005C1382" w:rsidRPr="007A4257" w:rsidRDefault="005C1382" w:rsidP="00B33AF8">
            <w:pPr>
              <w:spacing w:line="240" w:lineRule="exact"/>
              <w:jc w:val="center"/>
              <w:rPr>
                <w:rFonts w:cs="宋体"/>
                <w:b/>
                <w:sz w:val="18"/>
                <w:szCs w:val="18"/>
              </w:rPr>
            </w:pPr>
            <w:r w:rsidRPr="007A4257">
              <w:rPr>
                <w:rFonts w:cs="宋体" w:hint="eastAsia"/>
                <w:b/>
                <w:sz w:val="18"/>
                <w:szCs w:val="18"/>
              </w:rPr>
              <w:t>研究</w:t>
            </w:r>
          </w:p>
        </w:tc>
        <w:tc>
          <w:tcPr>
            <w:tcW w:w="341" w:type="pct"/>
            <w:tcBorders>
              <w:top w:val="single" w:sz="2" w:space="0" w:color="auto"/>
              <w:left w:val="single" w:sz="2" w:space="0" w:color="auto"/>
              <w:bottom w:val="single" w:sz="2" w:space="0" w:color="auto"/>
              <w:right w:val="single" w:sz="2" w:space="0" w:color="auto"/>
            </w:tcBorders>
            <w:vAlign w:val="center"/>
            <w:hideMark/>
          </w:tcPr>
          <w:p w:rsidR="005C1382" w:rsidRPr="007A4257" w:rsidRDefault="005C1382" w:rsidP="00B33AF8">
            <w:pPr>
              <w:spacing w:line="240" w:lineRule="exact"/>
              <w:jc w:val="center"/>
              <w:rPr>
                <w:rFonts w:cs="宋体"/>
                <w:b/>
                <w:sz w:val="18"/>
                <w:szCs w:val="18"/>
              </w:rPr>
            </w:pPr>
            <w:r w:rsidRPr="007A4257">
              <w:rPr>
                <w:rFonts w:cs="宋体"/>
                <w:b/>
                <w:sz w:val="18"/>
                <w:szCs w:val="18"/>
              </w:rPr>
              <w:t>5</w:t>
            </w:r>
          </w:p>
          <w:p w:rsidR="005C1382" w:rsidRPr="007A4257" w:rsidRDefault="005C1382" w:rsidP="00B33AF8">
            <w:pPr>
              <w:spacing w:line="240" w:lineRule="exact"/>
              <w:jc w:val="center"/>
              <w:rPr>
                <w:rFonts w:cs="宋体"/>
                <w:b/>
                <w:sz w:val="18"/>
                <w:szCs w:val="18"/>
              </w:rPr>
            </w:pPr>
            <w:r w:rsidRPr="007A4257">
              <w:rPr>
                <w:rFonts w:cs="宋体" w:hint="eastAsia"/>
                <w:b/>
                <w:sz w:val="18"/>
                <w:szCs w:val="18"/>
              </w:rPr>
              <w:t>使用现代工具</w:t>
            </w:r>
          </w:p>
        </w:tc>
        <w:tc>
          <w:tcPr>
            <w:tcW w:w="382" w:type="pct"/>
            <w:tcBorders>
              <w:top w:val="single" w:sz="2" w:space="0" w:color="auto"/>
              <w:left w:val="single" w:sz="2" w:space="0" w:color="auto"/>
              <w:bottom w:val="single" w:sz="2" w:space="0" w:color="auto"/>
              <w:right w:val="single" w:sz="2" w:space="0" w:color="auto"/>
            </w:tcBorders>
            <w:vAlign w:val="center"/>
            <w:hideMark/>
          </w:tcPr>
          <w:p w:rsidR="005C1382" w:rsidRPr="007A4257" w:rsidRDefault="005C1382" w:rsidP="00B33AF8">
            <w:pPr>
              <w:spacing w:line="240" w:lineRule="exact"/>
              <w:jc w:val="center"/>
              <w:rPr>
                <w:rFonts w:cs="宋体"/>
                <w:b/>
                <w:sz w:val="18"/>
                <w:szCs w:val="18"/>
              </w:rPr>
            </w:pPr>
            <w:r w:rsidRPr="007A4257">
              <w:rPr>
                <w:rFonts w:cs="宋体"/>
                <w:b/>
                <w:sz w:val="18"/>
                <w:szCs w:val="18"/>
              </w:rPr>
              <w:t>6</w:t>
            </w:r>
          </w:p>
          <w:p w:rsidR="005C1382" w:rsidRPr="007A4257" w:rsidRDefault="005C1382" w:rsidP="00B33AF8">
            <w:pPr>
              <w:spacing w:line="240" w:lineRule="exact"/>
              <w:jc w:val="center"/>
              <w:rPr>
                <w:rFonts w:cs="宋体"/>
                <w:b/>
                <w:sz w:val="18"/>
                <w:szCs w:val="18"/>
              </w:rPr>
            </w:pPr>
            <w:r w:rsidRPr="007A4257">
              <w:rPr>
                <w:rFonts w:cs="宋体" w:hint="eastAsia"/>
                <w:b/>
                <w:sz w:val="18"/>
                <w:szCs w:val="18"/>
              </w:rPr>
              <w:t>工程与社会</w:t>
            </w:r>
          </w:p>
        </w:tc>
        <w:tc>
          <w:tcPr>
            <w:tcW w:w="402" w:type="pct"/>
            <w:tcBorders>
              <w:top w:val="single" w:sz="2" w:space="0" w:color="auto"/>
              <w:left w:val="single" w:sz="2" w:space="0" w:color="auto"/>
              <w:bottom w:val="single" w:sz="2" w:space="0" w:color="auto"/>
              <w:right w:val="single" w:sz="2" w:space="0" w:color="auto"/>
            </w:tcBorders>
            <w:vAlign w:val="center"/>
            <w:hideMark/>
          </w:tcPr>
          <w:p w:rsidR="005C1382" w:rsidRPr="007A4257" w:rsidRDefault="005C1382" w:rsidP="00B33AF8">
            <w:pPr>
              <w:spacing w:line="240" w:lineRule="exact"/>
              <w:jc w:val="center"/>
              <w:rPr>
                <w:rFonts w:cs="宋体"/>
                <w:b/>
                <w:sz w:val="18"/>
                <w:szCs w:val="18"/>
              </w:rPr>
            </w:pPr>
            <w:r w:rsidRPr="007A4257">
              <w:rPr>
                <w:rFonts w:cs="宋体"/>
                <w:b/>
                <w:sz w:val="18"/>
                <w:szCs w:val="18"/>
              </w:rPr>
              <w:t>7</w:t>
            </w:r>
          </w:p>
          <w:p w:rsidR="005C1382" w:rsidRPr="007A4257" w:rsidRDefault="005C1382" w:rsidP="00B33AF8">
            <w:pPr>
              <w:spacing w:line="240" w:lineRule="exact"/>
              <w:jc w:val="center"/>
              <w:rPr>
                <w:rFonts w:cs="宋体"/>
                <w:b/>
                <w:sz w:val="18"/>
                <w:szCs w:val="18"/>
              </w:rPr>
            </w:pPr>
            <w:r w:rsidRPr="007A4257">
              <w:rPr>
                <w:rFonts w:cs="宋体" w:hint="eastAsia"/>
                <w:b/>
                <w:sz w:val="18"/>
                <w:szCs w:val="18"/>
              </w:rPr>
              <w:t>环境和可持续发展</w:t>
            </w:r>
          </w:p>
        </w:tc>
        <w:tc>
          <w:tcPr>
            <w:tcW w:w="321" w:type="pct"/>
            <w:tcBorders>
              <w:top w:val="single" w:sz="2" w:space="0" w:color="auto"/>
              <w:left w:val="single" w:sz="2" w:space="0" w:color="auto"/>
              <w:bottom w:val="single" w:sz="2" w:space="0" w:color="auto"/>
              <w:right w:val="single" w:sz="2" w:space="0" w:color="auto"/>
            </w:tcBorders>
            <w:vAlign w:val="center"/>
            <w:hideMark/>
          </w:tcPr>
          <w:p w:rsidR="005C1382" w:rsidRPr="007A4257" w:rsidRDefault="005C1382" w:rsidP="00B33AF8">
            <w:pPr>
              <w:spacing w:line="240" w:lineRule="exact"/>
              <w:jc w:val="center"/>
              <w:rPr>
                <w:rFonts w:cs="宋体"/>
                <w:b/>
                <w:sz w:val="18"/>
                <w:szCs w:val="18"/>
              </w:rPr>
            </w:pPr>
            <w:r w:rsidRPr="007A4257">
              <w:rPr>
                <w:rFonts w:cs="宋体"/>
                <w:b/>
                <w:sz w:val="18"/>
                <w:szCs w:val="18"/>
              </w:rPr>
              <w:t>8</w:t>
            </w:r>
          </w:p>
          <w:p w:rsidR="005C1382" w:rsidRPr="007A4257" w:rsidRDefault="005C1382" w:rsidP="00B33AF8">
            <w:pPr>
              <w:spacing w:line="240" w:lineRule="exact"/>
              <w:jc w:val="center"/>
              <w:rPr>
                <w:rFonts w:cs="宋体"/>
                <w:b/>
                <w:sz w:val="18"/>
                <w:szCs w:val="18"/>
              </w:rPr>
            </w:pPr>
            <w:r w:rsidRPr="007A4257">
              <w:rPr>
                <w:rFonts w:cs="宋体" w:hint="eastAsia"/>
                <w:b/>
                <w:sz w:val="18"/>
                <w:szCs w:val="18"/>
              </w:rPr>
              <w:t>职业规范</w:t>
            </w:r>
          </w:p>
        </w:tc>
        <w:tc>
          <w:tcPr>
            <w:tcW w:w="324" w:type="pct"/>
            <w:tcBorders>
              <w:top w:val="single" w:sz="2" w:space="0" w:color="auto"/>
              <w:left w:val="single" w:sz="2" w:space="0" w:color="auto"/>
              <w:bottom w:val="single" w:sz="2" w:space="0" w:color="auto"/>
              <w:right w:val="single" w:sz="2" w:space="0" w:color="auto"/>
            </w:tcBorders>
            <w:vAlign w:val="center"/>
            <w:hideMark/>
          </w:tcPr>
          <w:p w:rsidR="005C1382" w:rsidRPr="007A4257" w:rsidRDefault="005C1382" w:rsidP="00B33AF8">
            <w:pPr>
              <w:spacing w:line="240" w:lineRule="exact"/>
              <w:jc w:val="center"/>
              <w:rPr>
                <w:rFonts w:cs="宋体"/>
                <w:b/>
                <w:sz w:val="18"/>
                <w:szCs w:val="18"/>
              </w:rPr>
            </w:pPr>
            <w:r w:rsidRPr="007A4257">
              <w:rPr>
                <w:rFonts w:cs="宋体"/>
                <w:b/>
                <w:sz w:val="18"/>
                <w:szCs w:val="18"/>
              </w:rPr>
              <w:t>9</w:t>
            </w:r>
          </w:p>
          <w:p w:rsidR="005C1382" w:rsidRPr="007A4257" w:rsidRDefault="005C1382" w:rsidP="00B33AF8">
            <w:pPr>
              <w:spacing w:line="240" w:lineRule="exact"/>
              <w:jc w:val="center"/>
              <w:rPr>
                <w:rFonts w:cs="宋体"/>
                <w:b/>
                <w:sz w:val="18"/>
                <w:szCs w:val="18"/>
              </w:rPr>
            </w:pPr>
            <w:r w:rsidRPr="007A4257">
              <w:rPr>
                <w:rFonts w:cs="宋体" w:hint="eastAsia"/>
                <w:b/>
                <w:sz w:val="18"/>
                <w:szCs w:val="18"/>
              </w:rPr>
              <w:t>个人和团队</w:t>
            </w:r>
          </w:p>
        </w:tc>
        <w:tc>
          <w:tcPr>
            <w:tcW w:w="321" w:type="pct"/>
            <w:tcBorders>
              <w:top w:val="single" w:sz="2" w:space="0" w:color="auto"/>
              <w:left w:val="single" w:sz="2" w:space="0" w:color="auto"/>
              <w:bottom w:val="single" w:sz="2" w:space="0" w:color="auto"/>
              <w:right w:val="single" w:sz="2" w:space="0" w:color="auto"/>
            </w:tcBorders>
            <w:vAlign w:val="center"/>
            <w:hideMark/>
          </w:tcPr>
          <w:p w:rsidR="005C1382" w:rsidRPr="007A4257" w:rsidRDefault="005C1382" w:rsidP="00B33AF8">
            <w:pPr>
              <w:spacing w:line="240" w:lineRule="exact"/>
              <w:jc w:val="center"/>
              <w:rPr>
                <w:rFonts w:cs="宋体"/>
                <w:b/>
                <w:sz w:val="18"/>
                <w:szCs w:val="18"/>
              </w:rPr>
            </w:pPr>
            <w:r w:rsidRPr="007A4257">
              <w:rPr>
                <w:rFonts w:cs="宋体"/>
                <w:b/>
                <w:sz w:val="18"/>
                <w:szCs w:val="18"/>
              </w:rPr>
              <w:t>10</w:t>
            </w:r>
            <w:r w:rsidRPr="007A4257">
              <w:rPr>
                <w:rFonts w:cs="宋体" w:hint="eastAsia"/>
                <w:b/>
                <w:sz w:val="18"/>
                <w:szCs w:val="18"/>
              </w:rPr>
              <w:t>沟通</w:t>
            </w:r>
          </w:p>
        </w:tc>
        <w:tc>
          <w:tcPr>
            <w:tcW w:w="320" w:type="pct"/>
            <w:tcBorders>
              <w:top w:val="single" w:sz="2" w:space="0" w:color="auto"/>
              <w:left w:val="single" w:sz="2" w:space="0" w:color="auto"/>
              <w:bottom w:val="single" w:sz="2" w:space="0" w:color="auto"/>
              <w:right w:val="single" w:sz="2" w:space="0" w:color="auto"/>
            </w:tcBorders>
            <w:vAlign w:val="center"/>
            <w:hideMark/>
          </w:tcPr>
          <w:p w:rsidR="005C1382" w:rsidRPr="007A4257" w:rsidRDefault="005C1382" w:rsidP="00B33AF8">
            <w:pPr>
              <w:spacing w:line="240" w:lineRule="exact"/>
              <w:jc w:val="center"/>
              <w:rPr>
                <w:rFonts w:cs="宋体"/>
                <w:b/>
                <w:sz w:val="18"/>
                <w:szCs w:val="18"/>
              </w:rPr>
            </w:pPr>
            <w:r w:rsidRPr="007A4257">
              <w:rPr>
                <w:rFonts w:cs="宋体"/>
                <w:b/>
                <w:sz w:val="18"/>
                <w:szCs w:val="18"/>
              </w:rPr>
              <w:t>11</w:t>
            </w:r>
            <w:r w:rsidRPr="007A4257">
              <w:rPr>
                <w:rFonts w:cs="宋体" w:hint="eastAsia"/>
                <w:b/>
                <w:sz w:val="18"/>
                <w:szCs w:val="18"/>
              </w:rPr>
              <w:t>项目管理</w:t>
            </w:r>
          </w:p>
        </w:tc>
        <w:tc>
          <w:tcPr>
            <w:tcW w:w="249" w:type="pct"/>
            <w:tcBorders>
              <w:top w:val="single" w:sz="2" w:space="0" w:color="auto"/>
              <w:left w:val="single" w:sz="2" w:space="0" w:color="auto"/>
              <w:bottom w:val="single" w:sz="2" w:space="0" w:color="auto"/>
              <w:right w:val="single" w:sz="2" w:space="0" w:color="auto"/>
            </w:tcBorders>
            <w:vAlign w:val="center"/>
            <w:hideMark/>
          </w:tcPr>
          <w:p w:rsidR="005C1382" w:rsidRPr="007A4257" w:rsidRDefault="005C1382" w:rsidP="00B33AF8">
            <w:pPr>
              <w:spacing w:line="240" w:lineRule="exact"/>
              <w:jc w:val="center"/>
              <w:rPr>
                <w:rFonts w:cs="宋体"/>
                <w:b/>
                <w:sz w:val="18"/>
                <w:szCs w:val="18"/>
              </w:rPr>
            </w:pPr>
            <w:r w:rsidRPr="007A4257">
              <w:rPr>
                <w:rFonts w:cs="宋体"/>
                <w:b/>
                <w:sz w:val="18"/>
                <w:szCs w:val="18"/>
              </w:rPr>
              <w:t>12</w:t>
            </w:r>
            <w:r w:rsidRPr="007A4257">
              <w:rPr>
                <w:rFonts w:cs="宋体" w:hint="eastAsia"/>
                <w:b/>
                <w:sz w:val="18"/>
                <w:szCs w:val="18"/>
              </w:rPr>
              <w:t>终身学习</w:t>
            </w:r>
          </w:p>
        </w:tc>
      </w:tr>
      <w:tr w:rsidR="005C1382" w:rsidRPr="007A4257" w:rsidTr="00B33AF8">
        <w:trPr>
          <w:trHeight w:val="284"/>
        </w:trPr>
        <w:tc>
          <w:tcPr>
            <w:tcW w:w="1028"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rPr>
                <w:rFonts w:cs="宋体"/>
                <w:b/>
                <w:sz w:val="18"/>
                <w:szCs w:val="18"/>
              </w:rPr>
            </w:pPr>
            <w:r w:rsidRPr="007A4257">
              <w:rPr>
                <w:rFonts w:cs="宋体"/>
                <w:b/>
                <w:sz w:val="18"/>
                <w:szCs w:val="18"/>
              </w:rPr>
              <w:t>1.</w:t>
            </w:r>
            <w:r w:rsidRPr="007A4257">
              <w:rPr>
                <w:rFonts w:cs="宋体" w:hint="eastAsia"/>
                <w:b/>
                <w:sz w:val="18"/>
                <w:szCs w:val="18"/>
              </w:rPr>
              <w:t>数学和自然科学基础、工程基础与专业知识</w:t>
            </w: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jc w:val="center"/>
              <w:rPr>
                <w:b/>
              </w:rPr>
            </w:pPr>
            <w:r w:rsidRPr="007A4257">
              <w:rPr>
                <w:b/>
              </w:rPr>
              <w:t>√</w:t>
            </w:r>
          </w:p>
        </w:tc>
        <w:tc>
          <w:tcPr>
            <w:tcW w:w="337"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5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4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8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4"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r>
      <w:tr w:rsidR="005C1382" w:rsidRPr="007A4257" w:rsidTr="00B33AF8">
        <w:trPr>
          <w:trHeight w:val="284"/>
        </w:trPr>
        <w:tc>
          <w:tcPr>
            <w:tcW w:w="1028"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rPr>
                <w:rFonts w:cs="宋体"/>
                <w:b/>
                <w:sz w:val="18"/>
                <w:szCs w:val="18"/>
              </w:rPr>
            </w:pPr>
            <w:r>
              <w:rPr>
                <w:rFonts w:cs="宋体" w:hint="eastAsia"/>
                <w:b/>
                <w:sz w:val="18"/>
                <w:szCs w:val="18"/>
              </w:rPr>
              <w:t>2</w:t>
            </w:r>
            <w:r w:rsidRPr="007A4257">
              <w:rPr>
                <w:rFonts w:cs="宋体"/>
                <w:b/>
                <w:sz w:val="18"/>
                <w:szCs w:val="18"/>
              </w:rPr>
              <w:t>.</w:t>
            </w:r>
            <w:r w:rsidRPr="007A4257">
              <w:rPr>
                <w:rFonts w:cs="宋体" w:hint="eastAsia"/>
                <w:b/>
                <w:sz w:val="18"/>
                <w:szCs w:val="18"/>
              </w:rPr>
              <w:t>工程问题分析</w:t>
            </w: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37"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r w:rsidRPr="007A4257">
              <w:rPr>
                <w:b/>
              </w:rPr>
              <w:t>√</w:t>
            </w:r>
          </w:p>
        </w:tc>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5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rPr>
                <w:b/>
              </w:rPr>
            </w:pPr>
          </w:p>
        </w:tc>
        <w:tc>
          <w:tcPr>
            <w:tcW w:w="34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8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4"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0"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jc w:val="center"/>
              <w:rPr>
                <w:b/>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r>
      <w:tr w:rsidR="005C1382" w:rsidRPr="007A4257" w:rsidTr="00B33AF8">
        <w:trPr>
          <w:trHeight w:val="284"/>
        </w:trPr>
        <w:tc>
          <w:tcPr>
            <w:tcW w:w="1028"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rPr>
                <w:rFonts w:cs="宋体"/>
                <w:b/>
                <w:sz w:val="18"/>
                <w:szCs w:val="18"/>
              </w:rPr>
            </w:pPr>
            <w:r>
              <w:rPr>
                <w:rFonts w:cs="宋体" w:hint="eastAsia"/>
                <w:b/>
                <w:sz w:val="18"/>
                <w:szCs w:val="18"/>
              </w:rPr>
              <w:t>3</w:t>
            </w:r>
            <w:r w:rsidRPr="007A4257">
              <w:rPr>
                <w:rFonts w:cs="宋体"/>
                <w:b/>
                <w:sz w:val="18"/>
                <w:szCs w:val="18"/>
              </w:rPr>
              <w:t>.</w:t>
            </w:r>
            <w:r w:rsidRPr="007A4257">
              <w:rPr>
                <w:rFonts w:cs="宋体" w:hint="eastAsia"/>
                <w:b/>
                <w:sz w:val="18"/>
                <w:szCs w:val="18"/>
              </w:rPr>
              <w:t>工程设计与开发</w:t>
            </w: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37"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jc w:val="center"/>
              <w:rPr>
                <w:b/>
              </w:rPr>
            </w:pPr>
          </w:p>
        </w:tc>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r w:rsidRPr="007A4257">
              <w:rPr>
                <w:b/>
              </w:rPr>
              <w:t>√</w:t>
            </w:r>
          </w:p>
        </w:tc>
        <w:tc>
          <w:tcPr>
            <w:tcW w:w="25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4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8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4"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r>
      <w:tr w:rsidR="005C1382" w:rsidRPr="007A4257" w:rsidTr="00B33AF8">
        <w:trPr>
          <w:trHeight w:val="284"/>
        </w:trPr>
        <w:tc>
          <w:tcPr>
            <w:tcW w:w="1028"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rPr>
                <w:rFonts w:cs="宋体"/>
                <w:b/>
                <w:sz w:val="18"/>
                <w:szCs w:val="18"/>
              </w:rPr>
            </w:pPr>
            <w:r>
              <w:rPr>
                <w:rFonts w:cs="宋体" w:hint="eastAsia"/>
                <w:b/>
                <w:sz w:val="18"/>
                <w:szCs w:val="18"/>
              </w:rPr>
              <w:t>4</w:t>
            </w:r>
            <w:r w:rsidRPr="007A4257">
              <w:rPr>
                <w:rFonts w:cs="宋体"/>
                <w:b/>
                <w:sz w:val="18"/>
                <w:szCs w:val="18"/>
              </w:rPr>
              <w:t>.</w:t>
            </w:r>
            <w:r w:rsidR="009B3500">
              <w:rPr>
                <w:rFonts w:cs="宋体" w:hint="eastAsia"/>
                <w:b/>
                <w:sz w:val="18"/>
                <w:szCs w:val="18"/>
              </w:rPr>
              <w:t>研究与分析</w:t>
            </w: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37"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92"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jc w:val="center"/>
              <w:rPr>
                <w:b/>
              </w:rPr>
            </w:pPr>
          </w:p>
        </w:tc>
        <w:tc>
          <w:tcPr>
            <w:tcW w:w="25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r w:rsidRPr="007A4257">
              <w:rPr>
                <w:b/>
              </w:rPr>
              <w:t>√</w:t>
            </w:r>
          </w:p>
        </w:tc>
        <w:tc>
          <w:tcPr>
            <w:tcW w:w="34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8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4"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r>
      <w:tr w:rsidR="005C1382" w:rsidRPr="007A4257" w:rsidTr="00B33AF8">
        <w:trPr>
          <w:trHeight w:val="284"/>
        </w:trPr>
        <w:tc>
          <w:tcPr>
            <w:tcW w:w="1028"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rPr>
                <w:rFonts w:cs="宋体"/>
                <w:b/>
                <w:sz w:val="18"/>
                <w:szCs w:val="18"/>
              </w:rPr>
            </w:pPr>
            <w:r>
              <w:rPr>
                <w:rFonts w:cs="宋体" w:hint="eastAsia"/>
                <w:b/>
                <w:sz w:val="18"/>
                <w:szCs w:val="18"/>
              </w:rPr>
              <w:t>5</w:t>
            </w:r>
            <w:r w:rsidRPr="007A4257">
              <w:rPr>
                <w:rFonts w:cs="宋体"/>
                <w:b/>
                <w:sz w:val="18"/>
                <w:szCs w:val="18"/>
              </w:rPr>
              <w:t>.</w:t>
            </w:r>
            <w:r w:rsidRPr="007A4257">
              <w:rPr>
                <w:rFonts w:cs="宋体" w:hint="eastAsia"/>
                <w:b/>
                <w:sz w:val="18"/>
                <w:szCs w:val="18"/>
              </w:rPr>
              <w:t>现代工程方法与手段应用</w:t>
            </w: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37"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ind w:firstLineChars="50" w:firstLine="110"/>
              <w:jc w:val="center"/>
              <w:rPr>
                <w:b/>
              </w:rPr>
            </w:pPr>
          </w:p>
        </w:tc>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50"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ind w:firstLineChars="50" w:firstLine="110"/>
              <w:jc w:val="center"/>
              <w:rPr>
                <w:b/>
              </w:rPr>
            </w:pPr>
          </w:p>
        </w:tc>
        <w:tc>
          <w:tcPr>
            <w:tcW w:w="34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r w:rsidRPr="007A4257">
              <w:rPr>
                <w:b/>
              </w:rPr>
              <w:t>√</w:t>
            </w:r>
          </w:p>
        </w:tc>
        <w:tc>
          <w:tcPr>
            <w:tcW w:w="38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4"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ind w:firstLineChars="50" w:firstLine="110"/>
              <w:jc w:val="center"/>
              <w:rPr>
                <w:b/>
              </w:rPr>
            </w:pPr>
          </w:p>
        </w:tc>
        <w:tc>
          <w:tcPr>
            <w:tcW w:w="32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r>
      <w:tr w:rsidR="005C1382" w:rsidRPr="007A4257" w:rsidTr="00B33AF8">
        <w:trPr>
          <w:trHeight w:val="284"/>
        </w:trPr>
        <w:tc>
          <w:tcPr>
            <w:tcW w:w="1028"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rPr>
                <w:rFonts w:cs="宋体"/>
                <w:b/>
                <w:sz w:val="18"/>
                <w:szCs w:val="18"/>
              </w:rPr>
            </w:pPr>
            <w:r>
              <w:rPr>
                <w:rFonts w:cs="宋体" w:hint="eastAsia"/>
                <w:b/>
                <w:sz w:val="18"/>
                <w:szCs w:val="18"/>
              </w:rPr>
              <w:t>6</w:t>
            </w:r>
            <w:r w:rsidRPr="007A4257">
              <w:rPr>
                <w:rFonts w:cs="宋体"/>
                <w:b/>
                <w:sz w:val="18"/>
                <w:szCs w:val="18"/>
              </w:rPr>
              <w:t>.</w:t>
            </w:r>
            <w:r>
              <w:rPr>
                <w:rFonts w:cs="宋体" w:hint="eastAsia"/>
                <w:b/>
                <w:sz w:val="18"/>
                <w:szCs w:val="18"/>
              </w:rPr>
              <w:t>工程与社会</w:t>
            </w: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37"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50"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jc w:val="center"/>
              <w:rPr>
                <w:b/>
              </w:rPr>
            </w:pPr>
          </w:p>
        </w:tc>
        <w:tc>
          <w:tcPr>
            <w:tcW w:w="34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8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r w:rsidRPr="007A4257">
              <w:rPr>
                <w:b/>
              </w:rPr>
              <w:t>√</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r w:rsidRPr="007A4257">
              <w:rPr>
                <w:b/>
              </w:rPr>
              <w:t>√</w:t>
            </w:r>
          </w:p>
        </w:tc>
        <w:tc>
          <w:tcPr>
            <w:tcW w:w="324"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ind w:firstLineChars="50" w:firstLine="110"/>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r>
      <w:tr w:rsidR="005C1382" w:rsidRPr="007A4257" w:rsidTr="00B33AF8">
        <w:trPr>
          <w:trHeight w:val="284"/>
        </w:trPr>
        <w:tc>
          <w:tcPr>
            <w:tcW w:w="1028"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rPr>
                <w:rFonts w:cs="宋体"/>
                <w:b/>
                <w:sz w:val="18"/>
                <w:szCs w:val="18"/>
              </w:rPr>
            </w:pPr>
            <w:r>
              <w:rPr>
                <w:rFonts w:cs="宋体" w:hint="eastAsia"/>
                <w:b/>
                <w:sz w:val="18"/>
                <w:szCs w:val="18"/>
              </w:rPr>
              <w:t>7</w:t>
            </w:r>
            <w:r w:rsidRPr="007A4257">
              <w:rPr>
                <w:rFonts w:cs="宋体"/>
                <w:b/>
                <w:sz w:val="18"/>
                <w:szCs w:val="18"/>
              </w:rPr>
              <w:t>.</w:t>
            </w:r>
            <w:r w:rsidRPr="007A4257">
              <w:rPr>
                <w:rFonts w:cs="宋体" w:hint="eastAsia"/>
                <w:b/>
                <w:sz w:val="18"/>
                <w:szCs w:val="18"/>
              </w:rPr>
              <w:t>环保与可持续发展意识</w:t>
            </w: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37"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5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41"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jc w:val="center"/>
              <w:rPr>
                <w:b/>
              </w:rPr>
            </w:pPr>
          </w:p>
        </w:tc>
        <w:tc>
          <w:tcPr>
            <w:tcW w:w="38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r w:rsidRPr="007A4257">
              <w:rPr>
                <w:b/>
              </w:rPr>
              <w:t>√</w:t>
            </w: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4"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r>
      <w:tr w:rsidR="005C1382" w:rsidRPr="007A4257" w:rsidTr="00B33AF8">
        <w:trPr>
          <w:trHeight w:val="284"/>
        </w:trPr>
        <w:tc>
          <w:tcPr>
            <w:tcW w:w="1028"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rPr>
                <w:rFonts w:cs="宋体"/>
                <w:b/>
                <w:sz w:val="18"/>
                <w:szCs w:val="18"/>
              </w:rPr>
            </w:pPr>
            <w:r>
              <w:rPr>
                <w:rFonts w:cs="宋体" w:hint="eastAsia"/>
                <w:b/>
                <w:sz w:val="18"/>
                <w:szCs w:val="18"/>
              </w:rPr>
              <w:t>8</w:t>
            </w:r>
            <w:r w:rsidRPr="007A4257">
              <w:rPr>
                <w:rFonts w:cs="宋体"/>
                <w:b/>
                <w:sz w:val="18"/>
                <w:szCs w:val="18"/>
              </w:rPr>
              <w:t>.</w:t>
            </w:r>
            <w:r w:rsidRPr="007A4257">
              <w:rPr>
                <w:rFonts w:cs="宋体" w:hint="eastAsia"/>
                <w:b/>
                <w:sz w:val="18"/>
                <w:szCs w:val="18"/>
              </w:rPr>
              <w:t>工程职业道德</w:t>
            </w:r>
            <w:r>
              <w:rPr>
                <w:rFonts w:cs="宋体" w:hint="eastAsia"/>
                <w:b/>
                <w:sz w:val="18"/>
                <w:szCs w:val="18"/>
              </w:rPr>
              <w:t>与规范</w:t>
            </w: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37"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5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4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8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ind w:firstLineChars="50" w:firstLine="110"/>
              <w:jc w:val="center"/>
              <w:rPr>
                <w:b/>
              </w:rPr>
            </w:pP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r w:rsidRPr="007A4257">
              <w:rPr>
                <w:b/>
              </w:rPr>
              <w:t>√</w:t>
            </w:r>
          </w:p>
        </w:tc>
        <w:tc>
          <w:tcPr>
            <w:tcW w:w="324"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r>
      <w:tr w:rsidR="005C1382" w:rsidRPr="007A4257" w:rsidTr="00B33AF8">
        <w:trPr>
          <w:trHeight w:val="284"/>
        </w:trPr>
        <w:tc>
          <w:tcPr>
            <w:tcW w:w="1028"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rPr>
                <w:rFonts w:cs="宋体"/>
                <w:b/>
                <w:sz w:val="18"/>
                <w:szCs w:val="18"/>
              </w:rPr>
            </w:pPr>
            <w:r>
              <w:rPr>
                <w:rFonts w:cs="宋体" w:hint="eastAsia"/>
                <w:b/>
                <w:sz w:val="18"/>
                <w:szCs w:val="18"/>
              </w:rPr>
              <w:t>9</w:t>
            </w:r>
            <w:r w:rsidRPr="007A4257">
              <w:rPr>
                <w:rFonts w:cs="宋体"/>
                <w:b/>
                <w:sz w:val="18"/>
                <w:szCs w:val="18"/>
              </w:rPr>
              <w:t>.</w:t>
            </w:r>
            <w:r>
              <w:rPr>
                <w:rFonts w:cs="宋体" w:hint="eastAsia"/>
                <w:b/>
                <w:sz w:val="18"/>
                <w:szCs w:val="18"/>
              </w:rPr>
              <w:t>个人和团队</w:t>
            </w: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37"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5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4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8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4"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jc w:val="center"/>
              <w:rPr>
                <w:b/>
              </w:rPr>
            </w:pPr>
            <w:r w:rsidRPr="007A4257">
              <w:rPr>
                <w:b/>
              </w:rPr>
              <w:t>√</w:t>
            </w: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r>
      <w:tr w:rsidR="005C1382" w:rsidRPr="007A4257" w:rsidTr="00B33AF8">
        <w:trPr>
          <w:trHeight w:val="284"/>
        </w:trPr>
        <w:tc>
          <w:tcPr>
            <w:tcW w:w="1028"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rPr>
                <w:rFonts w:cs="宋体"/>
                <w:b/>
                <w:sz w:val="18"/>
                <w:szCs w:val="18"/>
              </w:rPr>
            </w:pPr>
            <w:r>
              <w:rPr>
                <w:rFonts w:cs="宋体" w:hint="eastAsia"/>
                <w:b/>
                <w:sz w:val="18"/>
                <w:szCs w:val="18"/>
              </w:rPr>
              <w:t>10</w:t>
            </w:r>
            <w:r w:rsidRPr="007A4257">
              <w:rPr>
                <w:rFonts w:cs="宋体"/>
                <w:b/>
                <w:sz w:val="18"/>
                <w:szCs w:val="18"/>
              </w:rPr>
              <w:t>.</w:t>
            </w:r>
            <w:r>
              <w:rPr>
                <w:rFonts w:cs="宋体" w:hint="eastAsia"/>
                <w:b/>
                <w:sz w:val="18"/>
                <w:szCs w:val="18"/>
              </w:rPr>
              <w:t>沟通和交流</w:t>
            </w: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37"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5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4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8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4"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r w:rsidRPr="007A4257">
              <w:rPr>
                <w:b/>
              </w:rPr>
              <w:t>√</w:t>
            </w:r>
          </w:p>
        </w:tc>
        <w:tc>
          <w:tcPr>
            <w:tcW w:w="32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r>
      <w:tr w:rsidR="005C1382" w:rsidRPr="007A4257" w:rsidTr="00B33AF8">
        <w:trPr>
          <w:trHeight w:val="284"/>
        </w:trPr>
        <w:tc>
          <w:tcPr>
            <w:tcW w:w="1028"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rPr>
                <w:rFonts w:cs="宋体"/>
                <w:b/>
                <w:sz w:val="18"/>
                <w:szCs w:val="18"/>
              </w:rPr>
            </w:pPr>
            <w:r>
              <w:rPr>
                <w:rFonts w:cs="宋体" w:hint="eastAsia"/>
                <w:b/>
                <w:sz w:val="18"/>
                <w:szCs w:val="18"/>
              </w:rPr>
              <w:t>11</w:t>
            </w:r>
            <w:r w:rsidRPr="007A4257">
              <w:rPr>
                <w:rFonts w:cs="宋体"/>
                <w:b/>
                <w:sz w:val="18"/>
                <w:szCs w:val="18"/>
              </w:rPr>
              <w:t>.</w:t>
            </w:r>
            <w:r w:rsidRPr="007A4257">
              <w:rPr>
                <w:rFonts w:cs="宋体" w:hint="eastAsia"/>
                <w:b/>
                <w:sz w:val="18"/>
                <w:szCs w:val="18"/>
              </w:rPr>
              <w:t>工程经济与管理</w:t>
            </w: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37"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5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4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8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4"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jc w:val="center"/>
              <w:rPr>
                <w:b/>
              </w:rPr>
            </w:pPr>
          </w:p>
        </w:tc>
        <w:tc>
          <w:tcPr>
            <w:tcW w:w="32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r w:rsidRPr="007A4257">
              <w:rPr>
                <w:b/>
              </w:rPr>
              <w:t>√</w:t>
            </w: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r>
      <w:tr w:rsidR="005C1382" w:rsidRPr="007A4257" w:rsidTr="00B33AF8">
        <w:trPr>
          <w:trHeight w:val="284"/>
        </w:trPr>
        <w:tc>
          <w:tcPr>
            <w:tcW w:w="1028"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rPr>
                <w:rFonts w:cs="宋体"/>
                <w:b/>
                <w:sz w:val="18"/>
                <w:szCs w:val="18"/>
              </w:rPr>
            </w:pPr>
            <w:r>
              <w:rPr>
                <w:rFonts w:cs="宋体" w:hint="eastAsia"/>
                <w:b/>
                <w:sz w:val="18"/>
                <w:szCs w:val="18"/>
              </w:rPr>
              <w:t>12</w:t>
            </w:r>
            <w:r w:rsidRPr="007A4257">
              <w:rPr>
                <w:rFonts w:cs="宋体"/>
                <w:b/>
                <w:sz w:val="18"/>
                <w:szCs w:val="18"/>
              </w:rPr>
              <w:t>.</w:t>
            </w:r>
            <w:r w:rsidRPr="007A4257">
              <w:rPr>
                <w:rFonts w:cs="宋体" w:hint="eastAsia"/>
                <w:b/>
                <w:sz w:val="18"/>
                <w:szCs w:val="18"/>
              </w:rPr>
              <w:t>自主学习和终身学习</w:t>
            </w: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37"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9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ind w:firstLineChars="50" w:firstLine="110"/>
              <w:jc w:val="center"/>
              <w:rPr>
                <w:b/>
              </w:rPr>
            </w:pPr>
          </w:p>
        </w:tc>
        <w:tc>
          <w:tcPr>
            <w:tcW w:w="25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4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8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4"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320" w:type="pct"/>
            <w:tcBorders>
              <w:top w:val="single" w:sz="2" w:space="0" w:color="auto"/>
              <w:left w:val="single" w:sz="2" w:space="0" w:color="auto"/>
              <w:bottom w:val="single" w:sz="2" w:space="0" w:color="auto"/>
              <w:right w:val="single" w:sz="2" w:space="0" w:color="auto"/>
            </w:tcBorders>
            <w:shd w:val="clear" w:color="auto" w:fill="FFFFFF"/>
            <w:vAlign w:val="center"/>
          </w:tcPr>
          <w:p w:rsidR="005C1382" w:rsidRPr="007A4257" w:rsidRDefault="005C1382" w:rsidP="00B33AF8">
            <w:pPr>
              <w:spacing w:line="240" w:lineRule="exact"/>
              <w:jc w:val="center"/>
              <w:rPr>
                <w:b/>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5C1382" w:rsidRPr="007A4257" w:rsidRDefault="005C1382" w:rsidP="00B33AF8">
            <w:pPr>
              <w:spacing w:line="240" w:lineRule="exact"/>
              <w:jc w:val="center"/>
              <w:rPr>
                <w:b/>
              </w:rPr>
            </w:pPr>
            <w:r w:rsidRPr="007A4257">
              <w:rPr>
                <w:b/>
              </w:rPr>
              <w:t>√</w:t>
            </w:r>
          </w:p>
        </w:tc>
      </w:tr>
    </w:tbl>
    <w:p w:rsidR="00AD1098" w:rsidRDefault="00AD1098" w:rsidP="00727617"/>
    <w:sectPr w:rsidR="00AD1098" w:rsidSect="005C138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098" w:rsidRDefault="00AD1098" w:rsidP="005C1382">
      <w:pPr>
        <w:spacing w:after="0"/>
      </w:pPr>
      <w:r>
        <w:separator/>
      </w:r>
    </w:p>
  </w:endnote>
  <w:endnote w:type="continuationSeparator" w:id="1">
    <w:p w:rsidR="00AD1098" w:rsidRDefault="00AD1098" w:rsidP="005C138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楷体">
    <w:altName w:val="楷体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098" w:rsidRDefault="00AD1098" w:rsidP="005C1382">
      <w:pPr>
        <w:spacing w:after="0"/>
      </w:pPr>
      <w:r>
        <w:separator/>
      </w:r>
    </w:p>
  </w:footnote>
  <w:footnote w:type="continuationSeparator" w:id="1">
    <w:p w:rsidR="00AD1098" w:rsidRDefault="00AD1098" w:rsidP="005C138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1382"/>
    <w:rsid w:val="0016443B"/>
    <w:rsid w:val="005C1382"/>
    <w:rsid w:val="00727617"/>
    <w:rsid w:val="009B3500"/>
    <w:rsid w:val="00A115A0"/>
    <w:rsid w:val="00A95D30"/>
    <w:rsid w:val="00AD1098"/>
    <w:rsid w:val="00B62923"/>
    <w:rsid w:val="00EF41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382"/>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1382"/>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Char">
    <w:name w:val="页眉 Char"/>
    <w:basedOn w:val="a0"/>
    <w:link w:val="a3"/>
    <w:uiPriority w:val="99"/>
    <w:semiHidden/>
    <w:rsid w:val="005C1382"/>
    <w:rPr>
      <w:sz w:val="18"/>
      <w:szCs w:val="18"/>
    </w:rPr>
  </w:style>
  <w:style w:type="paragraph" w:styleId="a4">
    <w:name w:val="footer"/>
    <w:basedOn w:val="a"/>
    <w:link w:val="Char0"/>
    <w:uiPriority w:val="99"/>
    <w:semiHidden/>
    <w:unhideWhenUsed/>
    <w:rsid w:val="005C1382"/>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Char0">
    <w:name w:val="页脚 Char"/>
    <w:basedOn w:val="a0"/>
    <w:link w:val="a4"/>
    <w:uiPriority w:val="99"/>
    <w:semiHidden/>
    <w:rsid w:val="005C1382"/>
    <w:rPr>
      <w:sz w:val="18"/>
      <w:szCs w:val="18"/>
    </w:rPr>
  </w:style>
  <w:style w:type="paragraph" w:customStyle="1" w:styleId="1">
    <w:name w:val="列出段落1"/>
    <w:basedOn w:val="a"/>
    <w:qFormat/>
    <w:rsid w:val="005C1382"/>
    <w:pPr>
      <w:widowControl w:val="0"/>
      <w:adjustRightInd/>
      <w:snapToGrid/>
      <w:spacing w:after="0"/>
      <w:ind w:firstLineChars="200" w:firstLine="420"/>
      <w:jc w:val="both"/>
    </w:pPr>
    <w:rPr>
      <w:rFonts w:ascii="Calibri" w:eastAsia="宋体" w:hAnsi="Calibri" w:cs="Calibri"/>
      <w:kern w:val="2"/>
      <w:sz w:val="21"/>
      <w:szCs w:val="21"/>
    </w:rPr>
  </w:style>
  <w:style w:type="paragraph" w:styleId="a5">
    <w:name w:val="Body Text Indent"/>
    <w:basedOn w:val="a"/>
    <w:link w:val="Char1"/>
    <w:unhideWhenUsed/>
    <w:rsid w:val="005C1382"/>
    <w:pPr>
      <w:widowControl w:val="0"/>
      <w:adjustRightInd/>
      <w:snapToGrid/>
      <w:spacing w:after="0" w:line="400" w:lineRule="atLeast"/>
      <w:ind w:firstLine="480"/>
      <w:jc w:val="both"/>
    </w:pPr>
    <w:rPr>
      <w:rFonts w:ascii="Times New Roman" w:eastAsia="宋体" w:hAnsi="Times New Roman" w:cs="Times New Roman"/>
      <w:sz w:val="20"/>
      <w:szCs w:val="20"/>
    </w:rPr>
  </w:style>
  <w:style w:type="character" w:customStyle="1" w:styleId="Char1">
    <w:name w:val="正文文本缩进 Char"/>
    <w:basedOn w:val="a0"/>
    <w:link w:val="a5"/>
    <w:rsid w:val="005C1382"/>
    <w:rPr>
      <w:rFonts w:ascii="Times New Roman" w:eastAsia="宋体" w:hAnsi="Times New Roman" w:cs="Times New Roman"/>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173</Words>
  <Characters>987</Characters>
  <Application>Microsoft Office Word</Application>
  <DocSecurity>0</DocSecurity>
  <Lines>8</Lines>
  <Paragraphs>2</Paragraphs>
  <ScaleCrop>false</ScaleCrop>
  <Company/>
  <LinksUpToDate>false</LinksUpToDate>
  <CharactersWithSpaces>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11</cp:revision>
  <dcterms:created xsi:type="dcterms:W3CDTF">2016-10-26T13:53:00Z</dcterms:created>
  <dcterms:modified xsi:type="dcterms:W3CDTF">2016-10-26T13:56:00Z</dcterms:modified>
</cp:coreProperties>
</file>