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ACA" w:rsidRPr="00431ACA" w:rsidRDefault="00431ACA" w:rsidP="00431ACA">
      <w:pPr>
        <w:pStyle w:val="a5"/>
        <w:numPr>
          <w:ilvl w:val="0"/>
          <w:numId w:val="3"/>
        </w:numPr>
        <w:spacing w:line="360" w:lineRule="auto"/>
        <w:ind w:firstLineChars="0"/>
        <w:rPr>
          <w:rFonts w:ascii="华文琥珀" w:eastAsia="华文琥珀" w:hAnsi="宋体" w:cs="宋体"/>
          <w:color w:val="000000"/>
          <w:sz w:val="44"/>
          <w:szCs w:val="44"/>
        </w:rPr>
      </w:pPr>
      <w:r w:rsidRPr="00431ACA">
        <w:rPr>
          <w:rFonts w:ascii="华文琥珀" w:eastAsia="华文琥珀" w:hAnsi="宋体" w:cs="宋体" w:hint="eastAsia"/>
          <w:color w:val="000000"/>
          <w:sz w:val="44"/>
          <w:szCs w:val="44"/>
        </w:rPr>
        <w:t>培养目标要求</w:t>
      </w:r>
    </w:p>
    <w:p w:rsidR="00431ACA" w:rsidRPr="00431ACA" w:rsidRDefault="00431ACA" w:rsidP="00431ACA">
      <w:pPr>
        <w:spacing w:line="360" w:lineRule="auto"/>
        <w:rPr>
          <w:rFonts w:ascii="Simsun" w:hAnsi="Simsun" w:cs="宋体" w:hint="eastAsia"/>
          <w:b/>
          <w:color w:val="FF0000"/>
          <w:sz w:val="36"/>
          <w:szCs w:val="36"/>
        </w:rPr>
      </w:pPr>
      <w:r>
        <w:rPr>
          <w:rFonts w:ascii="宋体" w:hAnsi="宋体" w:cs="宋体" w:hint="eastAsia"/>
          <w:b/>
          <w:color w:val="FF0000"/>
          <w:sz w:val="36"/>
          <w:szCs w:val="36"/>
        </w:rPr>
        <w:t xml:space="preserve">1. </w:t>
      </w:r>
      <w:r w:rsidRPr="00431ACA">
        <w:rPr>
          <w:rFonts w:ascii="宋体" w:hAnsi="宋体" w:cs="宋体" w:hint="eastAsia"/>
          <w:b/>
          <w:color w:val="FF0000"/>
          <w:sz w:val="36"/>
          <w:szCs w:val="36"/>
        </w:rPr>
        <w:t>有公开的、符合学校定位的、适应社会经济发展需要的培养目标。</w:t>
      </w:r>
    </w:p>
    <w:p w:rsidR="00431ACA" w:rsidRPr="00431ACA" w:rsidRDefault="00431ACA" w:rsidP="00431ACA">
      <w:pPr>
        <w:spacing w:line="360" w:lineRule="auto"/>
        <w:rPr>
          <w:rFonts w:ascii="Simsun" w:hAnsi="Simsun" w:cs="宋体" w:hint="eastAsia"/>
          <w:b/>
          <w:color w:val="FF0000"/>
          <w:sz w:val="36"/>
          <w:szCs w:val="36"/>
        </w:rPr>
      </w:pPr>
      <w:r>
        <w:rPr>
          <w:rFonts w:ascii="宋体" w:hAnsi="宋体" w:cs="宋体" w:hint="eastAsia"/>
          <w:b/>
          <w:color w:val="FF0000"/>
          <w:sz w:val="36"/>
          <w:szCs w:val="36"/>
        </w:rPr>
        <w:t xml:space="preserve">2. </w:t>
      </w:r>
      <w:r w:rsidRPr="00431ACA">
        <w:rPr>
          <w:rFonts w:ascii="宋体" w:hAnsi="宋体" w:cs="宋体" w:hint="eastAsia"/>
          <w:b/>
          <w:color w:val="FF0000"/>
          <w:sz w:val="36"/>
          <w:szCs w:val="36"/>
        </w:rPr>
        <w:t>培养目标能反映学生毕业后</w:t>
      </w:r>
      <w:r w:rsidRPr="00431ACA">
        <w:rPr>
          <w:rFonts w:ascii="宋体" w:hAnsi="宋体" w:cs="宋体" w:hint="eastAsia"/>
          <w:b/>
          <w:color w:val="FF0000"/>
          <w:sz w:val="36"/>
          <w:szCs w:val="36"/>
        </w:rPr>
        <w:t>5</w:t>
      </w:r>
      <w:r w:rsidRPr="00431ACA">
        <w:rPr>
          <w:rFonts w:ascii="宋体" w:hAnsi="宋体" w:cs="宋体" w:hint="eastAsia"/>
          <w:b/>
          <w:color w:val="FF0000"/>
          <w:sz w:val="36"/>
          <w:szCs w:val="36"/>
        </w:rPr>
        <w:t>年左右在社会与专业领域预期能够取得的成就。</w:t>
      </w:r>
    </w:p>
    <w:p w:rsidR="000B1F62" w:rsidRDefault="00431ACA" w:rsidP="000B1F62">
      <w:pPr>
        <w:spacing w:line="360" w:lineRule="auto"/>
        <w:rPr>
          <w:rFonts w:ascii="Simsun" w:hAnsi="Simsun" w:cs="宋体" w:hint="eastAsia"/>
          <w:b/>
          <w:color w:val="FF0000"/>
          <w:sz w:val="36"/>
          <w:szCs w:val="36"/>
        </w:rPr>
      </w:pPr>
      <w:r>
        <w:rPr>
          <w:rFonts w:ascii="宋体" w:hAnsi="宋体" w:cs="宋体" w:hint="eastAsia"/>
          <w:b/>
          <w:color w:val="FF0000"/>
          <w:sz w:val="36"/>
          <w:szCs w:val="36"/>
        </w:rPr>
        <w:t xml:space="preserve">3. </w:t>
      </w:r>
      <w:r w:rsidRPr="00431ACA">
        <w:rPr>
          <w:rFonts w:ascii="宋体" w:hAnsi="宋体" w:cs="宋体" w:hint="eastAsia"/>
          <w:b/>
          <w:color w:val="FF0000"/>
          <w:sz w:val="36"/>
          <w:szCs w:val="36"/>
        </w:rPr>
        <w:t>定期评价培养目标的合理性并根据评价结果对培养目标进行修订，评价与修订过程有行业或企业专家参与。</w:t>
      </w:r>
    </w:p>
    <w:p w:rsidR="00431ACA" w:rsidRPr="000B1F62" w:rsidRDefault="003258AF" w:rsidP="000B1F62">
      <w:pPr>
        <w:spacing w:line="360" w:lineRule="auto"/>
        <w:rPr>
          <w:rFonts w:ascii="Simsun" w:hAnsi="Simsun" w:cs="宋体" w:hint="eastAsia"/>
          <w:b/>
          <w:color w:val="7030A0"/>
          <w:sz w:val="36"/>
          <w:szCs w:val="36"/>
        </w:rPr>
      </w:pPr>
      <w:r w:rsidRPr="000B1F62">
        <w:rPr>
          <w:rFonts w:ascii="华文琥珀" w:eastAsia="华文琥珀" w:hAnsi="Simsun" w:cs="宋体" w:hint="eastAsia"/>
          <w:b/>
          <w:color w:val="7030A0"/>
          <w:sz w:val="44"/>
          <w:szCs w:val="44"/>
        </w:rPr>
        <w:t>（还需认真考虑：培养目标和毕业要求能否很好切合？）</w:t>
      </w:r>
    </w:p>
    <w:p w:rsidR="00431ACA" w:rsidRPr="00431ACA" w:rsidRDefault="00431ACA" w:rsidP="00431ACA">
      <w:pPr>
        <w:pStyle w:val="a5"/>
        <w:spacing w:line="460" w:lineRule="exact"/>
        <w:ind w:left="420" w:firstLineChars="0" w:firstLine="0"/>
        <w:rPr>
          <w:rFonts w:ascii="华文琥珀" w:eastAsia="华文琥珀" w:hAnsi="Simsun" w:cs="宋体" w:hint="eastAsia"/>
          <w:b/>
          <w:color w:val="000000"/>
          <w:sz w:val="44"/>
          <w:szCs w:val="44"/>
        </w:rPr>
      </w:pPr>
    </w:p>
    <w:p w:rsidR="00431ACA" w:rsidRPr="00431ACA" w:rsidRDefault="00431ACA" w:rsidP="00431ACA">
      <w:pPr>
        <w:pStyle w:val="a5"/>
        <w:spacing w:line="460" w:lineRule="exact"/>
        <w:ind w:left="420" w:firstLineChars="0" w:firstLine="0"/>
        <w:rPr>
          <w:rFonts w:ascii="华文琥珀" w:eastAsia="华文琥珀" w:hAnsi="Simsun" w:cs="宋体" w:hint="eastAsia"/>
          <w:b/>
          <w:color w:val="000000"/>
          <w:sz w:val="44"/>
          <w:szCs w:val="44"/>
        </w:rPr>
      </w:pPr>
    </w:p>
    <w:p w:rsidR="00A518E0" w:rsidRPr="00ED212B" w:rsidRDefault="00A518E0" w:rsidP="00ED212B">
      <w:pPr>
        <w:spacing w:line="460" w:lineRule="exact"/>
        <w:rPr>
          <w:rFonts w:ascii="华文琥珀" w:eastAsia="华文琥珀" w:hAnsi="Simsun" w:cs="宋体" w:hint="eastAsia"/>
          <w:b/>
          <w:color w:val="000000"/>
          <w:sz w:val="44"/>
          <w:szCs w:val="44"/>
        </w:rPr>
      </w:pPr>
    </w:p>
    <w:p w:rsidR="003A137F" w:rsidRPr="00431ACA" w:rsidRDefault="003A137F" w:rsidP="00431ACA">
      <w:pPr>
        <w:pStyle w:val="a5"/>
        <w:numPr>
          <w:ilvl w:val="0"/>
          <w:numId w:val="1"/>
        </w:numPr>
        <w:spacing w:line="460" w:lineRule="exact"/>
        <w:ind w:firstLineChars="0"/>
        <w:rPr>
          <w:rFonts w:ascii="华文琥珀" w:eastAsia="华文琥珀" w:hAnsi="Simsun" w:cs="宋体" w:hint="eastAsia"/>
          <w:b/>
          <w:color w:val="000000"/>
          <w:sz w:val="44"/>
          <w:szCs w:val="44"/>
        </w:rPr>
      </w:pPr>
      <w:r w:rsidRPr="00431ACA">
        <w:rPr>
          <w:rFonts w:ascii="华文琥珀" w:eastAsia="华文琥珀" w:hAnsi="宋体" w:cs="宋体" w:hint="eastAsia"/>
          <w:b/>
          <w:color w:val="000000"/>
          <w:sz w:val="44"/>
          <w:szCs w:val="44"/>
        </w:rPr>
        <w:lastRenderedPageBreak/>
        <w:t>课程设置能支持毕业要求的达成，课程体系设计</w:t>
      </w:r>
      <w:r w:rsidRPr="00431ACA">
        <w:rPr>
          <w:rFonts w:ascii="华文琥珀" w:eastAsia="华文琥珀" w:hAnsi="宋体" w:cs="宋体" w:hint="eastAsia"/>
          <w:b/>
          <w:color w:val="FF0000"/>
          <w:sz w:val="44"/>
          <w:szCs w:val="44"/>
        </w:rPr>
        <w:t>有企业或行业专家</w:t>
      </w:r>
      <w:r w:rsidRPr="00431ACA">
        <w:rPr>
          <w:rFonts w:ascii="华文琥珀" w:eastAsia="华文琥珀" w:hAnsi="宋体" w:cs="宋体" w:hint="eastAsia"/>
          <w:b/>
          <w:color w:val="000000"/>
          <w:sz w:val="44"/>
          <w:szCs w:val="44"/>
        </w:rPr>
        <w:t>参与。</w:t>
      </w:r>
    </w:p>
    <w:p w:rsidR="003A137F" w:rsidRDefault="003A137F" w:rsidP="001979D1">
      <w:pPr>
        <w:pStyle w:val="a5"/>
        <w:spacing w:line="460" w:lineRule="exact"/>
        <w:ind w:left="420" w:firstLineChars="0" w:firstLine="0"/>
        <w:rPr>
          <w:rFonts w:ascii="华文琥珀" w:eastAsia="华文琥珀" w:hAnsi="Simsun" w:cs="宋体" w:hint="eastAsia"/>
          <w:b/>
          <w:color w:val="000000"/>
          <w:sz w:val="44"/>
          <w:szCs w:val="44"/>
        </w:rPr>
      </w:pPr>
      <w:r>
        <w:rPr>
          <w:rFonts w:ascii="华文琥珀" w:eastAsia="华文琥珀" w:hAnsi="宋体" w:cs="宋体" w:hint="eastAsia"/>
          <w:b/>
          <w:color w:val="000000"/>
          <w:sz w:val="44"/>
          <w:szCs w:val="44"/>
        </w:rPr>
        <w:t>课程体系必须包括：</w:t>
      </w:r>
    </w:p>
    <w:p w:rsidR="003A137F" w:rsidRDefault="003A137F" w:rsidP="003A137F">
      <w:pPr>
        <w:spacing w:line="600" w:lineRule="exact"/>
        <w:ind w:firstLineChars="200" w:firstLine="560"/>
        <w:rPr>
          <w:rFonts w:ascii="Simsun" w:hAnsi="Simsun" w:cs="宋体" w:hint="eastAsia"/>
          <w:b/>
          <w:color w:val="000000"/>
          <w:sz w:val="28"/>
          <w:szCs w:val="28"/>
        </w:rPr>
      </w:pPr>
      <w:r>
        <w:rPr>
          <w:rFonts w:ascii="宋体" w:hAnsi="宋体" w:cs="宋体" w:hint="eastAsia"/>
          <w:b/>
          <w:color w:val="000000"/>
          <w:sz w:val="28"/>
          <w:szCs w:val="28"/>
        </w:rPr>
        <w:t>1</w:t>
      </w:r>
      <w:r>
        <w:rPr>
          <w:rFonts w:ascii="宋体" w:hAnsi="宋体" w:cs="宋体" w:hint="eastAsia"/>
          <w:b/>
          <w:color w:val="000000"/>
          <w:sz w:val="28"/>
          <w:szCs w:val="28"/>
        </w:rPr>
        <w:t>．与本专业毕业要求相适应的</w:t>
      </w:r>
      <w:r>
        <w:rPr>
          <w:rFonts w:ascii="宋体" w:hAnsi="宋体" w:cs="宋体" w:hint="eastAsia"/>
          <w:b/>
          <w:color w:val="0070C0"/>
          <w:sz w:val="28"/>
          <w:szCs w:val="28"/>
        </w:rPr>
        <w:t>数学与自然科学类课程</w:t>
      </w:r>
      <w:r>
        <w:rPr>
          <w:rFonts w:ascii="宋体" w:hAnsi="宋体" w:cs="宋体" w:hint="eastAsia"/>
          <w:b/>
          <w:color w:val="000000"/>
          <w:sz w:val="28"/>
          <w:szCs w:val="28"/>
        </w:rPr>
        <w:t>（至少占总学分的</w:t>
      </w:r>
      <w:r>
        <w:rPr>
          <w:rFonts w:ascii="宋体" w:hAnsi="宋体" w:cs="宋体" w:hint="eastAsia"/>
          <w:b/>
          <w:color w:val="FF0000"/>
          <w:sz w:val="28"/>
          <w:szCs w:val="28"/>
        </w:rPr>
        <w:t>15%</w:t>
      </w:r>
      <w:r>
        <w:rPr>
          <w:rFonts w:ascii="宋体" w:hAnsi="宋体" w:cs="宋体" w:hint="eastAsia"/>
          <w:b/>
          <w:color w:val="000000"/>
          <w:sz w:val="28"/>
          <w:szCs w:val="28"/>
        </w:rPr>
        <w:t>）。</w:t>
      </w:r>
    </w:p>
    <w:p w:rsidR="003A137F" w:rsidRDefault="003A137F" w:rsidP="003A137F">
      <w:pPr>
        <w:spacing w:line="600" w:lineRule="exact"/>
        <w:ind w:firstLineChars="200" w:firstLine="560"/>
        <w:rPr>
          <w:rFonts w:ascii="Simsun" w:hAnsi="Simsun" w:cs="宋体" w:hint="eastAsia"/>
          <w:b/>
          <w:color w:val="000000"/>
          <w:sz w:val="28"/>
          <w:szCs w:val="28"/>
        </w:rPr>
      </w:pPr>
      <w:r>
        <w:rPr>
          <w:rFonts w:ascii="宋体" w:hAnsi="宋体" w:cs="宋体" w:hint="eastAsia"/>
          <w:b/>
          <w:color w:val="000000"/>
          <w:sz w:val="28"/>
          <w:szCs w:val="28"/>
        </w:rPr>
        <w:t>2</w:t>
      </w:r>
      <w:r>
        <w:rPr>
          <w:rFonts w:ascii="宋体" w:hAnsi="宋体" w:cs="宋体" w:hint="eastAsia"/>
          <w:b/>
          <w:color w:val="000000"/>
          <w:sz w:val="28"/>
          <w:szCs w:val="28"/>
        </w:rPr>
        <w:t>．符合本专业毕业要求的</w:t>
      </w:r>
      <w:r>
        <w:rPr>
          <w:rFonts w:ascii="宋体" w:hAnsi="宋体" w:cs="宋体" w:hint="eastAsia"/>
          <w:b/>
          <w:color w:val="0070C0"/>
          <w:sz w:val="28"/>
          <w:szCs w:val="28"/>
        </w:rPr>
        <w:t>工程基础类课程、专业基础类课程与专业类课程</w:t>
      </w:r>
      <w:r>
        <w:rPr>
          <w:rFonts w:ascii="宋体" w:hAnsi="宋体" w:cs="宋体" w:hint="eastAsia"/>
          <w:b/>
          <w:color w:val="000000"/>
          <w:sz w:val="28"/>
          <w:szCs w:val="28"/>
        </w:rPr>
        <w:t>（至少占总学分的</w:t>
      </w:r>
      <w:r>
        <w:rPr>
          <w:rFonts w:ascii="宋体" w:hAnsi="宋体" w:cs="宋体" w:hint="eastAsia"/>
          <w:b/>
          <w:color w:val="FF0000"/>
          <w:sz w:val="28"/>
          <w:szCs w:val="28"/>
        </w:rPr>
        <w:t>30%</w:t>
      </w:r>
      <w:r>
        <w:rPr>
          <w:rFonts w:ascii="宋体" w:hAnsi="宋体" w:cs="宋体" w:hint="eastAsia"/>
          <w:b/>
          <w:color w:val="000000"/>
          <w:sz w:val="28"/>
          <w:szCs w:val="28"/>
        </w:rPr>
        <w:t>）。工程基础类课程和专业基础类课程能体现数学和自然科学在本专业应用能力培养，专业类课程能体现系统设计和实现能力的培养。</w:t>
      </w:r>
    </w:p>
    <w:p w:rsidR="003A137F" w:rsidRDefault="003A137F" w:rsidP="003A137F">
      <w:pPr>
        <w:spacing w:line="600" w:lineRule="exact"/>
        <w:ind w:firstLineChars="200" w:firstLine="560"/>
        <w:rPr>
          <w:rFonts w:ascii="Simsun" w:hAnsi="Simsun" w:cs="宋体" w:hint="eastAsia"/>
          <w:b/>
          <w:color w:val="000000"/>
          <w:sz w:val="28"/>
          <w:szCs w:val="28"/>
        </w:rPr>
      </w:pPr>
      <w:r>
        <w:rPr>
          <w:rFonts w:ascii="宋体" w:hAnsi="宋体" w:cs="宋体" w:hint="eastAsia"/>
          <w:b/>
          <w:color w:val="000000"/>
          <w:sz w:val="28"/>
          <w:szCs w:val="28"/>
        </w:rPr>
        <w:t>3.</w:t>
      </w:r>
      <w:r>
        <w:rPr>
          <w:rFonts w:ascii="宋体" w:hAnsi="宋体" w:cs="宋体" w:hint="eastAsia"/>
          <w:b/>
          <w:color w:val="0070C0"/>
          <w:sz w:val="28"/>
          <w:szCs w:val="28"/>
        </w:rPr>
        <w:t>工程实践与毕业设计</w:t>
      </w:r>
      <w:r>
        <w:rPr>
          <w:rFonts w:ascii="宋体" w:hAnsi="宋体" w:cs="宋体" w:hint="eastAsia"/>
          <w:b/>
          <w:color w:val="000000"/>
          <w:sz w:val="28"/>
          <w:szCs w:val="28"/>
        </w:rPr>
        <w:t>（论文）（至少占总学分的</w:t>
      </w:r>
      <w:r>
        <w:rPr>
          <w:rFonts w:ascii="宋体" w:hAnsi="宋体" w:cs="宋体" w:hint="eastAsia"/>
          <w:b/>
          <w:color w:val="FF0000"/>
          <w:sz w:val="28"/>
          <w:szCs w:val="28"/>
        </w:rPr>
        <w:t>20%</w:t>
      </w:r>
      <w:r>
        <w:rPr>
          <w:rFonts w:ascii="宋体" w:hAnsi="宋体" w:cs="宋体" w:hint="eastAsia"/>
          <w:b/>
          <w:color w:val="000000"/>
          <w:sz w:val="28"/>
          <w:szCs w:val="28"/>
        </w:rPr>
        <w:t>）。设置完善的实践教学体系，并与企业合作，开展实习、实训，培养学生的实践能力和创新能力。毕业设计（论文）选题要结合本专业的工程实际问题，培养学生的工程意识、协作精神以及综合应用所学知识解决实际问题的能力。对毕业设计（论文）的指导和考核有企业或行业专家参与。</w:t>
      </w:r>
    </w:p>
    <w:p w:rsidR="00692981" w:rsidRPr="00A83C4D" w:rsidRDefault="003A137F" w:rsidP="00A83C4D">
      <w:pPr>
        <w:spacing w:line="600" w:lineRule="exact"/>
        <w:ind w:firstLineChars="200" w:firstLine="560"/>
        <w:rPr>
          <w:rFonts w:ascii="Simsun" w:hAnsi="Simsun" w:cs="宋体"/>
          <w:b/>
          <w:color w:val="000000"/>
          <w:sz w:val="28"/>
          <w:szCs w:val="28"/>
        </w:rPr>
      </w:pPr>
      <w:r>
        <w:rPr>
          <w:rFonts w:ascii="宋体" w:hAnsi="宋体" w:cs="宋体" w:hint="eastAsia"/>
          <w:b/>
          <w:color w:val="000000"/>
          <w:sz w:val="28"/>
          <w:szCs w:val="28"/>
        </w:rPr>
        <w:t>4.</w:t>
      </w:r>
      <w:r>
        <w:rPr>
          <w:rFonts w:ascii="宋体" w:hAnsi="宋体" w:cs="宋体" w:hint="eastAsia"/>
          <w:b/>
          <w:color w:val="0070C0"/>
          <w:sz w:val="28"/>
          <w:szCs w:val="28"/>
        </w:rPr>
        <w:t>人文社会科学类通识教育课程</w:t>
      </w:r>
      <w:r>
        <w:rPr>
          <w:rFonts w:ascii="宋体" w:hAnsi="宋体" w:cs="宋体" w:hint="eastAsia"/>
          <w:b/>
          <w:color w:val="000000"/>
          <w:sz w:val="28"/>
          <w:szCs w:val="28"/>
        </w:rPr>
        <w:t>（至少占总学分的</w:t>
      </w:r>
      <w:r>
        <w:rPr>
          <w:rFonts w:ascii="宋体" w:hAnsi="宋体" w:cs="宋体" w:hint="eastAsia"/>
          <w:b/>
          <w:color w:val="FF0000"/>
          <w:sz w:val="28"/>
          <w:szCs w:val="28"/>
        </w:rPr>
        <w:t>15%</w:t>
      </w:r>
      <w:r>
        <w:rPr>
          <w:rFonts w:ascii="宋体" w:hAnsi="宋体" w:cs="宋体" w:hint="eastAsia"/>
          <w:b/>
          <w:color w:val="000000"/>
          <w:sz w:val="28"/>
          <w:szCs w:val="28"/>
        </w:rPr>
        <w:t>），使学生在从事工程设计时能够考虑经济、环境、法律、伦理等各种制约因素。</w:t>
      </w:r>
    </w:p>
    <w:sectPr w:rsidR="00692981" w:rsidRPr="00A83C4D" w:rsidSect="003A137F">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77A0" w:rsidRDefault="00E977A0" w:rsidP="003A137F">
      <w:pPr>
        <w:spacing w:after="0"/>
      </w:pPr>
      <w:r>
        <w:separator/>
      </w:r>
    </w:p>
  </w:endnote>
  <w:endnote w:type="continuationSeparator" w:id="1">
    <w:p w:rsidR="00E977A0" w:rsidRDefault="00E977A0" w:rsidP="003A137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CF3C52" w:usb2="00000016" w:usb3="00000000" w:csb0="0004001F" w:csb1="00000000"/>
  </w:font>
  <w:font w:name="华文琥珀">
    <w:panose1 w:val="02010800040101010101"/>
    <w:charset w:val="86"/>
    <w:family w:val="auto"/>
    <w:pitch w:val="variable"/>
    <w:sig w:usb0="00000001" w:usb1="080F0000" w:usb2="00000010" w:usb3="00000000" w:csb0="0004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77A0" w:rsidRDefault="00E977A0" w:rsidP="003A137F">
      <w:pPr>
        <w:spacing w:after="0"/>
      </w:pPr>
      <w:r>
        <w:separator/>
      </w:r>
    </w:p>
  </w:footnote>
  <w:footnote w:type="continuationSeparator" w:id="1">
    <w:p w:rsidR="00E977A0" w:rsidRDefault="00E977A0" w:rsidP="003A137F">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C073A"/>
    <w:multiLevelType w:val="hybridMultilevel"/>
    <w:tmpl w:val="BC22EA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65E37F52"/>
    <w:multiLevelType w:val="hybridMultilevel"/>
    <w:tmpl w:val="F0A2187A"/>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A137F"/>
    <w:rsid w:val="000B1F62"/>
    <w:rsid w:val="000D2090"/>
    <w:rsid w:val="001979D1"/>
    <w:rsid w:val="001F1D01"/>
    <w:rsid w:val="003258AF"/>
    <w:rsid w:val="003A137F"/>
    <w:rsid w:val="00431ACA"/>
    <w:rsid w:val="00692981"/>
    <w:rsid w:val="00A518E0"/>
    <w:rsid w:val="00A83C4D"/>
    <w:rsid w:val="00C227D1"/>
    <w:rsid w:val="00CC6FB1"/>
    <w:rsid w:val="00E977A0"/>
    <w:rsid w:val="00ED212B"/>
    <w:rsid w:val="00F24F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137F"/>
    <w:pPr>
      <w:adjustRightInd w:val="0"/>
      <w:snapToGrid w:val="0"/>
      <w:spacing w:after="200"/>
    </w:pPr>
    <w:rPr>
      <w:rFonts w:ascii="Tahoma" w:eastAsia="微软雅黑" w:hAnsi="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A137F"/>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3A137F"/>
    <w:rPr>
      <w:sz w:val="18"/>
      <w:szCs w:val="18"/>
    </w:rPr>
  </w:style>
  <w:style w:type="paragraph" w:styleId="a4">
    <w:name w:val="footer"/>
    <w:basedOn w:val="a"/>
    <w:link w:val="Char0"/>
    <w:uiPriority w:val="99"/>
    <w:semiHidden/>
    <w:unhideWhenUsed/>
    <w:rsid w:val="003A137F"/>
    <w:pPr>
      <w:tabs>
        <w:tab w:val="center" w:pos="4153"/>
        <w:tab w:val="right" w:pos="8306"/>
      </w:tabs>
    </w:pPr>
    <w:rPr>
      <w:sz w:val="18"/>
      <w:szCs w:val="18"/>
    </w:rPr>
  </w:style>
  <w:style w:type="character" w:customStyle="1" w:styleId="Char0">
    <w:name w:val="页脚 Char"/>
    <w:basedOn w:val="a0"/>
    <w:link w:val="a4"/>
    <w:uiPriority w:val="99"/>
    <w:semiHidden/>
    <w:rsid w:val="003A137F"/>
    <w:rPr>
      <w:sz w:val="18"/>
      <w:szCs w:val="18"/>
    </w:rPr>
  </w:style>
  <w:style w:type="paragraph" w:styleId="a5">
    <w:name w:val="List Paragraph"/>
    <w:basedOn w:val="a"/>
    <w:uiPriority w:val="34"/>
    <w:qFormat/>
    <w:rsid w:val="003A137F"/>
    <w:pPr>
      <w:ind w:firstLineChars="200" w:firstLine="420"/>
    </w:pPr>
  </w:style>
</w:styles>
</file>

<file path=word/webSettings.xml><?xml version="1.0" encoding="utf-8"?>
<w:webSettings xmlns:r="http://schemas.openxmlformats.org/officeDocument/2006/relationships" xmlns:w="http://schemas.openxmlformats.org/wordprocessingml/2006/main">
  <w:divs>
    <w:div w:id="1442069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83</Words>
  <Characters>478</Characters>
  <Application>Microsoft Office Word</Application>
  <DocSecurity>0</DocSecurity>
  <Lines>3</Lines>
  <Paragraphs>1</Paragraphs>
  <ScaleCrop>false</ScaleCrop>
  <Company/>
  <LinksUpToDate>false</LinksUpToDate>
  <CharactersWithSpaces>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35</cp:revision>
  <dcterms:created xsi:type="dcterms:W3CDTF">2016-10-30T07:34:00Z</dcterms:created>
  <dcterms:modified xsi:type="dcterms:W3CDTF">2016-10-30T08:12:00Z</dcterms:modified>
</cp:coreProperties>
</file>