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116"/>
        <w:tblW w:w="0" w:type="auto"/>
        <w:tblLayout w:type="fixed"/>
        <w:tblLook w:val="0000"/>
      </w:tblPr>
      <w:tblGrid>
        <w:gridCol w:w="2781"/>
        <w:gridCol w:w="2989"/>
        <w:gridCol w:w="1275"/>
        <w:gridCol w:w="1725"/>
        <w:gridCol w:w="1677"/>
        <w:gridCol w:w="1299"/>
        <w:gridCol w:w="1820"/>
      </w:tblGrid>
      <w:tr w:rsidR="00486D5A" w:rsidRPr="005F09BF" w:rsidTr="00B06DC1"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5F09BF" w:rsidRDefault="00486D5A" w:rsidP="00B06DC1">
            <w:pPr>
              <w:jc w:val="center"/>
              <w:rPr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分指标点</w:t>
            </w:r>
          </w:p>
        </w:tc>
        <w:tc>
          <w:tcPr>
            <w:tcW w:w="2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5F09BF" w:rsidRDefault="00486D5A" w:rsidP="00B06DC1">
            <w:pPr>
              <w:jc w:val="center"/>
              <w:rPr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相关教学环节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5F09BF" w:rsidRDefault="00486D5A" w:rsidP="00B06DC1">
            <w:pPr>
              <w:jc w:val="center"/>
              <w:rPr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权重值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86D5A" w:rsidRPr="00E038E4" w:rsidRDefault="00486D5A" w:rsidP="00B06DC1">
            <w:pPr>
              <w:jc w:val="center"/>
              <w:rPr>
                <w:rFonts w:cs="宋体"/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目标分值</w:t>
            </w:r>
            <w:r w:rsidRPr="00E038E4">
              <w:rPr>
                <w:rFonts w:cs="宋体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5F09BF" w:rsidRDefault="00486D5A" w:rsidP="00B06DC1">
            <w:pPr>
              <w:jc w:val="center"/>
              <w:rPr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学生考核方式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5F09BF" w:rsidRDefault="00486D5A" w:rsidP="00B06DC1">
            <w:pPr>
              <w:jc w:val="center"/>
              <w:rPr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达成度</w:t>
            </w:r>
          </w:p>
          <w:p w:rsidR="00486D5A" w:rsidRPr="005F09BF" w:rsidRDefault="00486D5A" w:rsidP="00B06DC1">
            <w:pPr>
              <w:jc w:val="center"/>
              <w:rPr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评价周期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E038E4" w:rsidRDefault="00486D5A" w:rsidP="00B06DC1">
            <w:pPr>
              <w:jc w:val="center"/>
              <w:rPr>
                <w:rFonts w:cs="宋体"/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最近一次评价</w:t>
            </w:r>
          </w:p>
          <w:p w:rsidR="00486D5A" w:rsidRPr="005F09BF" w:rsidRDefault="00486D5A" w:rsidP="00B06DC1">
            <w:pPr>
              <w:jc w:val="center"/>
              <w:rPr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结果文档</w:t>
            </w:r>
          </w:p>
        </w:tc>
      </w:tr>
      <w:tr w:rsidR="00486D5A" w:rsidRPr="005F09BF" w:rsidTr="00B06DC1">
        <w:trPr>
          <w:trHeight w:val="1249"/>
        </w:trPr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5F09BF" w:rsidRDefault="00486D5A" w:rsidP="00B06DC1">
            <w:pPr>
              <w:rPr>
                <w:rFonts w:ascii="微软雅黑"/>
                <w:b/>
                <w:color w:val="FF0000"/>
                <w:sz w:val="24"/>
                <w:szCs w:val="24"/>
              </w:rPr>
            </w:pPr>
            <w:r w:rsidRPr="005F09BF">
              <w:rPr>
                <w:rFonts w:ascii="微软雅黑" w:hAnsi="微软雅黑"/>
                <w:b/>
                <w:color w:val="FF0000"/>
                <w:sz w:val="24"/>
                <w:szCs w:val="24"/>
              </w:rPr>
              <w:t>1.1</w:t>
            </w:r>
            <w:r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具备解决电气系统复杂工程问题所需的数学基础知识</w:t>
            </w:r>
          </w:p>
        </w:tc>
        <w:tc>
          <w:tcPr>
            <w:tcW w:w="2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5F09BF" w:rsidRDefault="00486D5A" w:rsidP="00B06DC1">
            <w:pPr>
              <w:spacing w:line="360" w:lineRule="exact"/>
              <w:rPr>
                <w:rFonts w:ascii="宋体"/>
                <w:b/>
                <w:color w:val="FF0000"/>
                <w:sz w:val="24"/>
                <w:szCs w:val="24"/>
              </w:rPr>
            </w:pPr>
            <w:r w:rsidRPr="005F09BF">
              <w:rPr>
                <w:rFonts w:ascii="宋体" w:hint="eastAsia"/>
                <w:b/>
                <w:color w:val="FF0000"/>
                <w:sz w:val="24"/>
                <w:szCs w:val="24"/>
              </w:rPr>
              <w:t>微积分</w:t>
            </w:r>
            <w:r w:rsidRPr="00E038E4">
              <w:rPr>
                <w:rFonts w:ascii="宋体" w:hAnsi="宋体" w:cs="宋体"/>
                <w:b/>
                <w:color w:val="FF0000"/>
                <w:sz w:val="24"/>
                <w:szCs w:val="24"/>
              </w:rPr>
              <w:t>A1</w:t>
            </w:r>
            <w:r>
              <w:rPr>
                <w:rFonts w:ascii="宋体" w:hAnsi="宋体" w:cs="宋体" w:hint="eastAsia"/>
                <w:b/>
                <w:color w:val="FF0000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b/>
                <w:color w:val="FF0000"/>
                <w:sz w:val="24"/>
                <w:szCs w:val="24"/>
              </w:rPr>
              <w:t>88</w:t>
            </w:r>
            <w:r>
              <w:rPr>
                <w:rFonts w:ascii="宋体" w:hAnsi="宋体" w:cs="宋体" w:hint="eastAsia"/>
                <w:b/>
                <w:color w:val="FF0000"/>
                <w:sz w:val="24"/>
                <w:szCs w:val="24"/>
              </w:rPr>
              <w:t>）</w:t>
            </w:r>
          </w:p>
          <w:p w:rsidR="00486D5A" w:rsidRPr="005F09BF" w:rsidRDefault="00486D5A" w:rsidP="00B06DC1">
            <w:pPr>
              <w:spacing w:line="360" w:lineRule="exact"/>
              <w:rPr>
                <w:rFonts w:ascii="宋体"/>
                <w:b/>
                <w:color w:val="FF0000"/>
                <w:sz w:val="24"/>
                <w:szCs w:val="24"/>
              </w:rPr>
            </w:pPr>
            <w:r w:rsidRPr="005F09BF">
              <w:rPr>
                <w:rFonts w:ascii="宋体" w:hint="eastAsia"/>
                <w:b/>
                <w:color w:val="FF0000"/>
                <w:sz w:val="24"/>
                <w:szCs w:val="24"/>
              </w:rPr>
              <w:t>微积分</w:t>
            </w:r>
            <w:r w:rsidRPr="00E038E4">
              <w:rPr>
                <w:rFonts w:ascii="宋体" w:hAnsi="宋体" w:cs="宋体"/>
                <w:b/>
                <w:color w:val="FF0000"/>
                <w:sz w:val="24"/>
                <w:szCs w:val="24"/>
              </w:rPr>
              <w:t>A2</w:t>
            </w:r>
            <w:r>
              <w:rPr>
                <w:rFonts w:ascii="宋体" w:hAnsi="宋体" w:cs="宋体" w:hint="eastAsia"/>
                <w:b/>
                <w:color w:val="FF0000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b/>
                <w:color w:val="FF0000"/>
                <w:sz w:val="24"/>
                <w:szCs w:val="24"/>
              </w:rPr>
              <w:t>88</w:t>
            </w:r>
            <w:r>
              <w:rPr>
                <w:rFonts w:ascii="宋体" w:hAnsi="宋体" w:cs="宋体" w:hint="eastAsia"/>
                <w:b/>
                <w:color w:val="FF0000"/>
                <w:sz w:val="24"/>
                <w:szCs w:val="24"/>
              </w:rPr>
              <w:t>）</w:t>
            </w:r>
          </w:p>
          <w:p w:rsidR="00486D5A" w:rsidRPr="005F09BF" w:rsidRDefault="00486D5A" w:rsidP="00B06DC1">
            <w:pPr>
              <w:spacing w:line="360" w:lineRule="exact"/>
              <w:rPr>
                <w:rFonts w:ascii="宋体"/>
                <w:b/>
                <w:color w:val="FF0000"/>
                <w:sz w:val="24"/>
                <w:szCs w:val="24"/>
              </w:rPr>
            </w:pPr>
            <w:r w:rsidRPr="005F09BF">
              <w:rPr>
                <w:rFonts w:ascii="宋体" w:hint="eastAsia"/>
                <w:b/>
                <w:color w:val="FF0000"/>
                <w:sz w:val="24"/>
                <w:szCs w:val="24"/>
              </w:rPr>
              <w:t>线性代数（</w:t>
            </w:r>
            <w:r w:rsidRPr="005F09BF">
              <w:rPr>
                <w:rFonts w:ascii="宋体"/>
                <w:b/>
                <w:color w:val="FF0000"/>
                <w:sz w:val="24"/>
                <w:szCs w:val="24"/>
              </w:rPr>
              <w:t>40</w:t>
            </w:r>
            <w:r w:rsidRPr="005F09BF">
              <w:rPr>
                <w:rFonts w:ascii="宋体" w:hint="eastAsia"/>
                <w:b/>
                <w:color w:val="FF0000"/>
                <w:sz w:val="24"/>
                <w:szCs w:val="24"/>
              </w:rPr>
              <w:t>）</w:t>
            </w:r>
          </w:p>
          <w:p w:rsidR="00486D5A" w:rsidRPr="005F09BF" w:rsidRDefault="00486D5A" w:rsidP="00B06DC1">
            <w:pPr>
              <w:spacing w:line="360" w:lineRule="exact"/>
              <w:rPr>
                <w:rFonts w:ascii="宋体"/>
                <w:b/>
                <w:color w:val="FF0000"/>
                <w:sz w:val="24"/>
                <w:szCs w:val="24"/>
              </w:rPr>
            </w:pPr>
            <w:r w:rsidRPr="005F09BF">
              <w:rPr>
                <w:rFonts w:ascii="宋体" w:hint="eastAsia"/>
                <w:b/>
                <w:color w:val="FF0000"/>
                <w:sz w:val="24"/>
                <w:szCs w:val="24"/>
              </w:rPr>
              <w:t>概率论与数理统计（</w:t>
            </w:r>
            <w:r w:rsidRPr="005F09BF">
              <w:rPr>
                <w:rFonts w:ascii="宋体"/>
                <w:b/>
                <w:color w:val="FF0000"/>
                <w:sz w:val="24"/>
                <w:szCs w:val="24"/>
              </w:rPr>
              <w:t>40</w:t>
            </w:r>
            <w:r w:rsidRPr="005F09BF">
              <w:rPr>
                <w:rFonts w:ascii="宋体" w:hint="eastAsia"/>
                <w:b/>
                <w:color w:val="FF0000"/>
                <w:sz w:val="24"/>
                <w:szCs w:val="24"/>
              </w:rPr>
              <w:t>）</w:t>
            </w:r>
          </w:p>
          <w:p w:rsidR="00486D5A" w:rsidRPr="005F09BF" w:rsidRDefault="00486D5A" w:rsidP="00B06DC1">
            <w:pPr>
              <w:spacing w:line="360" w:lineRule="exact"/>
              <w:rPr>
                <w:rFonts w:ascii="宋体"/>
                <w:b/>
                <w:color w:val="FF0000"/>
                <w:sz w:val="24"/>
                <w:szCs w:val="24"/>
              </w:rPr>
            </w:pPr>
            <w:r w:rsidRPr="005F09BF">
              <w:rPr>
                <w:rFonts w:ascii="宋体" w:hint="eastAsia"/>
                <w:b/>
                <w:color w:val="FF0000"/>
                <w:sz w:val="24"/>
                <w:szCs w:val="24"/>
              </w:rPr>
              <w:t>复变函数与积分变换（</w:t>
            </w:r>
            <w:r w:rsidRPr="005F09BF">
              <w:rPr>
                <w:rFonts w:ascii="宋体"/>
                <w:b/>
                <w:color w:val="FF0000"/>
                <w:sz w:val="24"/>
                <w:szCs w:val="24"/>
              </w:rPr>
              <w:t>40</w:t>
            </w:r>
            <w:r w:rsidRPr="005F09BF">
              <w:rPr>
                <w:rFonts w:ascii="宋体" w:hint="eastAsia"/>
                <w:b/>
                <w:color w:val="FF0000"/>
                <w:sz w:val="24"/>
                <w:szCs w:val="24"/>
              </w:rPr>
              <w:t>）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5F09BF" w:rsidRDefault="00486D5A" w:rsidP="00B06DC1">
            <w:pPr>
              <w:spacing w:line="360" w:lineRule="exact"/>
              <w:jc w:val="center"/>
              <w:rPr>
                <w:b/>
                <w:color w:val="FF0000"/>
                <w:sz w:val="24"/>
                <w:szCs w:val="24"/>
              </w:rPr>
            </w:pPr>
            <w:r w:rsidRPr="005F09BF">
              <w:rPr>
                <w:b/>
                <w:color w:val="FF0000"/>
                <w:sz w:val="24"/>
                <w:szCs w:val="24"/>
              </w:rPr>
              <w:t>0.</w:t>
            </w:r>
            <w:r>
              <w:rPr>
                <w:b/>
                <w:color w:val="FF0000"/>
                <w:sz w:val="24"/>
                <w:szCs w:val="24"/>
              </w:rPr>
              <w:t>30</w:t>
            </w:r>
          </w:p>
          <w:p w:rsidR="00486D5A" w:rsidRPr="005F09BF" w:rsidRDefault="00486D5A" w:rsidP="00B06DC1">
            <w:pPr>
              <w:spacing w:line="360" w:lineRule="exact"/>
              <w:jc w:val="center"/>
              <w:rPr>
                <w:b/>
                <w:color w:val="FF0000"/>
                <w:sz w:val="24"/>
                <w:szCs w:val="24"/>
              </w:rPr>
            </w:pPr>
            <w:r w:rsidRPr="005F09BF">
              <w:rPr>
                <w:b/>
                <w:color w:val="FF0000"/>
                <w:sz w:val="24"/>
                <w:szCs w:val="24"/>
              </w:rPr>
              <w:t>0.30</w:t>
            </w:r>
          </w:p>
          <w:p w:rsidR="00486D5A" w:rsidRPr="005F09BF" w:rsidRDefault="00486D5A" w:rsidP="00B06DC1">
            <w:pPr>
              <w:spacing w:line="360" w:lineRule="exact"/>
              <w:jc w:val="center"/>
              <w:rPr>
                <w:b/>
                <w:color w:val="FF0000"/>
                <w:sz w:val="24"/>
                <w:szCs w:val="24"/>
              </w:rPr>
            </w:pPr>
            <w:r w:rsidRPr="005F09BF">
              <w:rPr>
                <w:b/>
                <w:color w:val="FF0000"/>
                <w:sz w:val="24"/>
                <w:szCs w:val="24"/>
              </w:rPr>
              <w:t>0.1</w:t>
            </w:r>
            <w:r>
              <w:rPr>
                <w:b/>
                <w:color w:val="FF0000"/>
                <w:sz w:val="24"/>
                <w:szCs w:val="24"/>
              </w:rPr>
              <w:t>3</w:t>
            </w:r>
          </w:p>
          <w:p w:rsidR="00486D5A" w:rsidRPr="005F09BF" w:rsidRDefault="00486D5A" w:rsidP="00B06DC1">
            <w:pPr>
              <w:spacing w:line="360" w:lineRule="exact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0.13</w:t>
            </w:r>
          </w:p>
          <w:p w:rsidR="00486D5A" w:rsidRPr="005F09BF" w:rsidRDefault="00486D5A" w:rsidP="00B06DC1">
            <w:pPr>
              <w:spacing w:line="360" w:lineRule="exact"/>
              <w:jc w:val="center"/>
              <w:rPr>
                <w:b/>
                <w:color w:val="FF0000"/>
                <w:sz w:val="24"/>
                <w:szCs w:val="24"/>
              </w:rPr>
            </w:pPr>
            <w:r w:rsidRPr="005F09BF">
              <w:rPr>
                <w:b/>
                <w:color w:val="FF0000"/>
                <w:sz w:val="24"/>
                <w:szCs w:val="24"/>
              </w:rPr>
              <w:t>0.1</w:t>
            </w:r>
            <w:r>
              <w:rPr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486D5A" w:rsidRPr="005F09BF" w:rsidRDefault="00486D5A" w:rsidP="00B06DC1">
            <w:pPr>
              <w:spacing w:line="36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86D5A" w:rsidRDefault="00486D5A" w:rsidP="006E67AA">
            <w:pPr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考核方式包括笔试、作业、课堂表现、实验等，具体参见各教学环节的教学大纲</w:t>
            </w:r>
          </w:p>
          <w:p w:rsidR="00486D5A" w:rsidRPr="005F09BF" w:rsidRDefault="00486D5A" w:rsidP="00B06DC1">
            <w:pPr>
              <w:rPr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86D5A" w:rsidRPr="005F09BF" w:rsidRDefault="00486D5A" w:rsidP="00B06DC1">
            <w:pPr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评价周期</w:t>
            </w:r>
            <w:r>
              <w:rPr>
                <w:rFonts w:cs="宋体"/>
                <w:sz w:val="18"/>
                <w:szCs w:val="18"/>
              </w:rPr>
              <w:t>:</w:t>
            </w:r>
          </w:p>
          <w:p w:rsidR="00486D5A" w:rsidRPr="005F09BF" w:rsidRDefault="00486D5A" w:rsidP="00B06DC1">
            <w:pPr>
              <w:rPr>
                <w:sz w:val="18"/>
                <w:szCs w:val="18"/>
              </w:rPr>
            </w:pPr>
            <w:r w:rsidRPr="005F09BF">
              <w:rPr>
                <w:sz w:val="18"/>
                <w:szCs w:val="18"/>
              </w:rPr>
              <w:t>1</w:t>
            </w:r>
            <w:r>
              <w:rPr>
                <w:rFonts w:cs="宋体" w:hint="eastAsia"/>
                <w:sz w:val="18"/>
                <w:szCs w:val="18"/>
              </w:rPr>
              <w:t>）课程目标达成评价为每学年；</w:t>
            </w:r>
          </w:p>
          <w:p w:rsidR="00486D5A" w:rsidRPr="005F09BF" w:rsidRDefault="00486D5A" w:rsidP="00B06DC1">
            <w:pPr>
              <w:rPr>
                <w:sz w:val="18"/>
                <w:szCs w:val="18"/>
              </w:rPr>
            </w:pPr>
            <w:r w:rsidRPr="005F09BF">
              <w:rPr>
                <w:sz w:val="18"/>
                <w:szCs w:val="18"/>
              </w:rPr>
              <w:t>2</w:t>
            </w:r>
            <w:r>
              <w:rPr>
                <w:rFonts w:cs="宋体" w:hint="eastAsia"/>
                <w:sz w:val="18"/>
                <w:szCs w:val="18"/>
              </w:rPr>
              <w:t>）毕业要求达成评价为每届学生。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86D5A" w:rsidRPr="005F09BF" w:rsidRDefault="00486D5A" w:rsidP="00B06DC1">
            <w:pPr>
              <w:rPr>
                <w:sz w:val="18"/>
                <w:szCs w:val="18"/>
              </w:rPr>
            </w:pPr>
            <w:r w:rsidRPr="005F09BF">
              <w:rPr>
                <w:rFonts w:hint="eastAsia"/>
                <w:sz w:val="18"/>
                <w:szCs w:val="18"/>
              </w:rPr>
              <w:t>电气专业毕业要求达成度评价表汇编</w:t>
            </w:r>
          </w:p>
          <w:p w:rsidR="00486D5A" w:rsidRPr="005F09BF" w:rsidRDefault="00486D5A" w:rsidP="00B06DC1">
            <w:pPr>
              <w:rPr>
                <w:sz w:val="18"/>
                <w:szCs w:val="18"/>
              </w:rPr>
            </w:pPr>
          </w:p>
        </w:tc>
      </w:tr>
    </w:tbl>
    <w:p w:rsidR="00486D5A" w:rsidRPr="00B06DC1" w:rsidRDefault="00486D5A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示例一：公共课按实际</w:t>
      </w:r>
      <w:r w:rsidRPr="00B06DC1">
        <w:rPr>
          <w:rFonts w:hint="eastAsia"/>
          <w:b/>
          <w:sz w:val="30"/>
          <w:szCs w:val="30"/>
        </w:rPr>
        <w:t>学分计算</w:t>
      </w:r>
    </w:p>
    <w:p w:rsidR="00486D5A" w:rsidRDefault="00486D5A"/>
    <w:p w:rsidR="00486D5A" w:rsidRDefault="00486D5A"/>
    <w:p w:rsidR="00486D5A" w:rsidRDefault="00486D5A"/>
    <w:p w:rsidR="00486D5A" w:rsidRDefault="00486D5A"/>
    <w:p w:rsidR="00486D5A" w:rsidRDefault="00486D5A"/>
    <w:p w:rsidR="00486D5A" w:rsidRDefault="00486D5A"/>
    <w:p w:rsidR="00486D5A" w:rsidRDefault="00486D5A"/>
    <w:p w:rsidR="00486D5A" w:rsidRPr="00B06DC1" w:rsidRDefault="00486D5A" w:rsidP="00B06DC1">
      <w:pPr>
        <w:rPr>
          <w:b/>
          <w:sz w:val="30"/>
          <w:szCs w:val="30"/>
        </w:rPr>
      </w:pPr>
      <w:r w:rsidRPr="00B06DC1">
        <w:rPr>
          <w:rFonts w:hint="eastAsia"/>
          <w:b/>
          <w:sz w:val="30"/>
          <w:szCs w:val="30"/>
        </w:rPr>
        <w:t>示例</w:t>
      </w:r>
      <w:r>
        <w:rPr>
          <w:rFonts w:hint="eastAsia"/>
          <w:b/>
          <w:sz w:val="30"/>
          <w:szCs w:val="30"/>
        </w:rPr>
        <w:t>二</w:t>
      </w:r>
      <w:r w:rsidRPr="00B06DC1">
        <w:rPr>
          <w:rFonts w:hint="eastAsia"/>
          <w:b/>
          <w:sz w:val="30"/>
          <w:szCs w:val="30"/>
        </w:rPr>
        <w:t>：</w:t>
      </w:r>
      <w:r>
        <w:rPr>
          <w:rFonts w:hint="eastAsia"/>
          <w:b/>
          <w:sz w:val="30"/>
          <w:szCs w:val="30"/>
        </w:rPr>
        <w:t>选修课（限选课），关联度不是非常紧密，做减法</w:t>
      </w:r>
    </w:p>
    <w:tbl>
      <w:tblPr>
        <w:tblW w:w="0" w:type="auto"/>
        <w:jc w:val="center"/>
        <w:tblLayout w:type="fixed"/>
        <w:tblLook w:val="0000"/>
      </w:tblPr>
      <w:tblGrid>
        <w:gridCol w:w="2639"/>
        <w:gridCol w:w="3544"/>
        <w:gridCol w:w="1276"/>
        <w:gridCol w:w="1311"/>
        <w:gridCol w:w="1677"/>
        <w:gridCol w:w="1299"/>
        <w:gridCol w:w="1820"/>
      </w:tblGrid>
      <w:tr w:rsidR="00486D5A" w:rsidRPr="005F09BF" w:rsidTr="004952DE">
        <w:trPr>
          <w:jc w:val="center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5F09BF" w:rsidRDefault="00486D5A" w:rsidP="008A569F">
            <w:pPr>
              <w:jc w:val="center"/>
              <w:rPr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分指标点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5F09BF" w:rsidRDefault="00486D5A" w:rsidP="008A569F">
            <w:pPr>
              <w:jc w:val="center"/>
              <w:rPr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相关教学环节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5F09BF" w:rsidRDefault="00486D5A" w:rsidP="008A569F">
            <w:pPr>
              <w:jc w:val="center"/>
              <w:rPr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权重值</w:t>
            </w:r>
          </w:p>
        </w:tc>
        <w:tc>
          <w:tcPr>
            <w:tcW w:w="1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86D5A" w:rsidRPr="00E038E4" w:rsidRDefault="00486D5A" w:rsidP="008A569F">
            <w:pPr>
              <w:jc w:val="center"/>
              <w:rPr>
                <w:rFonts w:cs="宋体"/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目标分值</w:t>
            </w:r>
            <w:r w:rsidRPr="00E038E4">
              <w:rPr>
                <w:rFonts w:cs="宋体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5F09BF" w:rsidRDefault="00486D5A" w:rsidP="008A569F">
            <w:pPr>
              <w:jc w:val="center"/>
              <w:rPr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学生考核方式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5F09BF" w:rsidRDefault="00486D5A" w:rsidP="008A569F">
            <w:pPr>
              <w:jc w:val="center"/>
              <w:rPr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达成度</w:t>
            </w:r>
          </w:p>
          <w:p w:rsidR="00486D5A" w:rsidRPr="005F09BF" w:rsidRDefault="00486D5A" w:rsidP="008A569F">
            <w:pPr>
              <w:jc w:val="center"/>
              <w:rPr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评价周期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E038E4" w:rsidRDefault="00486D5A" w:rsidP="008A569F">
            <w:pPr>
              <w:jc w:val="center"/>
              <w:rPr>
                <w:rFonts w:cs="宋体"/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最近一次评价</w:t>
            </w:r>
          </w:p>
          <w:p w:rsidR="00486D5A" w:rsidRPr="005F09BF" w:rsidRDefault="00486D5A" w:rsidP="008A569F">
            <w:pPr>
              <w:jc w:val="center"/>
              <w:rPr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结果文档</w:t>
            </w:r>
          </w:p>
        </w:tc>
      </w:tr>
      <w:tr w:rsidR="00486D5A" w:rsidRPr="005F09BF" w:rsidTr="004952DE">
        <w:trPr>
          <w:trHeight w:val="1249"/>
          <w:jc w:val="center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5F09BF" w:rsidRDefault="00486D5A" w:rsidP="008A569F">
            <w:pPr>
              <w:spacing w:line="360" w:lineRule="exact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F09B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1.5</w:t>
            </w:r>
            <w:r w:rsidRPr="005F09BF">
              <w:rPr>
                <w:rFonts w:ascii="Times New Roman" w:hAnsi="微软雅黑" w:hint="eastAsia"/>
                <w:b/>
                <w:color w:val="FF0000"/>
                <w:sz w:val="24"/>
                <w:szCs w:val="24"/>
              </w:rPr>
              <w:t>具备解决电气系统复杂工程问题所需的专业知识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4952DE" w:rsidRDefault="00486D5A" w:rsidP="008A569F">
            <w:pPr>
              <w:spacing w:line="360" w:lineRule="exact"/>
              <w:rPr>
                <w:rFonts w:ascii="微软雅黑"/>
                <w:b/>
                <w:color w:val="FF0000"/>
                <w:sz w:val="24"/>
                <w:szCs w:val="24"/>
              </w:rPr>
            </w:pP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继电保护（</w:t>
            </w:r>
            <w:r w:rsidRPr="004952DE">
              <w:rPr>
                <w:rFonts w:ascii="微软雅黑" w:hAnsi="微软雅黑"/>
                <w:b/>
                <w:color w:val="FF0000"/>
                <w:sz w:val="24"/>
                <w:szCs w:val="24"/>
              </w:rPr>
              <w:t>40</w:t>
            </w: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）</w:t>
            </w:r>
          </w:p>
          <w:p w:rsidR="00486D5A" w:rsidRPr="004952DE" w:rsidRDefault="00486D5A" w:rsidP="008A569F">
            <w:pPr>
              <w:spacing w:line="360" w:lineRule="exact"/>
              <w:rPr>
                <w:rFonts w:ascii="微软雅黑"/>
                <w:b/>
                <w:color w:val="FF0000"/>
                <w:sz w:val="24"/>
                <w:szCs w:val="24"/>
              </w:rPr>
            </w:pP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配网自动化（</w:t>
            </w:r>
            <w:r>
              <w:rPr>
                <w:rFonts w:ascii="微软雅黑" w:hAnsi="微软雅黑"/>
                <w:b/>
                <w:color w:val="FF0000"/>
                <w:sz w:val="24"/>
                <w:szCs w:val="24"/>
              </w:rPr>
              <w:t>40</w:t>
            </w: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）</w:t>
            </w:r>
          </w:p>
          <w:p w:rsidR="00486D5A" w:rsidRPr="004952DE" w:rsidRDefault="00486D5A" w:rsidP="008A569F">
            <w:pPr>
              <w:spacing w:line="360" w:lineRule="exact"/>
              <w:rPr>
                <w:rFonts w:ascii="微软雅黑"/>
                <w:b/>
                <w:color w:val="FF0000"/>
                <w:sz w:val="24"/>
                <w:szCs w:val="24"/>
              </w:rPr>
            </w:pP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高电压技术（</w:t>
            </w:r>
            <w:r w:rsidRPr="004952DE">
              <w:rPr>
                <w:rFonts w:ascii="微软雅黑" w:hAnsi="微软雅黑"/>
                <w:b/>
                <w:color w:val="FF0000"/>
                <w:sz w:val="24"/>
                <w:szCs w:val="24"/>
              </w:rPr>
              <w:t>32</w:t>
            </w: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）</w:t>
            </w:r>
          </w:p>
          <w:p w:rsidR="00486D5A" w:rsidRPr="004952DE" w:rsidRDefault="00486D5A" w:rsidP="008A569F">
            <w:pPr>
              <w:spacing w:line="360" w:lineRule="exact"/>
              <w:rPr>
                <w:rFonts w:ascii="微软雅黑"/>
                <w:b/>
                <w:color w:val="FF0000"/>
                <w:sz w:val="24"/>
                <w:szCs w:val="24"/>
              </w:rPr>
            </w:pP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新能源发电与控制技术（</w:t>
            </w:r>
            <w:r>
              <w:rPr>
                <w:rFonts w:ascii="微软雅黑" w:hAnsi="微软雅黑"/>
                <w:b/>
                <w:color w:val="FF0000"/>
                <w:sz w:val="24"/>
                <w:szCs w:val="24"/>
              </w:rPr>
              <w:t>32</w:t>
            </w: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）</w:t>
            </w:r>
          </w:p>
          <w:p w:rsidR="00486D5A" w:rsidRPr="004952DE" w:rsidRDefault="00486D5A" w:rsidP="008A569F">
            <w:pPr>
              <w:spacing w:line="360" w:lineRule="exact"/>
              <w:rPr>
                <w:rFonts w:ascii="微软雅黑"/>
                <w:b/>
                <w:color w:val="FF0000"/>
                <w:sz w:val="24"/>
                <w:szCs w:val="24"/>
              </w:rPr>
            </w:pP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发电厂电气部分（</w:t>
            </w:r>
            <w:r w:rsidRPr="004952DE">
              <w:rPr>
                <w:rFonts w:ascii="微软雅黑" w:hAnsi="微软雅黑"/>
                <w:b/>
                <w:color w:val="FF0000"/>
                <w:sz w:val="24"/>
                <w:szCs w:val="24"/>
              </w:rPr>
              <w:t>32</w:t>
            </w: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）</w:t>
            </w:r>
          </w:p>
          <w:p w:rsidR="00486D5A" w:rsidRPr="004952DE" w:rsidRDefault="00486D5A" w:rsidP="008A569F">
            <w:pPr>
              <w:spacing w:line="360" w:lineRule="exact"/>
              <w:rPr>
                <w:rFonts w:ascii="微软雅黑"/>
                <w:b/>
                <w:color w:val="FF0000"/>
                <w:sz w:val="24"/>
                <w:szCs w:val="24"/>
              </w:rPr>
            </w:pP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开关电源技术（</w:t>
            </w:r>
            <w:r>
              <w:rPr>
                <w:rFonts w:ascii="微软雅黑" w:hAnsi="微软雅黑"/>
                <w:b/>
                <w:color w:val="FF0000"/>
                <w:sz w:val="24"/>
                <w:szCs w:val="24"/>
              </w:rPr>
              <w:t>32</w:t>
            </w: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）</w:t>
            </w:r>
          </w:p>
          <w:p w:rsidR="00486D5A" w:rsidRPr="004952DE" w:rsidRDefault="00486D5A" w:rsidP="008A569F">
            <w:pPr>
              <w:spacing w:line="360" w:lineRule="exact"/>
              <w:rPr>
                <w:rFonts w:ascii="微软雅黑"/>
                <w:b/>
                <w:color w:val="FF0000"/>
                <w:sz w:val="24"/>
                <w:szCs w:val="24"/>
              </w:rPr>
            </w:pP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电力拖动自动控制系统</w:t>
            </w:r>
            <w:r w:rsidRPr="004952DE">
              <w:rPr>
                <w:rFonts w:ascii="微软雅黑" w:hAnsi="微软雅黑"/>
                <w:b/>
                <w:color w:val="FF0000"/>
                <w:sz w:val="24"/>
                <w:szCs w:val="24"/>
              </w:rPr>
              <w:t>B</w:t>
            </w: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（</w:t>
            </w:r>
            <w:r w:rsidRPr="004952DE">
              <w:rPr>
                <w:rFonts w:ascii="微软雅黑" w:hAnsi="微软雅黑"/>
                <w:b/>
                <w:color w:val="FF0000"/>
                <w:sz w:val="24"/>
                <w:szCs w:val="24"/>
              </w:rPr>
              <w:t>48</w:t>
            </w: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）</w:t>
            </w:r>
          </w:p>
          <w:p w:rsidR="00486D5A" w:rsidRPr="004952DE" w:rsidRDefault="00486D5A" w:rsidP="008A569F">
            <w:pPr>
              <w:spacing w:line="360" w:lineRule="exact"/>
              <w:rPr>
                <w:rFonts w:ascii="微软雅黑"/>
                <w:b/>
                <w:color w:val="FF0000"/>
                <w:sz w:val="24"/>
                <w:szCs w:val="24"/>
              </w:rPr>
            </w:pP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电气控制与可编程控制技术</w:t>
            </w:r>
            <w:r w:rsidRPr="004952DE">
              <w:rPr>
                <w:rFonts w:ascii="微软雅黑" w:hAnsi="微软雅黑"/>
                <w:b/>
                <w:color w:val="FF0000"/>
                <w:sz w:val="24"/>
                <w:szCs w:val="24"/>
              </w:rPr>
              <w:t>A</w:t>
            </w: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（</w:t>
            </w:r>
            <w:r w:rsidRPr="004952DE">
              <w:rPr>
                <w:rFonts w:ascii="微软雅黑" w:hAnsi="微软雅黑"/>
                <w:b/>
                <w:color w:val="FF0000"/>
                <w:sz w:val="24"/>
                <w:szCs w:val="24"/>
              </w:rPr>
              <w:t>48</w:t>
            </w: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）</w:t>
            </w:r>
          </w:p>
          <w:p w:rsidR="00486D5A" w:rsidRPr="00943D50" w:rsidRDefault="00486D5A" w:rsidP="008A569F">
            <w:pPr>
              <w:spacing w:line="360" w:lineRule="exact"/>
              <w:rPr>
                <w:rFonts w:ascii="微软雅黑"/>
                <w:b/>
                <w:color w:val="0070C0"/>
                <w:sz w:val="24"/>
                <w:szCs w:val="24"/>
              </w:rPr>
            </w:pP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电气工程</w:t>
            </w:r>
            <w:r w:rsidRPr="004952DE">
              <w:rPr>
                <w:rFonts w:ascii="微软雅黑" w:hAnsi="微软雅黑"/>
                <w:b/>
                <w:color w:val="FF0000"/>
                <w:sz w:val="24"/>
                <w:szCs w:val="24"/>
              </w:rPr>
              <w:t>CAD</w:t>
            </w: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（</w:t>
            </w:r>
            <w:r w:rsidRPr="004952DE">
              <w:rPr>
                <w:rFonts w:ascii="微软雅黑" w:hAnsi="微软雅黑"/>
                <w:b/>
                <w:color w:val="FF0000"/>
                <w:sz w:val="24"/>
                <w:szCs w:val="24"/>
              </w:rPr>
              <w:t>32</w:t>
            </w: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）</w:t>
            </w:r>
            <w:r w:rsidRPr="00943D50">
              <w:rPr>
                <w:rFonts w:ascii="微软雅黑" w:hAnsi="微软雅黑"/>
                <w:b/>
                <w:color w:val="0070C0"/>
                <w:sz w:val="24"/>
                <w:szCs w:val="24"/>
              </w:rPr>
              <w:t>*0.5</w:t>
            </w:r>
            <w:r>
              <w:rPr>
                <w:rFonts w:ascii="微软雅黑" w:hAnsi="微软雅黑" w:hint="eastAsia"/>
                <w:b/>
                <w:color w:val="0070C0"/>
                <w:sz w:val="24"/>
                <w:szCs w:val="24"/>
              </w:rPr>
              <w:t>（</w:t>
            </w:r>
            <w:r>
              <w:rPr>
                <w:rFonts w:ascii="微软雅黑" w:hAnsi="微软雅黑"/>
                <w:b/>
                <w:color w:val="0070C0"/>
                <w:sz w:val="24"/>
                <w:szCs w:val="24"/>
              </w:rPr>
              <w:t>16</w:t>
            </w:r>
            <w:r>
              <w:rPr>
                <w:rFonts w:ascii="微软雅黑" w:hAnsi="微软雅黑" w:hint="eastAsia"/>
                <w:b/>
                <w:color w:val="0070C0"/>
                <w:sz w:val="24"/>
                <w:szCs w:val="24"/>
              </w:rPr>
              <w:t>）</w:t>
            </w:r>
          </w:p>
          <w:p w:rsidR="00486D5A" w:rsidRPr="005F09BF" w:rsidRDefault="00486D5A" w:rsidP="00C41F9E">
            <w:pPr>
              <w:spacing w:line="360" w:lineRule="exact"/>
              <w:rPr>
                <w:b/>
                <w:color w:val="FF0000"/>
                <w:sz w:val="24"/>
                <w:szCs w:val="24"/>
              </w:rPr>
            </w:pP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基于</w:t>
            </w:r>
            <w:r w:rsidRPr="004952DE">
              <w:rPr>
                <w:rFonts w:ascii="微软雅黑" w:hAnsi="微软雅黑"/>
                <w:b/>
                <w:color w:val="FF0000"/>
                <w:sz w:val="24"/>
                <w:szCs w:val="24"/>
              </w:rPr>
              <w:t>Matlab</w:t>
            </w: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语言控制系统仿真（</w:t>
            </w:r>
            <w:r w:rsidRPr="004952DE">
              <w:rPr>
                <w:rFonts w:ascii="微软雅黑" w:hAnsi="微软雅黑"/>
                <w:b/>
                <w:color w:val="FF0000"/>
                <w:sz w:val="24"/>
                <w:szCs w:val="24"/>
              </w:rPr>
              <w:t>32</w:t>
            </w:r>
            <w:r w:rsidRPr="004952DE">
              <w:rPr>
                <w:rFonts w:ascii="微软雅黑" w:hAnsi="微软雅黑" w:hint="eastAsia"/>
                <w:b/>
                <w:color w:val="FF0000"/>
                <w:sz w:val="24"/>
                <w:szCs w:val="24"/>
              </w:rPr>
              <w:t>）</w:t>
            </w:r>
            <w:r w:rsidRPr="00943D50">
              <w:rPr>
                <w:rFonts w:ascii="微软雅黑" w:hAnsi="微软雅黑"/>
                <w:b/>
                <w:color w:val="0070C0"/>
                <w:sz w:val="24"/>
                <w:szCs w:val="24"/>
              </w:rPr>
              <w:t>*0.5</w:t>
            </w:r>
            <w:r>
              <w:rPr>
                <w:rFonts w:ascii="微软雅黑" w:hAnsi="微软雅黑" w:hint="eastAsia"/>
                <w:b/>
                <w:color w:val="0070C0"/>
                <w:sz w:val="24"/>
                <w:szCs w:val="24"/>
              </w:rPr>
              <w:t>（</w:t>
            </w:r>
            <w:r>
              <w:rPr>
                <w:rFonts w:ascii="微软雅黑" w:hAnsi="微软雅黑"/>
                <w:b/>
                <w:color w:val="0070C0"/>
                <w:sz w:val="24"/>
                <w:szCs w:val="24"/>
              </w:rPr>
              <w:t>16</w:t>
            </w:r>
            <w:r>
              <w:rPr>
                <w:rFonts w:ascii="微软雅黑" w:hAnsi="微软雅黑" w:hint="eastAsia"/>
                <w:b/>
                <w:color w:val="0070C0"/>
                <w:sz w:val="24"/>
                <w:szCs w:val="24"/>
              </w:rPr>
              <w:t>）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86D5A" w:rsidRPr="005F09BF" w:rsidRDefault="00486D5A" w:rsidP="00BC7866">
            <w:pPr>
              <w:spacing w:line="360" w:lineRule="exact"/>
              <w:rPr>
                <w:b/>
                <w:color w:val="FF0000"/>
                <w:sz w:val="28"/>
                <w:szCs w:val="28"/>
              </w:rPr>
            </w:pPr>
            <w:r w:rsidRPr="005F09BF">
              <w:rPr>
                <w:b/>
                <w:color w:val="FF0000"/>
                <w:sz w:val="28"/>
                <w:szCs w:val="28"/>
              </w:rPr>
              <w:t>0.1</w:t>
            </w:r>
            <w:r>
              <w:rPr>
                <w:b/>
                <w:color w:val="FF0000"/>
                <w:sz w:val="28"/>
                <w:szCs w:val="28"/>
              </w:rPr>
              <w:t>2</w:t>
            </w:r>
          </w:p>
          <w:p w:rsidR="00486D5A" w:rsidRPr="005F09BF" w:rsidRDefault="00486D5A" w:rsidP="00BC7866">
            <w:pPr>
              <w:spacing w:line="360" w:lineRule="exact"/>
              <w:rPr>
                <w:b/>
                <w:color w:val="FF0000"/>
                <w:sz w:val="28"/>
                <w:szCs w:val="28"/>
              </w:rPr>
            </w:pPr>
            <w:r w:rsidRPr="005F09BF">
              <w:rPr>
                <w:b/>
                <w:color w:val="FF0000"/>
                <w:sz w:val="28"/>
                <w:szCs w:val="28"/>
              </w:rPr>
              <w:t>0.12</w:t>
            </w:r>
          </w:p>
          <w:p w:rsidR="00486D5A" w:rsidRPr="005F09BF" w:rsidRDefault="00486D5A" w:rsidP="00BC7866">
            <w:pPr>
              <w:spacing w:line="360" w:lineRule="exact"/>
              <w:rPr>
                <w:b/>
                <w:color w:val="FF0000"/>
                <w:sz w:val="28"/>
                <w:szCs w:val="28"/>
              </w:rPr>
            </w:pPr>
            <w:r w:rsidRPr="005F09BF">
              <w:rPr>
                <w:b/>
                <w:color w:val="FF0000"/>
                <w:sz w:val="28"/>
                <w:szCs w:val="28"/>
              </w:rPr>
              <w:t>0.12</w:t>
            </w:r>
          </w:p>
          <w:p w:rsidR="00486D5A" w:rsidRPr="005F09BF" w:rsidRDefault="00486D5A" w:rsidP="00BC7866">
            <w:pPr>
              <w:spacing w:line="360" w:lineRule="exact"/>
              <w:rPr>
                <w:b/>
                <w:color w:val="FF0000"/>
                <w:sz w:val="28"/>
                <w:szCs w:val="28"/>
              </w:rPr>
            </w:pPr>
            <w:r w:rsidRPr="005F09BF">
              <w:rPr>
                <w:b/>
                <w:color w:val="FF0000"/>
                <w:sz w:val="28"/>
                <w:szCs w:val="28"/>
              </w:rPr>
              <w:t>0.1</w:t>
            </w:r>
            <w:r>
              <w:rPr>
                <w:b/>
                <w:color w:val="FF0000"/>
                <w:sz w:val="28"/>
                <w:szCs w:val="28"/>
              </w:rPr>
              <w:t>0</w:t>
            </w:r>
          </w:p>
          <w:p w:rsidR="00486D5A" w:rsidRPr="005F09BF" w:rsidRDefault="00486D5A" w:rsidP="00BC7866">
            <w:pPr>
              <w:spacing w:line="360" w:lineRule="exact"/>
              <w:rPr>
                <w:b/>
                <w:color w:val="FF0000"/>
                <w:sz w:val="28"/>
                <w:szCs w:val="28"/>
              </w:rPr>
            </w:pPr>
            <w:r w:rsidRPr="005F09BF">
              <w:rPr>
                <w:b/>
                <w:color w:val="FF0000"/>
                <w:sz w:val="28"/>
                <w:szCs w:val="28"/>
              </w:rPr>
              <w:t>0.1</w:t>
            </w:r>
            <w:r>
              <w:rPr>
                <w:b/>
                <w:color w:val="FF0000"/>
                <w:sz w:val="28"/>
                <w:szCs w:val="28"/>
              </w:rPr>
              <w:t>0</w:t>
            </w:r>
          </w:p>
          <w:p w:rsidR="00486D5A" w:rsidRPr="005F09BF" w:rsidRDefault="00486D5A" w:rsidP="00BC7866">
            <w:pPr>
              <w:spacing w:line="360" w:lineRule="exact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0.10</w:t>
            </w:r>
          </w:p>
          <w:p w:rsidR="00486D5A" w:rsidRPr="005F09BF" w:rsidRDefault="00486D5A" w:rsidP="00BC7866">
            <w:pPr>
              <w:spacing w:line="360" w:lineRule="exact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0.14</w:t>
            </w:r>
          </w:p>
          <w:p w:rsidR="00486D5A" w:rsidRDefault="00486D5A" w:rsidP="00BC7866">
            <w:pPr>
              <w:spacing w:line="360" w:lineRule="exact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0.14</w:t>
            </w:r>
          </w:p>
          <w:p w:rsidR="00486D5A" w:rsidRDefault="00486D5A" w:rsidP="00BC7866">
            <w:pPr>
              <w:spacing w:line="360" w:lineRule="exact"/>
              <w:rPr>
                <w:b/>
                <w:color w:val="FF0000"/>
                <w:sz w:val="28"/>
                <w:szCs w:val="28"/>
              </w:rPr>
            </w:pPr>
          </w:p>
          <w:p w:rsidR="00486D5A" w:rsidRPr="005F09BF" w:rsidRDefault="00486D5A" w:rsidP="00BC7866">
            <w:pPr>
              <w:spacing w:line="360" w:lineRule="exact"/>
              <w:rPr>
                <w:b/>
                <w:color w:val="FF0000"/>
                <w:sz w:val="28"/>
                <w:szCs w:val="28"/>
              </w:rPr>
            </w:pPr>
            <w:r w:rsidRPr="005F09BF">
              <w:rPr>
                <w:b/>
                <w:color w:val="FF0000"/>
                <w:sz w:val="28"/>
                <w:szCs w:val="28"/>
              </w:rPr>
              <w:t>0.0</w:t>
            </w:r>
            <w:r>
              <w:rPr>
                <w:b/>
                <w:color w:val="FF0000"/>
                <w:sz w:val="28"/>
                <w:szCs w:val="28"/>
              </w:rPr>
              <w:t>5</w:t>
            </w:r>
          </w:p>
          <w:p w:rsidR="00486D5A" w:rsidRPr="005F09BF" w:rsidRDefault="00486D5A" w:rsidP="00BC7866">
            <w:pPr>
              <w:spacing w:line="360" w:lineRule="exact"/>
              <w:rPr>
                <w:b/>
                <w:color w:val="FF0000"/>
                <w:sz w:val="28"/>
                <w:szCs w:val="28"/>
              </w:rPr>
            </w:pPr>
            <w:r w:rsidRPr="005F09BF">
              <w:rPr>
                <w:b/>
                <w:color w:val="FF0000"/>
                <w:sz w:val="28"/>
                <w:szCs w:val="28"/>
              </w:rPr>
              <w:t>0.05</w:t>
            </w:r>
          </w:p>
        </w:tc>
        <w:tc>
          <w:tcPr>
            <w:tcW w:w="1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486D5A" w:rsidRPr="005F09BF" w:rsidRDefault="00486D5A" w:rsidP="008A569F">
            <w:pPr>
              <w:spacing w:line="36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86D5A" w:rsidRDefault="00486D5A" w:rsidP="006E67AA">
            <w:pPr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考核方式包括笔试、作业、课堂表现、实验等，具体参见各教学环节的教学大纲</w:t>
            </w:r>
          </w:p>
          <w:p w:rsidR="00486D5A" w:rsidRPr="005F09BF" w:rsidRDefault="00486D5A" w:rsidP="008A569F">
            <w:pPr>
              <w:rPr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86D5A" w:rsidRPr="005F09BF" w:rsidRDefault="00486D5A" w:rsidP="008A569F">
            <w:pPr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评价周期</w:t>
            </w:r>
            <w:r>
              <w:rPr>
                <w:rFonts w:cs="宋体"/>
                <w:sz w:val="18"/>
                <w:szCs w:val="18"/>
              </w:rPr>
              <w:t>:</w:t>
            </w:r>
          </w:p>
          <w:p w:rsidR="00486D5A" w:rsidRPr="005F09BF" w:rsidRDefault="00486D5A" w:rsidP="008A569F">
            <w:pPr>
              <w:rPr>
                <w:sz w:val="18"/>
                <w:szCs w:val="18"/>
              </w:rPr>
            </w:pPr>
            <w:r w:rsidRPr="005F09BF">
              <w:rPr>
                <w:sz w:val="18"/>
                <w:szCs w:val="18"/>
              </w:rPr>
              <w:t>1</w:t>
            </w:r>
            <w:r>
              <w:rPr>
                <w:rFonts w:cs="宋体" w:hint="eastAsia"/>
                <w:sz w:val="18"/>
                <w:szCs w:val="18"/>
              </w:rPr>
              <w:t>）课程目标达成评价为每学年；</w:t>
            </w:r>
          </w:p>
          <w:p w:rsidR="00486D5A" w:rsidRPr="005F09BF" w:rsidRDefault="00486D5A" w:rsidP="008A569F">
            <w:pPr>
              <w:rPr>
                <w:sz w:val="18"/>
                <w:szCs w:val="18"/>
              </w:rPr>
            </w:pPr>
            <w:r w:rsidRPr="005F09BF">
              <w:rPr>
                <w:sz w:val="18"/>
                <w:szCs w:val="18"/>
              </w:rPr>
              <w:t>2</w:t>
            </w:r>
            <w:r>
              <w:rPr>
                <w:rFonts w:cs="宋体" w:hint="eastAsia"/>
                <w:sz w:val="18"/>
                <w:szCs w:val="18"/>
              </w:rPr>
              <w:t>）毕业要求达成评价为每届学生。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86D5A" w:rsidRPr="005F09BF" w:rsidRDefault="00486D5A" w:rsidP="008A569F">
            <w:pPr>
              <w:rPr>
                <w:sz w:val="18"/>
                <w:szCs w:val="18"/>
              </w:rPr>
            </w:pPr>
            <w:r w:rsidRPr="005F09BF">
              <w:rPr>
                <w:rFonts w:hint="eastAsia"/>
                <w:sz w:val="18"/>
                <w:szCs w:val="18"/>
              </w:rPr>
              <w:t>电气专业毕业要求达成度评价表汇编</w:t>
            </w:r>
          </w:p>
          <w:p w:rsidR="00486D5A" w:rsidRPr="005F09BF" w:rsidRDefault="00486D5A" w:rsidP="008A569F">
            <w:pPr>
              <w:rPr>
                <w:sz w:val="18"/>
                <w:szCs w:val="18"/>
              </w:rPr>
            </w:pPr>
          </w:p>
        </w:tc>
      </w:tr>
    </w:tbl>
    <w:p w:rsidR="00486D5A" w:rsidRPr="00B06DC1" w:rsidRDefault="00486D5A" w:rsidP="00B06DC1">
      <w:pPr>
        <w:rPr>
          <w:b/>
          <w:sz w:val="30"/>
          <w:szCs w:val="30"/>
        </w:rPr>
      </w:pPr>
      <w:r w:rsidRPr="00B06DC1">
        <w:rPr>
          <w:rFonts w:hint="eastAsia"/>
          <w:b/>
          <w:sz w:val="30"/>
          <w:szCs w:val="30"/>
        </w:rPr>
        <w:t>示例</w:t>
      </w:r>
      <w:r>
        <w:rPr>
          <w:rFonts w:hint="eastAsia"/>
          <w:b/>
          <w:sz w:val="30"/>
          <w:szCs w:val="30"/>
        </w:rPr>
        <w:t>三</w:t>
      </w:r>
      <w:r w:rsidRPr="00B06DC1">
        <w:rPr>
          <w:rFonts w:hint="eastAsia"/>
          <w:b/>
          <w:sz w:val="30"/>
          <w:szCs w:val="30"/>
        </w:rPr>
        <w:t>：</w:t>
      </w:r>
      <w:r>
        <w:rPr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部分课程对该指标点有一定支撑作用，但体现为少部分学时，做减法</w:t>
      </w:r>
    </w:p>
    <w:tbl>
      <w:tblPr>
        <w:tblW w:w="0" w:type="auto"/>
        <w:jc w:val="center"/>
        <w:tblLayout w:type="fixed"/>
        <w:tblLook w:val="0000"/>
      </w:tblPr>
      <w:tblGrid>
        <w:gridCol w:w="1931"/>
        <w:gridCol w:w="3839"/>
        <w:gridCol w:w="1275"/>
        <w:gridCol w:w="1725"/>
        <w:gridCol w:w="1677"/>
        <w:gridCol w:w="1299"/>
        <w:gridCol w:w="1820"/>
      </w:tblGrid>
      <w:tr w:rsidR="00486D5A" w:rsidRPr="005F09BF" w:rsidTr="00C6689D">
        <w:trPr>
          <w:trHeight w:val="825"/>
          <w:jc w:val="center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5F09BF" w:rsidRDefault="00486D5A" w:rsidP="008A569F">
            <w:pPr>
              <w:jc w:val="center"/>
              <w:rPr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分指标点</w:t>
            </w:r>
          </w:p>
        </w:tc>
        <w:tc>
          <w:tcPr>
            <w:tcW w:w="3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5F09BF" w:rsidRDefault="00486D5A" w:rsidP="008A569F">
            <w:pPr>
              <w:jc w:val="center"/>
              <w:rPr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相关教学环节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5F09BF" w:rsidRDefault="00486D5A" w:rsidP="008A569F">
            <w:pPr>
              <w:jc w:val="center"/>
              <w:rPr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权重值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86D5A" w:rsidRPr="00E038E4" w:rsidRDefault="00486D5A" w:rsidP="008A569F">
            <w:pPr>
              <w:jc w:val="center"/>
              <w:rPr>
                <w:rFonts w:cs="宋体"/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目标分值</w:t>
            </w:r>
            <w:r w:rsidRPr="00E038E4">
              <w:rPr>
                <w:rFonts w:cs="宋体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5F09BF" w:rsidRDefault="00486D5A" w:rsidP="008A569F">
            <w:pPr>
              <w:jc w:val="center"/>
              <w:rPr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学生考核方式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5F09BF" w:rsidRDefault="00486D5A" w:rsidP="008A569F">
            <w:pPr>
              <w:jc w:val="center"/>
              <w:rPr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达成度</w:t>
            </w:r>
          </w:p>
          <w:p w:rsidR="00486D5A" w:rsidRPr="005F09BF" w:rsidRDefault="00486D5A" w:rsidP="008A569F">
            <w:pPr>
              <w:jc w:val="center"/>
              <w:rPr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评价周期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E038E4" w:rsidRDefault="00486D5A" w:rsidP="008A569F">
            <w:pPr>
              <w:jc w:val="center"/>
              <w:rPr>
                <w:rFonts w:cs="宋体"/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最近一次评价</w:t>
            </w:r>
          </w:p>
          <w:p w:rsidR="00486D5A" w:rsidRPr="005F09BF" w:rsidRDefault="00486D5A" w:rsidP="008A569F">
            <w:pPr>
              <w:jc w:val="center"/>
              <w:rPr>
                <w:b/>
                <w:sz w:val="24"/>
                <w:szCs w:val="24"/>
              </w:rPr>
            </w:pPr>
            <w:r w:rsidRPr="00E038E4">
              <w:rPr>
                <w:rFonts w:cs="宋体" w:hint="eastAsia"/>
                <w:b/>
                <w:sz w:val="24"/>
                <w:szCs w:val="24"/>
              </w:rPr>
              <w:t>结果文档</w:t>
            </w:r>
          </w:p>
        </w:tc>
      </w:tr>
      <w:tr w:rsidR="00486D5A" w:rsidRPr="005F09BF" w:rsidTr="00024ADA">
        <w:trPr>
          <w:trHeight w:val="5667"/>
          <w:jc w:val="center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D5A" w:rsidRPr="005F09BF" w:rsidRDefault="00486D5A" w:rsidP="008A569F">
            <w:pPr>
              <w:spacing w:line="360" w:lineRule="exact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F09B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12.2</w:t>
            </w:r>
            <w:r w:rsidRPr="005F09BF">
              <w:rPr>
                <w:rFonts w:ascii="Times New Roman" w:hAnsi="微软雅黑" w:hint="eastAsia"/>
                <w:b/>
                <w:color w:val="FF0000"/>
                <w:sz w:val="24"/>
                <w:szCs w:val="24"/>
              </w:rPr>
              <w:t>能够通过有效手段，掌握自主学习方法，具备不断学习和适应社会进步发展的能力。</w:t>
            </w:r>
          </w:p>
        </w:tc>
        <w:tc>
          <w:tcPr>
            <w:tcW w:w="3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86D5A" w:rsidRPr="00D11C79" w:rsidRDefault="00486D5A" w:rsidP="008A569F">
            <w:pPr>
              <w:spacing w:line="360" w:lineRule="exact"/>
              <w:rPr>
                <w:rFonts w:ascii="微软雅黑"/>
                <w:b/>
                <w:color w:val="0070C0"/>
                <w:sz w:val="28"/>
                <w:szCs w:val="28"/>
              </w:rPr>
            </w:pPr>
            <w:r w:rsidRPr="001F2F2E">
              <w:rPr>
                <w:rFonts w:ascii="微软雅黑" w:hAnsi="微软雅黑" w:hint="eastAsia"/>
                <w:b/>
                <w:color w:val="FF0000"/>
                <w:sz w:val="28"/>
                <w:szCs w:val="28"/>
              </w:rPr>
              <w:t>电机学（</w:t>
            </w:r>
            <w:r w:rsidRPr="001F2F2E">
              <w:rPr>
                <w:rFonts w:ascii="微软雅黑" w:hAnsi="微软雅黑"/>
                <w:b/>
                <w:color w:val="FF0000"/>
                <w:sz w:val="28"/>
                <w:szCs w:val="28"/>
              </w:rPr>
              <w:t>56</w:t>
            </w:r>
            <w:r w:rsidRPr="001F2F2E">
              <w:rPr>
                <w:rFonts w:ascii="微软雅黑" w:hAnsi="微软雅黑" w:hint="eastAsia"/>
                <w:b/>
                <w:color w:val="FF0000"/>
                <w:sz w:val="28"/>
                <w:szCs w:val="28"/>
              </w:rPr>
              <w:t>）</w:t>
            </w:r>
            <w:r w:rsidRPr="00D11C79">
              <w:rPr>
                <w:rFonts w:ascii="微软雅黑" w:hAnsi="微软雅黑"/>
                <w:b/>
                <w:color w:val="0070C0"/>
                <w:sz w:val="28"/>
                <w:szCs w:val="28"/>
              </w:rPr>
              <w:t>*0.</w:t>
            </w:r>
            <w:r>
              <w:rPr>
                <w:rFonts w:ascii="微软雅黑" w:hAnsi="微软雅黑"/>
                <w:b/>
                <w:color w:val="0070C0"/>
                <w:sz w:val="28"/>
                <w:szCs w:val="28"/>
              </w:rPr>
              <w:t>2</w:t>
            </w:r>
            <w:r>
              <w:rPr>
                <w:rFonts w:ascii="微软雅黑"/>
                <w:b/>
                <w:color w:val="0070C0"/>
                <w:sz w:val="28"/>
                <w:szCs w:val="28"/>
              </w:rPr>
              <w:t>----</w:t>
            </w:r>
            <w:r>
              <w:rPr>
                <w:rFonts w:ascii="微软雅黑" w:hAnsi="微软雅黑" w:hint="eastAsia"/>
                <w:b/>
                <w:color w:val="0070C0"/>
                <w:sz w:val="28"/>
                <w:szCs w:val="28"/>
              </w:rPr>
              <w:t>（</w:t>
            </w:r>
            <w:r>
              <w:rPr>
                <w:rFonts w:ascii="微软雅黑" w:hAnsi="微软雅黑"/>
                <w:b/>
                <w:color w:val="0070C0"/>
                <w:sz w:val="28"/>
                <w:szCs w:val="28"/>
              </w:rPr>
              <w:t>12</w:t>
            </w:r>
            <w:r>
              <w:rPr>
                <w:rFonts w:ascii="微软雅黑" w:hAnsi="微软雅黑" w:hint="eastAsia"/>
                <w:b/>
                <w:color w:val="0070C0"/>
                <w:sz w:val="28"/>
                <w:szCs w:val="28"/>
              </w:rPr>
              <w:t>）</w:t>
            </w:r>
          </w:p>
          <w:p w:rsidR="00486D5A" w:rsidRPr="001F2F2E" w:rsidRDefault="00486D5A" w:rsidP="008A569F">
            <w:pPr>
              <w:spacing w:line="360" w:lineRule="exact"/>
              <w:rPr>
                <w:rFonts w:ascii="微软雅黑"/>
                <w:b/>
                <w:color w:val="FF0000"/>
                <w:sz w:val="28"/>
                <w:szCs w:val="28"/>
              </w:rPr>
            </w:pPr>
            <w:r w:rsidRPr="001F2F2E">
              <w:rPr>
                <w:rFonts w:ascii="微软雅黑" w:hAnsi="微软雅黑" w:hint="eastAsia"/>
                <w:b/>
                <w:color w:val="FF0000"/>
                <w:sz w:val="28"/>
                <w:szCs w:val="28"/>
              </w:rPr>
              <w:t>电力拖动自动控制系统（</w:t>
            </w:r>
            <w:r w:rsidRPr="001F2F2E">
              <w:rPr>
                <w:rFonts w:ascii="微软雅黑" w:hAnsi="微软雅黑"/>
                <w:b/>
                <w:color w:val="FF0000"/>
                <w:sz w:val="28"/>
                <w:szCs w:val="28"/>
              </w:rPr>
              <w:t>48</w:t>
            </w:r>
            <w:r w:rsidRPr="001F2F2E">
              <w:rPr>
                <w:rFonts w:ascii="微软雅黑" w:hAnsi="微软雅黑" w:hint="eastAsia"/>
                <w:b/>
                <w:color w:val="FF0000"/>
                <w:sz w:val="28"/>
                <w:szCs w:val="28"/>
              </w:rPr>
              <w:t>）</w:t>
            </w:r>
            <w:r w:rsidRPr="00D11C79">
              <w:rPr>
                <w:rFonts w:ascii="微软雅黑" w:hAnsi="微软雅黑"/>
                <w:b/>
                <w:color w:val="0070C0"/>
                <w:sz w:val="28"/>
                <w:szCs w:val="28"/>
              </w:rPr>
              <w:t>*0.</w:t>
            </w:r>
            <w:r>
              <w:rPr>
                <w:rFonts w:ascii="微软雅黑" w:hAnsi="微软雅黑"/>
                <w:b/>
                <w:color w:val="0070C0"/>
                <w:sz w:val="28"/>
                <w:szCs w:val="28"/>
              </w:rPr>
              <w:t>2</w:t>
            </w:r>
            <w:r>
              <w:rPr>
                <w:rFonts w:ascii="微软雅黑"/>
                <w:b/>
                <w:color w:val="0070C0"/>
                <w:sz w:val="28"/>
                <w:szCs w:val="28"/>
              </w:rPr>
              <w:t>----</w:t>
            </w:r>
            <w:r>
              <w:rPr>
                <w:rFonts w:ascii="微软雅黑" w:hAnsi="微软雅黑" w:hint="eastAsia"/>
                <w:b/>
                <w:color w:val="0070C0"/>
                <w:sz w:val="28"/>
                <w:szCs w:val="28"/>
              </w:rPr>
              <w:t>（</w:t>
            </w:r>
            <w:r>
              <w:rPr>
                <w:rFonts w:ascii="微软雅黑" w:hAnsi="微软雅黑"/>
                <w:b/>
                <w:color w:val="0070C0"/>
                <w:sz w:val="28"/>
                <w:szCs w:val="28"/>
              </w:rPr>
              <w:t>10</w:t>
            </w:r>
            <w:r>
              <w:rPr>
                <w:rFonts w:ascii="微软雅黑" w:hAnsi="微软雅黑" w:hint="eastAsia"/>
                <w:b/>
                <w:color w:val="0070C0"/>
                <w:sz w:val="28"/>
                <w:szCs w:val="28"/>
              </w:rPr>
              <w:t>）</w:t>
            </w:r>
          </w:p>
          <w:p w:rsidR="00486D5A" w:rsidRPr="00BC15E7" w:rsidRDefault="00486D5A" w:rsidP="008A569F">
            <w:pPr>
              <w:spacing w:line="360" w:lineRule="exact"/>
              <w:rPr>
                <w:rFonts w:ascii="微软雅黑"/>
                <w:b/>
                <w:color w:val="0070C0"/>
                <w:sz w:val="28"/>
                <w:szCs w:val="28"/>
              </w:rPr>
            </w:pPr>
            <w:r w:rsidRPr="001F2F2E">
              <w:rPr>
                <w:rFonts w:ascii="微软雅黑" w:hAnsi="微软雅黑" w:hint="eastAsia"/>
                <w:b/>
                <w:color w:val="FF0000"/>
                <w:sz w:val="28"/>
                <w:szCs w:val="28"/>
              </w:rPr>
              <w:t>单片机及控制系统课程设计（</w:t>
            </w:r>
            <w:r w:rsidRPr="001F2F2E">
              <w:rPr>
                <w:rFonts w:ascii="微软雅黑" w:hAnsi="微软雅黑"/>
                <w:b/>
                <w:color w:val="FF0000"/>
                <w:sz w:val="28"/>
                <w:szCs w:val="28"/>
              </w:rPr>
              <w:t>2w</w:t>
            </w:r>
            <w:r w:rsidRPr="001F2F2E">
              <w:rPr>
                <w:rFonts w:ascii="微软雅黑" w:hAnsi="微软雅黑" w:hint="eastAsia"/>
                <w:b/>
                <w:color w:val="FF0000"/>
                <w:sz w:val="28"/>
                <w:szCs w:val="28"/>
              </w:rPr>
              <w:t>）</w:t>
            </w:r>
            <w:r w:rsidRPr="00BC15E7">
              <w:rPr>
                <w:rFonts w:ascii="微软雅黑"/>
                <w:b/>
                <w:color w:val="0070C0"/>
                <w:sz w:val="28"/>
                <w:szCs w:val="28"/>
              </w:rPr>
              <w:t>----</w:t>
            </w:r>
            <w:r w:rsidRPr="00BC15E7">
              <w:rPr>
                <w:rFonts w:ascii="微软雅黑" w:hAnsi="微软雅黑" w:hint="eastAsia"/>
                <w:b/>
                <w:color w:val="0070C0"/>
                <w:sz w:val="28"/>
                <w:szCs w:val="28"/>
              </w:rPr>
              <w:t>（</w:t>
            </w:r>
            <w:r w:rsidRPr="00BC15E7">
              <w:rPr>
                <w:rFonts w:ascii="微软雅黑" w:hAnsi="微软雅黑"/>
                <w:b/>
                <w:color w:val="0070C0"/>
                <w:sz w:val="28"/>
                <w:szCs w:val="28"/>
              </w:rPr>
              <w:t>32</w:t>
            </w:r>
            <w:r w:rsidRPr="00BC15E7">
              <w:rPr>
                <w:rFonts w:ascii="微软雅黑" w:hAnsi="微软雅黑" w:hint="eastAsia"/>
                <w:b/>
                <w:color w:val="0070C0"/>
                <w:sz w:val="28"/>
                <w:szCs w:val="28"/>
              </w:rPr>
              <w:t>）</w:t>
            </w:r>
          </w:p>
          <w:p w:rsidR="00486D5A" w:rsidRPr="001F2F2E" w:rsidRDefault="00486D5A" w:rsidP="008A569F">
            <w:pPr>
              <w:spacing w:line="360" w:lineRule="exact"/>
              <w:rPr>
                <w:rFonts w:ascii="微软雅黑"/>
                <w:b/>
                <w:color w:val="FF0000"/>
                <w:sz w:val="28"/>
                <w:szCs w:val="28"/>
              </w:rPr>
            </w:pPr>
            <w:r w:rsidRPr="001F2F2E">
              <w:rPr>
                <w:rFonts w:ascii="微软雅黑" w:hAnsi="微软雅黑" w:hint="eastAsia"/>
                <w:b/>
                <w:color w:val="FF0000"/>
                <w:sz w:val="28"/>
                <w:szCs w:val="28"/>
              </w:rPr>
              <w:t>电气控制与可编程控制技术</w:t>
            </w:r>
            <w:r w:rsidRPr="001F2F2E">
              <w:rPr>
                <w:rFonts w:ascii="微软雅黑" w:hAnsi="微软雅黑"/>
                <w:b/>
                <w:color w:val="FF0000"/>
                <w:sz w:val="28"/>
                <w:szCs w:val="28"/>
              </w:rPr>
              <w:t>A</w:t>
            </w:r>
            <w:r w:rsidRPr="001F2F2E">
              <w:rPr>
                <w:rFonts w:ascii="微软雅黑" w:hAnsi="微软雅黑" w:hint="eastAsia"/>
                <w:b/>
                <w:color w:val="FF0000"/>
                <w:sz w:val="28"/>
                <w:szCs w:val="28"/>
              </w:rPr>
              <w:t>课程设计（</w:t>
            </w:r>
            <w:r w:rsidRPr="001F2F2E">
              <w:rPr>
                <w:rFonts w:ascii="微软雅黑" w:hAnsi="微软雅黑"/>
                <w:b/>
                <w:color w:val="FF0000"/>
                <w:sz w:val="28"/>
                <w:szCs w:val="28"/>
              </w:rPr>
              <w:t>2w</w:t>
            </w:r>
            <w:r w:rsidRPr="001F2F2E">
              <w:rPr>
                <w:rFonts w:ascii="微软雅黑" w:hAnsi="微软雅黑" w:hint="eastAsia"/>
                <w:b/>
                <w:color w:val="FF0000"/>
                <w:sz w:val="28"/>
                <w:szCs w:val="28"/>
              </w:rPr>
              <w:t>）</w:t>
            </w:r>
            <w:r w:rsidRPr="00BC15E7">
              <w:rPr>
                <w:rFonts w:ascii="微软雅黑"/>
                <w:b/>
                <w:color w:val="0070C0"/>
                <w:sz w:val="28"/>
                <w:szCs w:val="28"/>
              </w:rPr>
              <w:t>---</w:t>
            </w:r>
            <w:r w:rsidRPr="00BC15E7">
              <w:rPr>
                <w:rFonts w:ascii="微软雅黑" w:hAnsi="微软雅黑" w:hint="eastAsia"/>
                <w:b/>
                <w:color w:val="0070C0"/>
                <w:sz w:val="28"/>
                <w:szCs w:val="28"/>
              </w:rPr>
              <w:t>（</w:t>
            </w:r>
            <w:r w:rsidRPr="00BC15E7">
              <w:rPr>
                <w:rFonts w:ascii="微软雅黑" w:hAnsi="微软雅黑"/>
                <w:b/>
                <w:color w:val="0070C0"/>
                <w:sz w:val="28"/>
                <w:szCs w:val="28"/>
              </w:rPr>
              <w:t>32</w:t>
            </w:r>
            <w:r w:rsidRPr="00BC15E7">
              <w:rPr>
                <w:rFonts w:ascii="微软雅黑" w:hAnsi="微软雅黑" w:hint="eastAsia"/>
                <w:b/>
                <w:color w:val="0070C0"/>
                <w:sz w:val="28"/>
                <w:szCs w:val="28"/>
              </w:rPr>
              <w:t>）</w:t>
            </w:r>
          </w:p>
          <w:p w:rsidR="00486D5A" w:rsidRPr="001F2F2E" w:rsidRDefault="00486D5A" w:rsidP="008A569F">
            <w:pPr>
              <w:spacing w:line="360" w:lineRule="exact"/>
              <w:rPr>
                <w:rFonts w:ascii="微软雅黑"/>
                <w:b/>
                <w:color w:val="FF0000"/>
                <w:sz w:val="28"/>
                <w:szCs w:val="28"/>
              </w:rPr>
            </w:pPr>
            <w:r w:rsidRPr="001F2F2E">
              <w:rPr>
                <w:rFonts w:ascii="微软雅黑" w:hAnsi="微软雅黑" w:hint="eastAsia"/>
                <w:b/>
                <w:color w:val="FF0000"/>
                <w:sz w:val="28"/>
                <w:szCs w:val="28"/>
              </w:rPr>
              <w:t>电力电子与电力传动综合课程设计（</w:t>
            </w:r>
            <w:r w:rsidRPr="001F2F2E">
              <w:rPr>
                <w:rFonts w:ascii="微软雅黑" w:hAnsi="微软雅黑"/>
                <w:b/>
                <w:color w:val="FF0000"/>
                <w:sz w:val="28"/>
                <w:szCs w:val="28"/>
              </w:rPr>
              <w:t>2W</w:t>
            </w:r>
            <w:r w:rsidRPr="001F2F2E">
              <w:rPr>
                <w:rFonts w:ascii="微软雅黑" w:hAnsi="微软雅黑" w:hint="eastAsia"/>
                <w:b/>
                <w:color w:val="FF0000"/>
                <w:sz w:val="28"/>
                <w:szCs w:val="28"/>
              </w:rPr>
              <w:t>）</w:t>
            </w:r>
            <w:r w:rsidRPr="00BC15E7">
              <w:rPr>
                <w:rFonts w:ascii="微软雅黑"/>
                <w:b/>
                <w:color w:val="0070C0"/>
                <w:sz w:val="28"/>
                <w:szCs w:val="28"/>
              </w:rPr>
              <w:t>----</w:t>
            </w:r>
            <w:r w:rsidRPr="00BC15E7">
              <w:rPr>
                <w:rFonts w:ascii="微软雅黑" w:hAnsi="微软雅黑" w:hint="eastAsia"/>
                <w:b/>
                <w:color w:val="0070C0"/>
                <w:sz w:val="28"/>
                <w:szCs w:val="28"/>
              </w:rPr>
              <w:t>（</w:t>
            </w:r>
            <w:r w:rsidRPr="00BC15E7">
              <w:rPr>
                <w:rFonts w:ascii="微软雅黑" w:hAnsi="微软雅黑"/>
                <w:b/>
                <w:color w:val="0070C0"/>
                <w:sz w:val="28"/>
                <w:szCs w:val="28"/>
              </w:rPr>
              <w:t>32</w:t>
            </w:r>
            <w:r w:rsidRPr="00BC15E7">
              <w:rPr>
                <w:rFonts w:ascii="微软雅黑" w:hAnsi="微软雅黑" w:hint="eastAsia"/>
                <w:b/>
                <w:color w:val="0070C0"/>
                <w:sz w:val="28"/>
                <w:szCs w:val="28"/>
              </w:rPr>
              <w:t>）</w:t>
            </w:r>
          </w:p>
          <w:p w:rsidR="00486D5A" w:rsidRPr="001F2F2E" w:rsidRDefault="00486D5A" w:rsidP="008A569F">
            <w:pPr>
              <w:spacing w:line="360" w:lineRule="exact"/>
              <w:rPr>
                <w:rFonts w:ascii="微软雅黑"/>
                <w:b/>
                <w:color w:val="FF0000"/>
                <w:sz w:val="28"/>
                <w:szCs w:val="28"/>
              </w:rPr>
            </w:pPr>
            <w:r w:rsidRPr="001F2F2E">
              <w:rPr>
                <w:rFonts w:ascii="微软雅黑" w:hAnsi="微软雅黑" w:hint="eastAsia"/>
                <w:b/>
                <w:color w:val="FF0000"/>
                <w:sz w:val="28"/>
                <w:szCs w:val="28"/>
              </w:rPr>
              <w:t>电力系统工程综合课程设计（</w:t>
            </w:r>
            <w:r w:rsidRPr="001F2F2E">
              <w:rPr>
                <w:rFonts w:ascii="微软雅黑" w:hAnsi="微软雅黑"/>
                <w:b/>
                <w:color w:val="FF0000"/>
                <w:sz w:val="28"/>
                <w:szCs w:val="28"/>
              </w:rPr>
              <w:t>2w</w:t>
            </w:r>
            <w:r w:rsidRPr="001F2F2E">
              <w:rPr>
                <w:rFonts w:ascii="微软雅黑" w:hAnsi="微软雅黑" w:hint="eastAsia"/>
                <w:b/>
                <w:color w:val="FF0000"/>
                <w:sz w:val="28"/>
                <w:szCs w:val="28"/>
              </w:rPr>
              <w:t>）</w:t>
            </w:r>
            <w:r w:rsidRPr="00BC15E7">
              <w:rPr>
                <w:rFonts w:ascii="微软雅黑"/>
                <w:b/>
                <w:color w:val="0070C0"/>
                <w:sz w:val="28"/>
                <w:szCs w:val="28"/>
              </w:rPr>
              <w:t>----</w:t>
            </w:r>
            <w:r w:rsidRPr="00BC15E7">
              <w:rPr>
                <w:rFonts w:ascii="微软雅黑" w:hAnsi="微软雅黑" w:hint="eastAsia"/>
                <w:b/>
                <w:color w:val="0070C0"/>
                <w:sz w:val="28"/>
                <w:szCs w:val="28"/>
              </w:rPr>
              <w:t>（</w:t>
            </w:r>
            <w:r w:rsidRPr="00BC15E7">
              <w:rPr>
                <w:rFonts w:ascii="微软雅黑" w:hAnsi="微软雅黑"/>
                <w:b/>
                <w:color w:val="0070C0"/>
                <w:sz w:val="28"/>
                <w:szCs w:val="28"/>
              </w:rPr>
              <w:t>32</w:t>
            </w:r>
            <w:r w:rsidRPr="00BC15E7">
              <w:rPr>
                <w:rFonts w:ascii="微软雅黑" w:hAnsi="微软雅黑" w:hint="eastAsia"/>
                <w:b/>
                <w:color w:val="0070C0"/>
                <w:sz w:val="28"/>
                <w:szCs w:val="28"/>
              </w:rPr>
              <w:t>）</w:t>
            </w:r>
          </w:p>
          <w:p w:rsidR="00486D5A" w:rsidRPr="005F09BF" w:rsidRDefault="00486D5A" w:rsidP="008A569F">
            <w:pPr>
              <w:spacing w:line="360" w:lineRule="exact"/>
              <w:rPr>
                <w:b/>
                <w:color w:val="FF0000"/>
                <w:sz w:val="24"/>
                <w:szCs w:val="24"/>
              </w:rPr>
            </w:pPr>
            <w:r w:rsidRPr="001F2F2E">
              <w:rPr>
                <w:rFonts w:ascii="微软雅黑" w:hAnsi="微软雅黑" w:hint="eastAsia"/>
                <w:b/>
                <w:color w:val="FF0000"/>
                <w:sz w:val="28"/>
                <w:szCs w:val="28"/>
              </w:rPr>
              <w:t>电气专业毕业设计（</w:t>
            </w:r>
            <w:r w:rsidRPr="001F2F2E">
              <w:rPr>
                <w:rFonts w:ascii="微软雅黑" w:hAnsi="微软雅黑"/>
                <w:b/>
                <w:color w:val="FF0000"/>
                <w:sz w:val="28"/>
                <w:szCs w:val="28"/>
              </w:rPr>
              <w:t>16w</w:t>
            </w:r>
            <w:r w:rsidRPr="001F2F2E">
              <w:rPr>
                <w:rFonts w:ascii="微软雅黑" w:hAnsi="微软雅黑" w:hint="eastAsia"/>
                <w:b/>
                <w:color w:val="FF0000"/>
                <w:sz w:val="28"/>
                <w:szCs w:val="28"/>
              </w:rPr>
              <w:t>）</w:t>
            </w:r>
            <w:r w:rsidRPr="00BC15E7">
              <w:rPr>
                <w:rFonts w:ascii="微软雅黑"/>
                <w:b/>
                <w:color w:val="0070C0"/>
                <w:sz w:val="28"/>
                <w:szCs w:val="28"/>
              </w:rPr>
              <w:t>---</w:t>
            </w:r>
            <w:r w:rsidRPr="00BC15E7">
              <w:rPr>
                <w:rFonts w:ascii="微软雅黑" w:hAnsi="微软雅黑" w:hint="eastAsia"/>
                <w:b/>
                <w:color w:val="0070C0"/>
                <w:sz w:val="28"/>
                <w:szCs w:val="28"/>
              </w:rPr>
              <w:t>（</w:t>
            </w:r>
            <w:r w:rsidRPr="00BC15E7">
              <w:rPr>
                <w:rFonts w:ascii="微软雅黑" w:hAnsi="微软雅黑"/>
                <w:b/>
                <w:color w:val="0070C0"/>
                <w:sz w:val="28"/>
                <w:szCs w:val="28"/>
              </w:rPr>
              <w:t>256</w:t>
            </w:r>
            <w:r w:rsidRPr="00BC15E7">
              <w:rPr>
                <w:rFonts w:ascii="微软雅黑" w:hAnsi="微软雅黑" w:hint="eastAsia"/>
                <w:b/>
                <w:color w:val="0070C0"/>
                <w:sz w:val="28"/>
                <w:szCs w:val="28"/>
              </w:rPr>
              <w:t>）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86D5A" w:rsidRDefault="00486D5A" w:rsidP="00823E85">
            <w:pPr>
              <w:spacing w:line="360" w:lineRule="exact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0.03</w:t>
            </w:r>
          </w:p>
          <w:p w:rsidR="00486D5A" w:rsidRDefault="00486D5A" w:rsidP="00823E85">
            <w:pPr>
              <w:spacing w:line="360" w:lineRule="exact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0.02</w:t>
            </w:r>
          </w:p>
          <w:p w:rsidR="00486D5A" w:rsidRDefault="00486D5A" w:rsidP="00823E85">
            <w:pPr>
              <w:spacing w:line="360" w:lineRule="exact"/>
              <w:rPr>
                <w:b/>
                <w:color w:val="FF0000"/>
                <w:sz w:val="24"/>
                <w:szCs w:val="24"/>
              </w:rPr>
            </w:pPr>
          </w:p>
          <w:p w:rsidR="00486D5A" w:rsidRDefault="00486D5A" w:rsidP="00823E85">
            <w:pPr>
              <w:spacing w:line="360" w:lineRule="exact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0.10</w:t>
            </w:r>
          </w:p>
          <w:p w:rsidR="00486D5A" w:rsidRDefault="00486D5A" w:rsidP="00823E85">
            <w:pPr>
              <w:spacing w:line="360" w:lineRule="exact"/>
              <w:rPr>
                <w:b/>
                <w:color w:val="FF0000"/>
                <w:sz w:val="24"/>
                <w:szCs w:val="24"/>
              </w:rPr>
            </w:pPr>
          </w:p>
          <w:p w:rsidR="00486D5A" w:rsidRDefault="00486D5A" w:rsidP="00823E85">
            <w:pPr>
              <w:spacing w:line="360" w:lineRule="exact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0.10</w:t>
            </w:r>
          </w:p>
          <w:p w:rsidR="00486D5A" w:rsidRDefault="00486D5A" w:rsidP="00823E85">
            <w:pPr>
              <w:spacing w:line="360" w:lineRule="exact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0.10</w:t>
            </w:r>
          </w:p>
          <w:p w:rsidR="00486D5A" w:rsidRDefault="00486D5A" w:rsidP="00823E85">
            <w:pPr>
              <w:spacing w:line="360" w:lineRule="exact"/>
              <w:rPr>
                <w:b/>
                <w:color w:val="FF0000"/>
                <w:sz w:val="24"/>
                <w:szCs w:val="24"/>
              </w:rPr>
            </w:pPr>
          </w:p>
          <w:p w:rsidR="00486D5A" w:rsidRDefault="00486D5A" w:rsidP="00823E85">
            <w:pPr>
              <w:spacing w:line="360" w:lineRule="exact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0.10</w:t>
            </w:r>
          </w:p>
          <w:p w:rsidR="00486D5A" w:rsidRPr="005F09BF" w:rsidRDefault="00486D5A" w:rsidP="00823E85">
            <w:pPr>
              <w:spacing w:line="360" w:lineRule="exact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0.55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486D5A" w:rsidRPr="005F09BF" w:rsidRDefault="00486D5A" w:rsidP="008A569F">
            <w:pPr>
              <w:spacing w:line="36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86D5A" w:rsidRDefault="00486D5A" w:rsidP="008A569F">
            <w:pPr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考核方式包括笔试、作业、课堂表现、实验等，具体参见各教学环节的教学大纲</w:t>
            </w:r>
          </w:p>
          <w:p w:rsidR="00486D5A" w:rsidRPr="005F09BF" w:rsidRDefault="00486D5A" w:rsidP="008A569F">
            <w:pPr>
              <w:rPr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86D5A" w:rsidRPr="005F09BF" w:rsidRDefault="00486D5A" w:rsidP="008A569F">
            <w:pPr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评价周期</w:t>
            </w:r>
            <w:r>
              <w:rPr>
                <w:rFonts w:cs="宋体"/>
                <w:sz w:val="18"/>
                <w:szCs w:val="18"/>
              </w:rPr>
              <w:t>:</w:t>
            </w:r>
          </w:p>
          <w:p w:rsidR="00486D5A" w:rsidRPr="005F09BF" w:rsidRDefault="00486D5A" w:rsidP="008A569F">
            <w:pPr>
              <w:rPr>
                <w:sz w:val="18"/>
                <w:szCs w:val="18"/>
              </w:rPr>
            </w:pPr>
            <w:r w:rsidRPr="005F09BF">
              <w:rPr>
                <w:sz w:val="18"/>
                <w:szCs w:val="18"/>
              </w:rPr>
              <w:t>1</w:t>
            </w:r>
            <w:r>
              <w:rPr>
                <w:rFonts w:cs="宋体" w:hint="eastAsia"/>
                <w:sz w:val="18"/>
                <w:szCs w:val="18"/>
              </w:rPr>
              <w:t>）课程目标达成评价为每学年</w:t>
            </w:r>
          </w:p>
          <w:p w:rsidR="00486D5A" w:rsidRPr="005F09BF" w:rsidRDefault="00486D5A" w:rsidP="008A569F">
            <w:pPr>
              <w:rPr>
                <w:sz w:val="18"/>
                <w:szCs w:val="18"/>
              </w:rPr>
            </w:pPr>
            <w:r w:rsidRPr="005F09BF">
              <w:rPr>
                <w:sz w:val="18"/>
                <w:szCs w:val="18"/>
              </w:rPr>
              <w:t>2</w:t>
            </w:r>
            <w:r>
              <w:rPr>
                <w:rFonts w:cs="宋体" w:hint="eastAsia"/>
                <w:sz w:val="18"/>
                <w:szCs w:val="18"/>
              </w:rPr>
              <w:t>）毕业要求达成评价为每届学生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86D5A" w:rsidRPr="005F09BF" w:rsidRDefault="00486D5A" w:rsidP="008A569F">
            <w:pPr>
              <w:rPr>
                <w:sz w:val="18"/>
                <w:szCs w:val="18"/>
              </w:rPr>
            </w:pPr>
            <w:r w:rsidRPr="005F09BF">
              <w:rPr>
                <w:rFonts w:hint="eastAsia"/>
                <w:sz w:val="18"/>
                <w:szCs w:val="18"/>
              </w:rPr>
              <w:t>电气专业毕业要求达成度评价表汇编</w:t>
            </w:r>
          </w:p>
          <w:p w:rsidR="00486D5A" w:rsidRPr="005F09BF" w:rsidRDefault="00486D5A" w:rsidP="008A569F">
            <w:pPr>
              <w:rPr>
                <w:sz w:val="18"/>
                <w:szCs w:val="18"/>
              </w:rPr>
            </w:pPr>
          </w:p>
        </w:tc>
      </w:tr>
    </w:tbl>
    <w:p w:rsidR="00486D5A" w:rsidRPr="001B21C5" w:rsidRDefault="00486D5A"/>
    <w:sectPr w:rsidR="00486D5A" w:rsidRPr="001B21C5" w:rsidSect="00BF181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D5A" w:rsidRDefault="00486D5A" w:rsidP="00BF181E">
      <w:pPr>
        <w:spacing w:after="0"/>
      </w:pPr>
      <w:r>
        <w:separator/>
      </w:r>
    </w:p>
  </w:endnote>
  <w:endnote w:type="continuationSeparator" w:id="1">
    <w:p w:rsidR="00486D5A" w:rsidRDefault="00486D5A" w:rsidP="00BF18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D5A" w:rsidRDefault="00486D5A" w:rsidP="00BF181E">
      <w:pPr>
        <w:spacing w:after="0"/>
      </w:pPr>
      <w:r>
        <w:separator/>
      </w:r>
    </w:p>
  </w:footnote>
  <w:footnote w:type="continuationSeparator" w:id="1">
    <w:p w:rsidR="00486D5A" w:rsidRDefault="00486D5A" w:rsidP="00BF181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181E"/>
    <w:rsid w:val="000075E9"/>
    <w:rsid w:val="00024ADA"/>
    <w:rsid w:val="00033CC2"/>
    <w:rsid w:val="00036810"/>
    <w:rsid w:val="00064CA2"/>
    <w:rsid w:val="00085805"/>
    <w:rsid w:val="000A1706"/>
    <w:rsid w:val="000C59C6"/>
    <w:rsid w:val="000D624B"/>
    <w:rsid w:val="001055D4"/>
    <w:rsid w:val="00112ABB"/>
    <w:rsid w:val="001358C2"/>
    <w:rsid w:val="001407A1"/>
    <w:rsid w:val="001422C9"/>
    <w:rsid w:val="00173C2B"/>
    <w:rsid w:val="001B21C5"/>
    <w:rsid w:val="001B6B76"/>
    <w:rsid w:val="001B6DF6"/>
    <w:rsid w:val="001D40C8"/>
    <w:rsid w:val="001F2F2E"/>
    <w:rsid w:val="00217226"/>
    <w:rsid w:val="002E4C72"/>
    <w:rsid w:val="00311B7B"/>
    <w:rsid w:val="00384BC1"/>
    <w:rsid w:val="00392A62"/>
    <w:rsid w:val="003F7C7E"/>
    <w:rsid w:val="00425367"/>
    <w:rsid w:val="004303DB"/>
    <w:rsid w:val="00486D5A"/>
    <w:rsid w:val="004952DE"/>
    <w:rsid w:val="004D798C"/>
    <w:rsid w:val="00537A22"/>
    <w:rsid w:val="005748B3"/>
    <w:rsid w:val="005A006D"/>
    <w:rsid w:val="005D4BC3"/>
    <w:rsid w:val="005F09BF"/>
    <w:rsid w:val="00600605"/>
    <w:rsid w:val="00651537"/>
    <w:rsid w:val="00673716"/>
    <w:rsid w:val="00685A12"/>
    <w:rsid w:val="00690E8B"/>
    <w:rsid w:val="00691D32"/>
    <w:rsid w:val="006A5EE9"/>
    <w:rsid w:val="006D1E24"/>
    <w:rsid w:val="006E67AA"/>
    <w:rsid w:val="006F2F86"/>
    <w:rsid w:val="00731FDC"/>
    <w:rsid w:val="00744F46"/>
    <w:rsid w:val="00761AB1"/>
    <w:rsid w:val="0078107A"/>
    <w:rsid w:val="007C3137"/>
    <w:rsid w:val="007C47D0"/>
    <w:rsid w:val="007C7265"/>
    <w:rsid w:val="007F2321"/>
    <w:rsid w:val="00823E85"/>
    <w:rsid w:val="008A569F"/>
    <w:rsid w:val="008A7DA1"/>
    <w:rsid w:val="008F22C0"/>
    <w:rsid w:val="009055C8"/>
    <w:rsid w:val="009403CF"/>
    <w:rsid w:val="00943D50"/>
    <w:rsid w:val="009841E1"/>
    <w:rsid w:val="00995165"/>
    <w:rsid w:val="009A0A1C"/>
    <w:rsid w:val="009B551C"/>
    <w:rsid w:val="009E2D5F"/>
    <w:rsid w:val="00A05902"/>
    <w:rsid w:val="00A14703"/>
    <w:rsid w:val="00A52686"/>
    <w:rsid w:val="00A618DD"/>
    <w:rsid w:val="00AA5AD0"/>
    <w:rsid w:val="00AB0691"/>
    <w:rsid w:val="00AD4A58"/>
    <w:rsid w:val="00B06DC1"/>
    <w:rsid w:val="00B473B4"/>
    <w:rsid w:val="00B5126B"/>
    <w:rsid w:val="00B5273C"/>
    <w:rsid w:val="00B727AE"/>
    <w:rsid w:val="00B90147"/>
    <w:rsid w:val="00BC15E7"/>
    <w:rsid w:val="00BC7866"/>
    <w:rsid w:val="00BF181E"/>
    <w:rsid w:val="00C249E2"/>
    <w:rsid w:val="00C41F9E"/>
    <w:rsid w:val="00C6689D"/>
    <w:rsid w:val="00C95B5B"/>
    <w:rsid w:val="00CA2245"/>
    <w:rsid w:val="00CB43B7"/>
    <w:rsid w:val="00CB7B8E"/>
    <w:rsid w:val="00CC523A"/>
    <w:rsid w:val="00CF18C8"/>
    <w:rsid w:val="00CF25FA"/>
    <w:rsid w:val="00D02C50"/>
    <w:rsid w:val="00D0349D"/>
    <w:rsid w:val="00D11C79"/>
    <w:rsid w:val="00D307EA"/>
    <w:rsid w:val="00D90771"/>
    <w:rsid w:val="00E038E4"/>
    <w:rsid w:val="00E131DF"/>
    <w:rsid w:val="00E230B4"/>
    <w:rsid w:val="00E3408B"/>
    <w:rsid w:val="00F355EF"/>
    <w:rsid w:val="00F36045"/>
    <w:rsid w:val="00F808F3"/>
    <w:rsid w:val="00FA3D98"/>
    <w:rsid w:val="00FC4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81E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F181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="Calibri" w:eastAsia="宋体" w:hAnsi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F181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F181E"/>
    <w:pPr>
      <w:widowControl w:val="0"/>
      <w:tabs>
        <w:tab w:val="center" w:pos="4153"/>
        <w:tab w:val="right" w:pos="8306"/>
      </w:tabs>
      <w:adjustRightInd/>
      <w:spacing w:after="0"/>
    </w:pPr>
    <w:rPr>
      <w:rFonts w:ascii="Calibri" w:eastAsia="宋体" w:hAnsi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F181E"/>
    <w:rPr>
      <w:rFonts w:cs="Times New Roman"/>
      <w:sz w:val="18"/>
      <w:szCs w:val="18"/>
    </w:rPr>
  </w:style>
  <w:style w:type="paragraph" w:customStyle="1" w:styleId="1">
    <w:name w:val="列出段落1"/>
    <w:basedOn w:val="Normal"/>
    <w:uiPriority w:val="99"/>
    <w:rsid w:val="00BF181E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Calibri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4</Pages>
  <Words>166</Words>
  <Characters>949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AutoBVT</cp:lastModifiedBy>
  <cp:revision>137</cp:revision>
  <dcterms:created xsi:type="dcterms:W3CDTF">2016-10-26T14:02:00Z</dcterms:created>
  <dcterms:modified xsi:type="dcterms:W3CDTF">2016-11-01T09:13:00Z</dcterms:modified>
</cp:coreProperties>
</file>