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87A" w:rsidRPr="009A4651" w:rsidRDefault="00C1487A" w:rsidP="00C1487A">
      <w:pPr>
        <w:jc w:val="center"/>
        <w:rPr>
          <w:b/>
          <w:sz w:val="30"/>
          <w:szCs w:val="30"/>
        </w:rPr>
      </w:pPr>
      <w:r w:rsidRPr="009A4651">
        <w:rPr>
          <w:rFonts w:hint="eastAsia"/>
          <w:b/>
          <w:sz w:val="30"/>
          <w:szCs w:val="30"/>
        </w:rPr>
        <w:t>EBSCO</w:t>
      </w:r>
      <w:r w:rsidRPr="009A4651">
        <w:rPr>
          <w:rFonts w:hint="eastAsia"/>
          <w:b/>
          <w:sz w:val="30"/>
          <w:szCs w:val="30"/>
        </w:rPr>
        <w:t>主题型数据库介绍</w:t>
      </w:r>
    </w:p>
    <w:p w:rsidR="00C1487A" w:rsidRPr="009A4651" w:rsidRDefault="00C1487A" w:rsidP="00C1487A">
      <w:pPr>
        <w:spacing w:line="276" w:lineRule="auto"/>
        <w:rPr>
          <w:rFonts w:asciiTheme="minorEastAsia" w:eastAsiaTheme="minorEastAsia" w:hAnsiTheme="minorEastAsia"/>
          <w:sz w:val="24"/>
        </w:rPr>
      </w:pPr>
      <w:r w:rsidRPr="009A4651">
        <w:rPr>
          <w:rFonts w:asciiTheme="minorEastAsia" w:eastAsiaTheme="minorEastAsia" w:hAnsiTheme="minorEastAsia" w:hint="eastAsia"/>
          <w:sz w:val="24"/>
          <w:shd w:val="clear" w:color="auto" w:fill="FFFFFF"/>
        </w:rPr>
        <w:t>一、十个主题型数据库内容介绍：</w:t>
      </w:r>
    </w:p>
    <w:p w:rsidR="00C1487A" w:rsidRPr="009A4651" w:rsidRDefault="00C1487A" w:rsidP="00C1487A">
      <w:pPr>
        <w:spacing w:line="276" w:lineRule="auto"/>
        <w:rPr>
          <w:rFonts w:asciiTheme="minorEastAsia" w:eastAsiaTheme="minorEastAsia" w:hAnsiTheme="minorEastAsia"/>
          <w:b/>
          <w:sz w:val="24"/>
        </w:rPr>
      </w:pPr>
      <w:r w:rsidRPr="009A4651">
        <w:rPr>
          <w:rFonts w:asciiTheme="minorEastAsia" w:eastAsiaTheme="minorEastAsia" w:hAnsiTheme="minorEastAsia" w:hint="eastAsia"/>
          <w:b/>
          <w:sz w:val="24"/>
          <w:highlight w:val="yellow"/>
        </w:rPr>
        <w:t>1、STM Source™理工科全文数据库：</w:t>
      </w:r>
      <w:r w:rsidRPr="009A4651">
        <w:rPr>
          <w:rFonts w:asciiTheme="minorEastAsia" w:eastAsiaTheme="minorEastAsia" w:hAnsiTheme="minorEastAsia" w:hint="eastAsia"/>
          <w:b/>
          <w:sz w:val="24"/>
        </w:rPr>
        <w:t xml:space="preserve"> </w:t>
      </w:r>
    </w:p>
    <w:p w:rsidR="00C1487A" w:rsidRPr="009A4651" w:rsidRDefault="00C1487A" w:rsidP="00C1487A">
      <w:pPr>
        <w:spacing w:line="276" w:lineRule="auto"/>
        <w:ind w:firstLineChars="150" w:firstLine="360"/>
        <w:rPr>
          <w:rFonts w:asciiTheme="minorEastAsia" w:eastAsiaTheme="minorEastAsia" w:hAnsiTheme="minorEastAsia"/>
          <w:sz w:val="24"/>
        </w:rPr>
      </w:pPr>
      <w:r w:rsidRPr="009A4651">
        <w:rPr>
          <w:rFonts w:asciiTheme="minorEastAsia" w:eastAsiaTheme="minorEastAsia" w:hAnsiTheme="minorEastAsia" w:hint="eastAsia"/>
          <w:sz w:val="24"/>
        </w:rPr>
        <w:t>专为响应研究发展的需求所设计的数据库。内容收录广泛主题视野提供研究人员丰富的资源，包含：</w:t>
      </w:r>
    </w:p>
    <w:p w:rsidR="00C1487A" w:rsidRPr="009A4651" w:rsidRDefault="00C1487A" w:rsidP="00C1487A">
      <w:pPr>
        <w:spacing w:line="276" w:lineRule="auto"/>
        <w:rPr>
          <w:rFonts w:asciiTheme="minorEastAsia" w:eastAsiaTheme="minorEastAsia" w:hAnsiTheme="minorEastAsia"/>
          <w:sz w:val="24"/>
        </w:rPr>
      </w:pPr>
      <w:r w:rsidRPr="009A4651">
        <w:rPr>
          <w:rFonts w:asciiTheme="minorEastAsia" w:eastAsiaTheme="minorEastAsia" w:hAnsiTheme="minorEastAsia" w:hint="eastAsia"/>
          <w:sz w:val="24"/>
        </w:rPr>
        <w:t>•</w:t>
      </w:r>
      <w:r w:rsidRPr="009A4651">
        <w:rPr>
          <w:rFonts w:asciiTheme="minorEastAsia" w:eastAsiaTheme="minorEastAsia" w:hAnsiTheme="minorEastAsia" w:hint="eastAsia"/>
          <w:sz w:val="24"/>
        </w:rPr>
        <w:tab/>
        <w:t>超过</w:t>
      </w:r>
      <w:r w:rsidRPr="009A4651">
        <w:rPr>
          <w:rFonts w:asciiTheme="minorEastAsia" w:eastAsiaTheme="minorEastAsia" w:hAnsiTheme="minorEastAsia" w:hint="eastAsia"/>
          <w:sz w:val="24"/>
          <w:u w:val="single"/>
        </w:rPr>
        <w:t>6,200</w:t>
      </w:r>
      <w:r w:rsidRPr="009A4651">
        <w:rPr>
          <w:rFonts w:asciiTheme="minorEastAsia" w:eastAsiaTheme="minorEastAsia" w:hAnsiTheme="minorEastAsia" w:hint="eastAsia"/>
          <w:sz w:val="24"/>
        </w:rPr>
        <w:t>种全文期刊</w:t>
      </w:r>
    </w:p>
    <w:p w:rsidR="00C1487A" w:rsidRPr="009A4651" w:rsidRDefault="00C1487A" w:rsidP="00C1487A">
      <w:pPr>
        <w:spacing w:line="276" w:lineRule="auto"/>
        <w:rPr>
          <w:rFonts w:asciiTheme="minorEastAsia" w:eastAsiaTheme="minorEastAsia" w:hAnsiTheme="minorEastAsia"/>
          <w:sz w:val="24"/>
        </w:rPr>
      </w:pPr>
      <w:r w:rsidRPr="009A4651">
        <w:rPr>
          <w:rFonts w:asciiTheme="minorEastAsia" w:eastAsiaTheme="minorEastAsia" w:hAnsiTheme="minorEastAsia" w:hint="eastAsia"/>
          <w:sz w:val="24"/>
        </w:rPr>
        <w:t>•</w:t>
      </w:r>
      <w:r w:rsidRPr="009A4651">
        <w:rPr>
          <w:rFonts w:asciiTheme="minorEastAsia" w:eastAsiaTheme="minorEastAsia" w:hAnsiTheme="minorEastAsia" w:hint="eastAsia"/>
          <w:sz w:val="24"/>
        </w:rPr>
        <w:tab/>
        <w:t>收录来自产业期刊、书论、报告以及研讨会论文等超过</w:t>
      </w:r>
      <w:r w:rsidRPr="009A4651">
        <w:rPr>
          <w:rFonts w:asciiTheme="minorEastAsia" w:eastAsiaTheme="minorEastAsia" w:hAnsiTheme="minorEastAsia" w:hint="eastAsia"/>
          <w:sz w:val="24"/>
          <w:u w:val="single"/>
        </w:rPr>
        <w:t>10,000</w:t>
      </w:r>
      <w:r w:rsidRPr="009A4651">
        <w:rPr>
          <w:rFonts w:asciiTheme="minorEastAsia" w:eastAsiaTheme="minorEastAsia" w:hAnsiTheme="minorEastAsia" w:hint="eastAsia"/>
          <w:sz w:val="24"/>
        </w:rPr>
        <w:t>种出版物文章</w:t>
      </w:r>
    </w:p>
    <w:p w:rsidR="00C1487A" w:rsidRPr="009A4651" w:rsidRDefault="00C1487A" w:rsidP="00C1487A">
      <w:pPr>
        <w:spacing w:line="276" w:lineRule="auto"/>
        <w:rPr>
          <w:rFonts w:asciiTheme="minorEastAsia" w:eastAsiaTheme="minorEastAsia" w:hAnsiTheme="minorEastAsia"/>
          <w:sz w:val="24"/>
        </w:rPr>
      </w:pPr>
      <w:r w:rsidRPr="009A4651">
        <w:rPr>
          <w:rFonts w:asciiTheme="minorEastAsia" w:eastAsiaTheme="minorEastAsia" w:hAnsiTheme="minorEastAsia" w:hint="eastAsia"/>
          <w:sz w:val="24"/>
        </w:rPr>
        <w:t>•</w:t>
      </w:r>
      <w:r w:rsidRPr="009A4651">
        <w:rPr>
          <w:rFonts w:asciiTheme="minorEastAsia" w:eastAsiaTheme="minorEastAsia" w:hAnsiTheme="minorEastAsia" w:hint="eastAsia"/>
          <w:sz w:val="24"/>
        </w:rPr>
        <w:tab/>
        <w:t>可检索引用参考信息的</w:t>
      </w:r>
      <w:r w:rsidRPr="009A4651">
        <w:rPr>
          <w:rFonts w:asciiTheme="minorEastAsia" w:eastAsiaTheme="minorEastAsia" w:hAnsiTheme="minorEastAsia" w:hint="eastAsia"/>
          <w:sz w:val="24"/>
          <w:u w:val="single"/>
        </w:rPr>
        <w:t>800</w:t>
      </w:r>
      <w:r w:rsidRPr="009A4651">
        <w:rPr>
          <w:rFonts w:asciiTheme="minorEastAsia" w:eastAsiaTheme="minorEastAsia" w:hAnsiTheme="minorEastAsia" w:hint="eastAsia"/>
          <w:sz w:val="24"/>
        </w:rPr>
        <w:t>余种期刊</w:t>
      </w:r>
    </w:p>
    <w:p w:rsidR="00C1487A" w:rsidRPr="009A4651" w:rsidRDefault="00C1487A" w:rsidP="00C1487A">
      <w:pPr>
        <w:spacing w:line="276" w:lineRule="auto"/>
        <w:rPr>
          <w:rFonts w:asciiTheme="minorEastAsia" w:eastAsiaTheme="minorEastAsia" w:hAnsiTheme="minorEastAsia"/>
          <w:sz w:val="24"/>
        </w:rPr>
      </w:pPr>
      <w:r w:rsidRPr="009A4651">
        <w:rPr>
          <w:rFonts w:asciiTheme="minorEastAsia" w:eastAsiaTheme="minorEastAsia" w:hAnsiTheme="minorEastAsia" w:hint="eastAsia"/>
          <w:sz w:val="24"/>
        </w:rPr>
        <w:t>•</w:t>
      </w:r>
      <w:r w:rsidRPr="009A4651">
        <w:rPr>
          <w:rFonts w:asciiTheme="minorEastAsia" w:eastAsiaTheme="minorEastAsia" w:hAnsiTheme="minorEastAsia" w:hint="eastAsia"/>
          <w:sz w:val="24"/>
        </w:rPr>
        <w:tab/>
        <w:t>其他参考资源包含照片与图标等等...</w:t>
      </w:r>
    </w:p>
    <w:p w:rsidR="00C1487A" w:rsidRPr="009A4651" w:rsidRDefault="00C1487A" w:rsidP="00C1487A">
      <w:pPr>
        <w:spacing w:line="276" w:lineRule="auto"/>
        <w:rPr>
          <w:rFonts w:asciiTheme="minorEastAsia" w:eastAsiaTheme="minorEastAsia" w:hAnsiTheme="minorEastAsia"/>
          <w:b/>
          <w:sz w:val="24"/>
        </w:rPr>
      </w:pPr>
      <w:bookmarkStart w:id="0" w:name="_Toc492457195"/>
      <w:r w:rsidRPr="009A4651">
        <w:rPr>
          <w:rFonts w:asciiTheme="minorEastAsia" w:eastAsiaTheme="minorEastAsia" w:hAnsiTheme="minorEastAsia" w:hint="eastAsia"/>
          <w:b/>
          <w:sz w:val="24"/>
          <w:highlight w:val="yellow"/>
        </w:rPr>
        <w:t>2、IT SOURCE（信息科学数据库</w:t>
      </w:r>
      <w:bookmarkEnd w:id="0"/>
      <w:r w:rsidRPr="009A4651">
        <w:rPr>
          <w:rFonts w:asciiTheme="minorEastAsia" w:eastAsiaTheme="minorEastAsia" w:hAnsiTheme="minorEastAsia" w:hint="eastAsia"/>
          <w:b/>
          <w:sz w:val="24"/>
          <w:highlight w:val="yellow"/>
        </w:rPr>
        <w:t>）</w:t>
      </w:r>
    </w:p>
    <w:p w:rsidR="00C1487A" w:rsidRPr="009A4651" w:rsidRDefault="00C1487A" w:rsidP="00C1487A">
      <w:pPr>
        <w:spacing w:line="276" w:lineRule="auto"/>
        <w:ind w:firstLineChars="200" w:firstLine="480"/>
        <w:rPr>
          <w:rFonts w:asciiTheme="minorEastAsia" w:eastAsiaTheme="minorEastAsia" w:hAnsiTheme="minorEastAsia"/>
          <w:sz w:val="24"/>
        </w:rPr>
      </w:pPr>
      <w:r w:rsidRPr="009A4651">
        <w:rPr>
          <w:rFonts w:asciiTheme="minorEastAsia" w:eastAsiaTheme="minorEastAsia" w:hAnsiTheme="minorEastAsia" w:hint="eastAsia"/>
          <w:sz w:val="24"/>
        </w:rPr>
        <w:t xml:space="preserve">不断变化的产业需要知识渊博的专业人士才能与之发展。 </w:t>
      </w:r>
      <w:r w:rsidRPr="009A4651">
        <w:rPr>
          <w:rFonts w:asciiTheme="minorEastAsia" w:eastAsiaTheme="minorEastAsia" w:hAnsiTheme="minorEastAsia" w:hint="eastAsia"/>
          <w:i/>
          <w:sz w:val="24"/>
        </w:rPr>
        <w:t>IT Source™</w:t>
      </w:r>
      <w:r w:rsidRPr="009A4651">
        <w:rPr>
          <w:rFonts w:asciiTheme="minorEastAsia" w:eastAsiaTheme="minorEastAsia" w:hAnsiTheme="minorEastAsia" w:hint="eastAsia"/>
          <w:sz w:val="24"/>
        </w:rPr>
        <w:t>提供最新</w:t>
      </w:r>
      <w:proofErr w:type="gramStart"/>
      <w:r w:rsidRPr="009A4651">
        <w:rPr>
          <w:rFonts w:asciiTheme="minorEastAsia" w:eastAsiaTheme="minorEastAsia" w:hAnsiTheme="minorEastAsia" w:hint="eastAsia"/>
          <w:sz w:val="24"/>
        </w:rPr>
        <w:t>讯息</w:t>
      </w:r>
      <w:proofErr w:type="gramEnd"/>
      <w:r w:rsidRPr="009A4651">
        <w:rPr>
          <w:rFonts w:asciiTheme="minorEastAsia" w:eastAsiaTheme="minorEastAsia" w:hAnsiTheme="minorEastAsia" w:hint="eastAsia"/>
          <w:sz w:val="24"/>
        </w:rPr>
        <w:t>支持IT专业人员的职业发展需求。</w:t>
      </w:r>
    </w:p>
    <w:p w:rsidR="00C1487A" w:rsidRPr="009A4651" w:rsidRDefault="00C1487A" w:rsidP="00C1487A">
      <w:pPr>
        <w:spacing w:line="276" w:lineRule="auto"/>
        <w:rPr>
          <w:rFonts w:asciiTheme="minorEastAsia" w:eastAsiaTheme="minorEastAsia" w:hAnsiTheme="minorEastAsia"/>
          <w:b/>
          <w:sz w:val="24"/>
        </w:rPr>
      </w:pPr>
      <w:r w:rsidRPr="009A4651">
        <w:rPr>
          <w:rFonts w:asciiTheme="minorEastAsia" w:eastAsiaTheme="minorEastAsia" w:hAnsiTheme="minorEastAsia" w:hint="eastAsia"/>
          <w:b/>
          <w:sz w:val="24"/>
        </w:rPr>
        <w:t>涵盖</w:t>
      </w:r>
      <w:r w:rsidRPr="009A4651">
        <w:rPr>
          <w:rFonts w:asciiTheme="minorEastAsia" w:eastAsiaTheme="minorEastAsia" w:hAnsiTheme="minorEastAsia"/>
          <w:b/>
          <w:sz w:val="24"/>
        </w:rPr>
        <w:t>：</w:t>
      </w:r>
    </w:p>
    <w:p w:rsidR="00C1487A" w:rsidRPr="009A4651" w:rsidRDefault="00C1487A" w:rsidP="00C1487A">
      <w:pPr>
        <w:pStyle w:val="a4"/>
        <w:numPr>
          <w:ilvl w:val="0"/>
          <w:numId w:val="1"/>
        </w:numPr>
        <w:spacing w:line="276" w:lineRule="auto"/>
        <w:ind w:firstLineChars="0"/>
        <w:rPr>
          <w:rFonts w:asciiTheme="minorEastAsia" w:eastAsiaTheme="minorEastAsia" w:hAnsiTheme="minorEastAsia"/>
          <w:sz w:val="24"/>
          <w:szCs w:val="24"/>
        </w:rPr>
      </w:pPr>
      <w:r w:rsidRPr="009A4651">
        <w:rPr>
          <w:rFonts w:asciiTheme="minorEastAsia" w:eastAsiaTheme="minorEastAsia" w:hAnsiTheme="minorEastAsia" w:hint="eastAsia"/>
          <w:sz w:val="24"/>
          <w:szCs w:val="24"/>
        </w:rPr>
        <w:t>超过</w:t>
      </w:r>
      <w:r w:rsidRPr="009A4651">
        <w:rPr>
          <w:rFonts w:asciiTheme="minorEastAsia" w:eastAsiaTheme="minorEastAsia" w:hAnsiTheme="minorEastAsia"/>
          <w:sz w:val="24"/>
          <w:szCs w:val="24"/>
        </w:rPr>
        <w:t>240,000</w:t>
      </w:r>
      <w:r w:rsidRPr="009A4651">
        <w:rPr>
          <w:rFonts w:asciiTheme="minorEastAsia" w:eastAsiaTheme="minorEastAsia" w:hAnsiTheme="minorEastAsia" w:hint="eastAsia"/>
          <w:sz w:val="24"/>
          <w:szCs w:val="24"/>
        </w:rPr>
        <w:t>条</w:t>
      </w:r>
      <w:r w:rsidRPr="009A4651">
        <w:rPr>
          <w:rFonts w:asciiTheme="minorEastAsia" w:eastAsiaTheme="minorEastAsia" w:hAnsiTheme="minorEastAsia"/>
          <w:sz w:val="24"/>
          <w:szCs w:val="24"/>
        </w:rPr>
        <w:t>全文记录</w:t>
      </w:r>
    </w:p>
    <w:p w:rsidR="00C1487A" w:rsidRPr="009A4651" w:rsidRDefault="00C1487A" w:rsidP="00C1487A">
      <w:pPr>
        <w:pStyle w:val="a4"/>
        <w:numPr>
          <w:ilvl w:val="0"/>
          <w:numId w:val="1"/>
        </w:numPr>
        <w:spacing w:line="276" w:lineRule="auto"/>
        <w:ind w:firstLineChars="0"/>
        <w:rPr>
          <w:rFonts w:asciiTheme="minorEastAsia" w:eastAsiaTheme="minorEastAsia" w:hAnsiTheme="minorEastAsia"/>
          <w:sz w:val="24"/>
          <w:szCs w:val="24"/>
        </w:rPr>
      </w:pPr>
      <w:r w:rsidRPr="009A4651">
        <w:rPr>
          <w:rFonts w:asciiTheme="minorEastAsia" w:eastAsiaTheme="minorEastAsia" w:hAnsiTheme="minorEastAsia" w:hint="eastAsia"/>
          <w:sz w:val="24"/>
          <w:szCs w:val="24"/>
        </w:rPr>
        <w:t>完全</w:t>
      </w:r>
      <w:r w:rsidRPr="009A4651">
        <w:rPr>
          <w:rFonts w:asciiTheme="minorEastAsia" w:eastAsiaTheme="minorEastAsia" w:hAnsiTheme="minorEastAsia"/>
          <w:sz w:val="24"/>
          <w:szCs w:val="24"/>
        </w:rPr>
        <w:t>覆盖</w:t>
      </w:r>
      <w:r w:rsidRPr="009A4651">
        <w:rPr>
          <w:rFonts w:asciiTheme="minorEastAsia" w:eastAsiaTheme="minorEastAsia" w:hAnsiTheme="minorEastAsia" w:hint="eastAsia"/>
          <w:sz w:val="24"/>
          <w:szCs w:val="24"/>
        </w:rPr>
        <w:t>100多本</w:t>
      </w:r>
      <w:r w:rsidRPr="009A4651">
        <w:rPr>
          <w:rFonts w:asciiTheme="minorEastAsia" w:eastAsiaTheme="minorEastAsia" w:hAnsiTheme="minorEastAsia"/>
          <w:sz w:val="24"/>
          <w:szCs w:val="24"/>
        </w:rPr>
        <w:t>期刊</w:t>
      </w:r>
    </w:p>
    <w:p w:rsidR="00C1487A" w:rsidRPr="009A4651" w:rsidRDefault="00C1487A" w:rsidP="00C1487A">
      <w:pPr>
        <w:spacing w:line="276" w:lineRule="auto"/>
        <w:rPr>
          <w:rFonts w:asciiTheme="minorEastAsia" w:eastAsiaTheme="minorEastAsia" w:hAnsiTheme="minorEastAsia"/>
          <w:sz w:val="24"/>
        </w:rPr>
      </w:pPr>
      <w:r w:rsidRPr="009A4651">
        <w:rPr>
          <w:rFonts w:asciiTheme="minorEastAsia" w:eastAsiaTheme="minorEastAsia" w:hAnsiTheme="minorEastAsia" w:hint="eastAsia"/>
          <w:i/>
          <w:sz w:val="24"/>
        </w:rPr>
        <w:t>IT Source</w:t>
      </w:r>
      <w:r w:rsidRPr="009A4651">
        <w:rPr>
          <w:rFonts w:asciiTheme="minorEastAsia" w:eastAsiaTheme="minorEastAsia" w:hAnsiTheme="minorEastAsia" w:hint="eastAsia"/>
          <w:sz w:val="24"/>
        </w:rPr>
        <w:t>为您的培训和开发应用程序提供了理想的资源。将内容反映到IT实务能力上，在正式和非正式的学习环境中利用信息利用这些信息为各级人员制定培训指南。</w:t>
      </w:r>
    </w:p>
    <w:p w:rsidR="00C1487A" w:rsidRPr="009A4651" w:rsidRDefault="00C1487A" w:rsidP="00C1487A">
      <w:pPr>
        <w:spacing w:line="276" w:lineRule="auto"/>
        <w:rPr>
          <w:rFonts w:asciiTheme="minorEastAsia" w:eastAsiaTheme="minorEastAsia" w:hAnsiTheme="minorEastAsia"/>
          <w:b/>
          <w:sz w:val="24"/>
        </w:rPr>
      </w:pPr>
      <w:bookmarkStart w:id="1" w:name="_Toc492457196"/>
      <w:r w:rsidRPr="009A4651">
        <w:rPr>
          <w:rFonts w:asciiTheme="minorEastAsia" w:eastAsiaTheme="minorEastAsia" w:hAnsiTheme="minorEastAsia" w:hint="eastAsia"/>
          <w:b/>
          <w:sz w:val="24"/>
          <w:highlight w:val="yellow"/>
        </w:rPr>
        <w:t>3、</w:t>
      </w:r>
      <w:r w:rsidRPr="009A4651">
        <w:rPr>
          <w:rFonts w:asciiTheme="minorEastAsia" w:eastAsiaTheme="minorEastAsia" w:hAnsiTheme="minorEastAsia"/>
          <w:b/>
          <w:sz w:val="24"/>
          <w:highlight w:val="yellow"/>
        </w:rPr>
        <w:t xml:space="preserve">Applied Science &amp; Technology </w:t>
      </w:r>
      <w:proofErr w:type="spellStart"/>
      <w:r w:rsidRPr="009A4651">
        <w:rPr>
          <w:rFonts w:asciiTheme="minorEastAsia" w:eastAsiaTheme="minorEastAsia" w:hAnsiTheme="minorEastAsia"/>
          <w:b/>
          <w:sz w:val="24"/>
          <w:highlight w:val="yellow"/>
        </w:rPr>
        <w:t>Source</w:t>
      </w:r>
      <w:r w:rsidRPr="009A4651">
        <w:rPr>
          <w:rFonts w:asciiTheme="minorEastAsia" w:eastAsiaTheme="minorEastAsia" w:hAnsiTheme="minorEastAsia"/>
          <w:b/>
          <w:sz w:val="24"/>
          <w:highlight w:val="yellow"/>
          <w:vertAlign w:val="superscript"/>
        </w:rPr>
        <w:t>TM</w:t>
      </w:r>
      <w:bookmarkEnd w:id="1"/>
      <w:proofErr w:type="spellEnd"/>
      <w:r w:rsidRPr="009A4651">
        <w:rPr>
          <w:rFonts w:asciiTheme="minorEastAsia" w:eastAsiaTheme="minorEastAsia" w:hAnsiTheme="minorEastAsia" w:hint="eastAsia"/>
          <w:b/>
          <w:sz w:val="24"/>
          <w:highlight w:val="yellow"/>
        </w:rPr>
        <w:t>（应用科学与技术全文数据库）</w:t>
      </w:r>
    </w:p>
    <w:p w:rsidR="00C1487A" w:rsidRPr="009A4651" w:rsidRDefault="00C1487A" w:rsidP="00C1487A">
      <w:pPr>
        <w:spacing w:line="276" w:lineRule="auto"/>
        <w:ind w:firstLineChars="200" w:firstLine="480"/>
        <w:rPr>
          <w:rFonts w:asciiTheme="minorEastAsia" w:eastAsiaTheme="minorEastAsia" w:hAnsiTheme="minorEastAsia"/>
          <w:sz w:val="24"/>
        </w:rPr>
      </w:pPr>
      <w:r w:rsidRPr="009A4651">
        <w:rPr>
          <w:rFonts w:asciiTheme="minorEastAsia" w:eastAsiaTheme="minorEastAsia" w:hAnsiTheme="minorEastAsia" w:hint="eastAsia"/>
          <w:sz w:val="24"/>
        </w:rPr>
        <w:t>Applied Science &amp; Technology Source (ASTS)数据库为一横跨应用科学及运算领域且包含研究及发展导向的全文参考资源；数据库提供精确及多样的内容，特别是聚焦于传统工程上的挑战及研究，同样地，对于新科技造成商业与社会的发展议题也着墨甚多。ASTS数据库主要是来自EBSCO与H.W Wilson二优质内容的结合，同时也收录了许多未见的优质内容；包括众多顶尖商业与工业的期刊内容、专业与技术导向的社群期刊、特定主题的连续出版品、采购指南、科技及工业专业辞典、研讨会记录等；数据库整体内容涵盖甚广，从声学到航空学、神经网络到核子工程皆是ASTS数据库所收录的范畴。</w:t>
      </w:r>
    </w:p>
    <w:p w:rsidR="00C1487A" w:rsidRPr="009A4651" w:rsidRDefault="00C1487A" w:rsidP="00C1487A">
      <w:pPr>
        <w:spacing w:line="276" w:lineRule="auto"/>
        <w:ind w:firstLineChars="200" w:firstLine="480"/>
        <w:rPr>
          <w:rFonts w:asciiTheme="minorEastAsia" w:eastAsiaTheme="minorEastAsia" w:hAnsiTheme="minorEastAsia"/>
          <w:sz w:val="24"/>
        </w:rPr>
      </w:pPr>
      <w:r w:rsidRPr="009A4651">
        <w:rPr>
          <w:rFonts w:asciiTheme="minorEastAsia" w:eastAsiaTheme="minorEastAsia" w:hAnsiTheme="minorEastAsia" w:hint="eastAsia"/>
          <w:sz w:val="24"/>
        </w:rPr>
        <w:t>资源提供全文期刊量 1,690，其中持续收录全文期刊量 1,091，无全文延迟即期</w:t>
      </w:r>
      <w:proofErr w:type="gramStart"/>
      <w:r w:rsidRPr="009A4651">
        <w:rPr>
          <w:rFonts w:asciiTheme="minorEastAsia" w:eastAsiaTheme="minorEastAsia" w:hAnsiTheme="minorEastAsia" w:hint="eastAsia"/>
          <w:sz w:val="24"/>
        </w:rPr>
        <w:t>现刊量</w:t>
      </w:r>
      <w:proofErr w:type="gramEnd"/>
      <w:r w:rsidRPr="009A4651">
        <w:rPr>
          <w:rFonts w:asciiTheme="minorEastAsia" w:eastAsiaTheme="minorEastAsia" w:hAnsiTheme="minorEastAsia" w:hint="eastAsia"/>
          <w:sz w:val="24"/>
        </w:rPr>
        <w:t xml:space="preserve"> 825，2013 SCI全文期刊量 713。</w:t>
      </w:r>
    </w:p>
    <w:p w:rsidR="00C1487A" w:rsidRPr="009A4651" w:rsidRDefault="00C1487A" w:rsidP="00C1487A">
      <w:pPr>
        <w:spacing w:line="276" w:lineRule="auto"/>
        <w:rPr>
          <w:rFonts w:asciiTheme="minorEastAsia" w:eastAsiaTheme="minorEastAsia" w:hAnsiTheme="minorEastAsia"/>
          <w:sz w:val="24"/>
        </w:rPr>
      </w:pPr>
      <w:r w:rsidRPr="009A4651">
        <w:rPr>
          <w:rFonts w:asciiTheme="minorEastAsia" w:eastAsiaTheme="minorEastAsia" w:hAnsiTheme="minorEastAsia" w:hint="eastAsia"/>
          <w:b/>
          <w:sz w:val="24"/>
        </w:rPr>
        <w:t>主题范畴：</w:t>
      </w:r>
      <w:r w:rsidRPr="009A4651">
        <w:rPr>
          <w:rFonts w:asciiTheme="minorEastAsia" w:eastAsiaTheme="minorEastAsia" w:hAnsiTheme="minorEastAsia" w:hint="eastAsia"/>
          <w:sz w:val="24"/>
        </w:rPr>
        <w:t>声学、航空学、应用数学、人工智能、化学、通信与信息技术、计算器数据库软件、空间科学、纺织工业原料、机械、海洋技术、冶金、工程学科、食品及食品行业、地质学、能源研究、塑料、机器人、矿物学、神经网络、新技术、工程与生物医用材料、计算器理论与系统、固态技术、光学及神经计算等。</w:t>
      </w:r>
    </w:p>
    <w:p w:rsidR="00C1487A" w:rsidRPr="009A4651" w:rsidRDefault="00C1487A" w:rsidP="00C1487A">
      <w:pPr>
        <w:spacing w:line="276" w:lineRule="auto"/>
        <w:rPr>
          <w:rFonts w:asciiTheme="minorEastAsia" w:eastAsiaTheme="minorEastAsia" w:hAnsiTheme="minorEastAsia"/>
          <w:b/>
          <w:sz w:val="24"/>
        </w:rPr>
      </w:pPr>
      <w:bookmarkStart w:id="2" w:name="_Toc492457197"/>
      <w:r w:rsidRPr="009A4651">
        <w:rPr>
          <w:rFonts w:asciiTheme="minorEastAsia" w:eastAsiaTheme="minorEastAsia" w:hAnsiTheme="minorEastAsia" w:hint="eastAsia"/>
          <w:b/>
          <w:sz w:val="24"/>
          <w:highlight w:val="yellow"/>
        </w:rPr>
        <w:t>4、Food Science Source食品科学全文数据库</w:t>
      </w:r>
      <w:bookmarkEnd w:id="2"/>
    </w:p>
    <w:p w:rsidR="00C1487A" w:rsidRPr="009A4651" w:rsidRDefault="00C1487A" w:rsidP="00C1487A">
      <w:pPr>
        <w:spacing w:line="276" w:lineRule="auto"/>
        <w:ind w:firstLineChars="150" w:firstLine="360"/>
        <w:rPr>
          <w:rFonts w:asciiTheme="minorEastAsia" w:eastAsiaTheme="minorEastAsia" w:hAnsiTheme="minorEastAsia"/>
          <w:sz w:val="24"/>
        </w:rPr>
      </w:pPr>
      <w:r w:rsidRPr="009A4651">
        <w:rPr>
          <w:rFonts w:asciiTheme="minorEastAsia" w:eastAsiaTheme="minorEastAsia" w:hAnsiTheme="minorEastAsia" w:hint="eastAsia"/>
          <w:sz w:val="24"/>
        </w:rPr>
        <w:t>食品科学数据库(Food Science Source，以下简称为FSS)是一个可以满足食品工业各个级别信息数据需求的综合性全文数据库。该数据库提供了大量与食品工业领域密切相关的、无与伦比的、全文覆盖的相关资料。包括如下内容：农业产业化、餐饮科学、食品贮运与包装、食品加工、食品服务、运输等.</w:t>
      </w:r>
    </w:p>
    <w:p w:rsidR="00C1487A" w:rsidRPr="009A4651" w:rsidRDefault="00C1487A" w:rsidP="00C1487A">
      <w:pPr>
        <w:spacing w:line="276" w:lineRule="auto"/>
        <w:ind w:firstLineChars="150" w:firstLine="360"/>
        <w:rPr>
          <w:rFonts w:asciiTheme="minorEastAsia" w:eastAsiaTheme="minorEastAsia" w:hAnsiTheme="minorEastAsia"/>
          <w:sz w:val="24"/>
        </w:rPr>
      </w:pPr>
      <w:r w:rsidRPr="009A4651">
        <w:rPr>
          <w:rFonts w:asciiTheme="minorEastAsia" w:eastAsiaTheme="minorEastAsia" w:hAnsiTheme="minorEastAsia" w:hint="eastAsia"/>
          <w:sz w:val="24"/>
        </w:rPr>
        <w:lastRenderedPageBreak/>
        <w:t>FSS收录逾</w:t>
      </w:r>
      <w:r w:rsidRPr="009A4651">
        <w:rPr>
          <w:rFonts w:asciiTheme="minorEastAsia" w:eastAsiaTheme="minorEastAsia" w:hAnsiTheme="minorEastAsia" w:hint="eastAsia"/>
          <w:sz w:val="24"/>
          <w:u w:val="single"/>
        </w:rPr>
        <w:t>1,204</w:t>
      </w:r>
      <w:r w:rsidRPr="009A4651">
        <w:rPr>
          <w:rFonts w:asciiTheme="minorEastAsia" w:eastAsiaTheme="minorEastAsia" w:hAnsiTheme="minorEastAsia" w:hint="eastAsia"/>
          <w:sz w:val="24"/>
        </w:rPr>
        <w:t>种出版物(逾1,145为全文出版物， 其中816种全文期刊，48种食品科学相关的产业/市场全文报告，60种全文参考书等)，回溯最早至1986年。该数据库亦从数以千计的贸易和工业出版物中，筛选出数以万计的附加食品工业文章、准则和最佳实例。FSS收集了当今与食品行业相关的重要内容，专门提供给各类食品行业专家和信息专业人员参考。</w:t>
      </w:r>
    </w:p>
    <w:p w:rsidR="00C1487A" w:rsidRPr="009A4651" w:rsidRDefault="00C1487A" w:rsidP="00C1487A">
      <w:pPr>
        <w:spacing w:line="276" w:lineRule="auto"/>
        <w:rPr>
          <w:rFonts w:asciiTheme="minorEastAsia" w:eastAsiaTheme="minorEastAsia" w:hAnsiTheme="minorEastAsia"/>
          <w:b/>
          <w:sz w:val="24"/>
        </w:rPr>
      </w:pPr>
      <w:bookmarkStart w:id="3" w:name="_Toc492457198"/>
      <w:r w:rsidRPr="009A4651">
        <w:rPr>
          <w:rFonts w:asciiTheme="minorEastAsia" w:eastAsiaTheme="minorEastAsia" w:hAnsiTheme="minorEastAsia" w:hint="eastAsia"/>
          <w:b/>
          <w:sz w:val="24"/>
          <w:highlight w:val="yellow"/>
        </w:rPr>
        <w:t>5、Engineering Source工程学全集</w:t>
      </w:r>
      <w:bookmarkEnd w:id="3"/>
    </w:p>
    <w:p w:rsidR="00C1487A" w:rsidRPr="009A4651" w:rsidRDefault="00C1487A" w:rsidP="00C1487A">
      <w:pPr>
        <w:spacing w:line="276" w:lineRule="auto"/>
        <w:ind w:firstLineChars="200" w:firstLine="480"/>
        <w:rPr>
          <w:rFonts w:asciiTheme="minorEastAsia" w:eastAsiaTheme="minorEastAsia" w:hAnsiTheme="minorEastAsia"/>
          <w:sz w:val="24"/>
        </w:rPr>
      </w:pPr>
      <w:r w:rsidRPr="009A4651">
        <w:rPr>
          <w:rFonts w:asciiTheme="minorEastAsia" w:eastAsiaTheme="minorEastAsia" w:hAnsiTheme="minorEastAsia" w:hint="eastAsia"/>
          <w:sz w:val="24"/>
        </w:rPr>
        <w:t>该数据库为专为工程学系的师生设计，提供近3,000出版物的索引摘要，其中近2,000种为全文出版品，数据库文献收录类型包含：期刊、专论书籍、杂志 、商业出版品，聚焦于能源主题的专论书籍、研讨会论文及会议记录也收录于该数据库中。</w:t>
      </w:r>
    </w:p>
    <w:p w:rsidR="00C1487A" w:rsidRPr="009A4651" w:rsidRDefault="00C1487A" w:rsidP="00C1487A">
      <w:pPr>
        <w:spacing w:line="276" w:lineRule="auto"/>
        <w:rPr>
          <w:rFonts w:asciiTheme="minorEastAsia" w:eastAsiaTheme="minorEastAsia" w:hAnsiTheme="minorEastAsia"/>
          <w:sz w:val="24"/>
        </w:rPr>
      </w:pPr>
      <w:r w:rsidRPr="009A4651">
        <w:rPr>
          <w:rFonts w:asciiTheme="minorEastAsia" w:eastAsiaTheme="minorEastAsia" w:hAnsiTheme="minorEastAsia" w:hint="eastAsia"/>
          <w:sz w:val="24"/>
        </w:rPr>
        <w:t>Engineering Source 收录之主题范围，包含以下：</w:t>
      </w:r>
    </w:p>
    <w:p w:rsidR="00C1487A" w:rsidRPr="009A4651" w:rsidRDefault="00C1487A" w:rsidP="00C1487A">
      <w:pPr>
        <w:spacing w:line="276" w:lineRule="auto"/>
        <w:rPr>
          <w:rFonts w:asciiTheme="minorEastAsia" w:eastAsiaTheme="minorEastAsia" w:hAnsiTheme="minorEastAsia"/>
          <w:sz w:val="24"/>
        </w:rPr>
      </w:pPr>
      <w:r w:rsidRPr="009A4651">
        <w:rPr>
          <w:rFonts w:asciiTheme="minorEastAsia" w:eastAsiaTheme="minorEastAsia" w:hAnsiTheme="minorEastAsia" w:hint="eastAsia"/>
          <w:sz w:val="24"/>
        </w:rPr>
        <w:t>航空、生物科技、市政工程、电子与电机工程、环境工程、机械工程、软件工程、结构工程等其他更多相关主题</w:t>
      </w:r>
    </w:p>
    <w:p w:rsidR="00C1487A" w:rsidRPr="009A4651" w:rsidRDefault="00C1487A" w:rsidP="00C1487A">
      <w:pPr>
        <w:spacing w:line="276" w:lineRule="auto"/>
        <w:rPr>
          <w:rFonts w:asciiTheme="minorEastAsia" w:eastAsiaTheme="minorEastAsia" w:hAnsiTheme="minorEastAsia"/>
          <w:b/>
          <w:sz w:val="24"/>
        </w:rPr>
      </w:pPr>
      <w:bookmarkStart w:id="4" w:name="_Toc492457200"/>
      <w:r w:rsidRPr="009A4651">
        <w:rPr>
          <w:rFonts w:asciiTheme="minorEastAsia" w:eastAsiaTheme="minorEastAsia" w:hAnsiTheme="minorEastAsia" w:hint="eastAsia"/>
          <w:sz w:val="24"/>
          <w:highlight w:val="yellow"/>
        </w:rPr>
        <w:t>6、</w:t>
      </w:r>
      <w:r w:rsidRPr="009A4651">
        <w:rPr>
          <w:rFonts w:asciiTheme="minorEastAsia" w:eastAsiaTheme="minorEastAsia" w:hAnsiTheme="minorEastAsia"/>
          <w:b/>
          <w:sz w:val="24"/>
          <w:highlight w:val="yellow"/>
        </w:rPr>
        <w:t>Energy &amp; Power Source™</w:t>
      </w:r>
      <w:bookmarkEnd w:id="4"/>
      <w:r w:rsidRPr="009A4651">
        <w:rPr>
          <w:rFonts w:asciiTheme="minorEastAsia" w:eastAsiaTheme="minorEastAsia" w:hAnsiTheme="minorEastAsia" w:hint="eastAsia"/>
          <w:b/>
          <w:sz w:val="24"/>
          <w:highlight w:val="yellow"/>
        </w:rPr>
        <w:t>国际能源与动力全文库</w:t>
      </w:r>
    </w:p>
    <w:p w:rsidR="00C1487A" w:rsidRPr="009A4651" w:rsidRDefault="00C1487A" w:rsidP="00C1487A">
      <w:pPr>
        <w:spacing w:line="276" w:lineRule="auto"/>
        <w:ind w:firstLineChars="200" w:firstLine="482"/>
        <w:rPr>
          <w:rFonts w:asciiTheme="minorEastAsia" w:eastAsiaTheme="minorEastAsia" w:hAnsiTheme="minorEastAsia"/>
          <w:sz w:val="24"/>
        </w:rPr>
      </w:pPr>
      <w:r w:rsidRPr="009A4651">
        <w:rPr>
          <w:rFonts w:asciiTheme="minorEastAsia" w:eastAsiaTheme="minorEastAsia" w:hAnsiTheme="minorEastAsia" w:hint="eastAsia"/>
          <w:b/>
          <w:sz w:val="24"/>
          <w:u w:val="single"/>
        </w:rPr>
        <w:t>Energy &amp; Power Source(EPS)</w:t>
      </w:r>
      <w:r w:rsidRPr="009A4651">
        <w:rPr>
          <w:rFonts w:asciiTheme="minorEastAsia" w:eastAsiaTheme="minorEastAsia" w:hAnsiTheme="minorEastAsia" w:hint="eastAsia"/>
          <w:sz w:val="24"/>
        </w:rPr>
        <w:t>为</w:t>
      </w:r>
      <w:proofErr w:type="gramStart"/>
      <w:r w:rsidRPr="009A4651">
        <w:rPr>
          <w:rFonts w:asciiTheme="minorEastAsia" w:eastAsiaTheme="minorEastAsia" w:hAnsiTheme="minorEastAsia" w:hint="eastAsia"/>
          <w:sz w:val="24"/>
        </w:rPr>
        <w:t>一提供</w:t>
      </w:r>
      <w:proofErr w:type="gramEnd"/>
      <w:r w:rsidRPr="009A4651">
        <w:rPr>
          <w:rFonts w:asciiTheme="minorEastAsia" w:eastAsiaTheme="minorEastAsia" w:hAnsiTheme="minorEastAsia" w:hint="eastAsia"/>
          <w:sz w:val="24"/>
        </w:rPr>
        <w:t>动力与能源类产业各层面需求之电子全文数据库，主题内容涵盖以下范围：煤矿、电力、天然气、核能、石化、替代性能源(水力发电、风力发电、太阳能、替代性燃料、)；并收录关于动力及能源以下层面之内容：运输、通路、配送、探采、营销、制程、生产、研究与销售。Energy &amp; Power Source(EPS)收录逾1,016种出版品，包含：期刊、专论、杂志、商业出版品，额外收录百种与聚焦能源主题之产业报告与市场分析报告。并从数千种商业及产业出版品中精选数万种能源产业文章、程序准则与实务指南。共收录428种期刊全文、72 种专论书籍、516种产业与市场研究报告。</w:t>
      </w:r>
    </w:p>
    <w:p w:rsidR="00C1487A" w:rsidRPr="009A4651" w:rsidRDefault="00C1487A" w:rsidP="00C1487A">
      <w:pPr>
        <w:spacing w:line="276" w:lineRule="auto"/>
        <w:rPr>
          <w:rFonts w:asciiTheme="minorEastAsia" w:eastAsiaTheme="minorEastAsia" w:hAnsiTheme="minorEastAsia"/>
          <w:b/>
          <w:sz w:val="24"/>
        </w:rPr>
      </w:pPr>
      <w:bookmarkStart w:id="5" w:name="_Toc492457202"/>
      <w:r w:rsidRPr="009A4651">
        <w:rPr>
          <w:rFonts w:asciiTheme="minorEastAsia" w:eastAsiaTheme="minorEastAsia" w:hAnsiTheme="minorEastAsia" w:hint="eastAsia"/>
          <w:b/>
          <w:sz w:val="24"/>
          <w:highlight w:val="yellow"/>
        </w:rPr>
        <w:t>7、MEDLINE</w:t>
      </w:r>
      <w:r w:rsidRPr="009A4651">
        <w:rPr>
          <w:rFonts w:asciiTheme="minorEastAsia" w:eastAsiaTheme="minorEastAsia" w:hAnsiTheme="minorEastAsia"/>
          <w:b/>
          <w:sz w:val="24"/>
          <w:highlight w:val="yellow"/>
        </w:rPr>
        <w:t xml:space="preserve"> with Full Text</w:t>
      </w:r>
      <w:r w:rsidRPr="009A4651">
        <w:rPr>
          <w:rFonts w:asciiTheme="minorEastAsia" w:eastAsiaTheme="minorEastAsia" w:hAnsiTheme="minorEastAsia" w:hint="eastAsia"/>
          <w:b/>
          <w:sz w:val="24"/>
          <w:highlight w:val="yellow"/>
        </w:rPr>
        <w:t>生物医学全文数据库</w:t>
      </w:r>
      <w:bookmarkEnd w:id="5"/>
    </w:p>
    <w:p w:rsidR="00C1487A" w:rsidRPr="009A4651" w:rsidRDefault="00C1487A" w:rsidP="00C1487A">
      <w:pPr>
        <w:spacing w:line="276" w:lineRule="auto"/>
        <w:ind w:firstLineChars="150" w:firstLine="360"/>
        <w:rPr>
          <w:rFonts w:asciiTheme="minorEastAsia" w:eastAsiaTheme="minorEastAsia" w:hAnsiTheme="minorEastAsia"/>
          <w:sz w:val="24"/>
        </w:rPr>
      </w:pPr>
      <w:r w:rsidRPr="009A4651">
        <w:rPr>
          <w:rFonts w:asciiTheme="minorEastAsia" w:eastAsiaTheme="minorEastAsia" w:hAnsiTheme="minorEastAsia" w:hint="eastAsia"/>
          <w:sz w:val="24"/>
        </w:rPr>
        <w:t>Medline with Full Text生物医学全文数据库唯一以Medline文献为基础，并且搜集其全文刊物内容而成的全文数据库。若以Medline文献数据库内持续收录的近5,651种</w:t>
      </w:r>
      <w:proofErr w:type="gramStart"/>
      <w:r w:rsidRPr="009A4651">
        <w:rPr>
          <w:rFonts w:asciiTheme="minorEastAsia" w:eastAsiaTheme="minorEastAsia" w:hAnsiTheme="minorEastAsia" w:hint="eastAsia"/>
          <w:sz w:val="24"/>
        </w:rPr>
        <w:t>期刊索摘而言</w:t>
      </w:r>
      <w:proofErr w:type="gramEnd"/>
      <w:r w:rsidRPr="009A4651">
        <w:rPr>
          <w:rFonts w:asciiTheme="minorEastAsia" w:eastAsiaTheme="minorEastAsia" w:hAnsiTheme="minorEastAsia" w:hint="eastAsia"/>
          <w:sz w:val="24"/>
        </w:rPr>
        <w:t>，Medline with Full Text 能够覆盖近20%的Medline全文期刊内容。</w:t>
      </w:r>
    </w:p>
    <w:p w:rsidR="00C1487A" w:rsidRPr="009A4651" w:rsidRDefault="00C1487A" w:rsidP="00C1487A">
      <w:pPr>
        <w:spacing w:line="276" w:lineRule="auto"/>
        <w:rPr>
          <w:rFonts w:asciiTheme="minorEastAsia" w:eastAsiaTheme="minorEastAsia" w:hAnsiTheme="minorEastAsia"/>
          <w:sz w:val="24"/>
        </w:rPr>
      </w:pPr>
      <w:r w:rsidRPr="009A4651">
        <w:rPr>
          <w:rFonts w:asciiTheme="minorEastAsia" w:eastAsiaTheme="minorEastAsia" w:hAnsiTheme="minorEastAsia" w:hint="eastAsia"/>
          <w:b/>
          <w:sz w:val="24"/>
        </w:rPr>
        <w:t>内容</w:t>
      </w:r>
      <w:r w:rsidRPr="009A4651">
        <w:rPr>
          <w:rFonts w:asciiTheme="minorEastAsia" w:eastAsiaTheme="minorEastAsia" w:hAnsiTheme="minorEastAsia"/>
          <w:b/>
          <w:sz w:val="24"/>
        </w:rPr>
        <w:t>包括：</w:t>
      </w:r>
      <w:r w:rsidRPr="009A4651">
        <w:rPr>
          <w:rFonts w:asciiTheme="minorEastAsia" w:eastAsiaTheme="minorEastAsia" w:hAnsiTheme="minorEastAsia" w:hint="eastAsia"/>
          <w:sz w:val="24"/>
        </w:rPr>
        <w:t>生物医药</w:t>
      </w:r>
      <w:r w:rsidRPr="009A4651">
        <w:rPr>
          <w:rFonts w:asciiTheme="minorEastAsia" w:eastAsiaTheme="minorEastAsia" w:hAnsiTheme="minorEastAsia" w:hint="eastAsia"/>
          <w:b/>
          <w:sz w:val="24"/>
        </w:rPr>
        <w:t>、</w:t>
      </w:r>
      <w:proofErr w:type="gramStart"/>
      <w:r w:rsidRPr="009A4651">
        <w:rPr>
          <w:rFonts w:asciiTheme="minorEastAsia" w:eastAsiaTheme="minorEastAsia" w:hAnsiTheme="minorEastAsia" w:hint="eastAsia"/>
          <w:sz w:val="24"/>
        </w:rPr>
        <w:t>医</w:t>
      </w:r>
      <w:proofErr w:type="gramEnd"/>
      <w:r w:rsidRPr="009A4651">
        <w:rPr>
          <w:rFonts w:asciiTheme="minorEastAsia" w:eastAsiaTheme="minorEastAsia" w:hAnsiTheme="minorEastAsia" w:hint="eastAsia"/>
          <w:sz w:val="24"/>
        </w:rPr>
        <w:t>预科学</w:t>
      </w:r>
      <w:r w:rsidRPr="009A4651">
        <w:rPr>
          <w:rFonts w:asciiTheme="minorEastAsia" w:eastAsiaTheme="minorEastAsia" w:hAnsiTheme="minorEastAsia" w:hint="eastAsia"/>
          <w:b/>
          <w:sz w:val="24"/>
        </w:rPr>
        <w:t>、</w:t>
      </w:r>
      <w:r w:rsidRPr="009A4651">
        <w:rPr>
          <w:rFonts w:asciiTheme="minorEastAsia" w:eastAsiaTheme="minorEastAsia" w:hAnsiTheme="minorEastAsia" w:hint="eastAsia"/>
          <w:sz w:val="24"/>
        </w:rPr>
        <w:t>行为科学</w:t>
      </w:r>
      <w:r w:rsidRPr="009A4651">
        <w:rPr>
          <w:rFonts w:asciiTheme="minorEastAsia" w:eastAsiaTheme="minorEastAsia" w:hAnsiTheme="minorEastAsia" w:hint="eastAsia"/>
          <w:b/>
          <w:sz w:val="24"/>
        </w:rPr>
        <w:t>、</w:t>
      </w:r>
      <w:r w:rsidRPr="009A4651">
        <w:rPr>
          <w:rFonts w:asciiTheme="minorEastAsia" w:eastAsiaTheme="minorEastAsia" w:hAnsiTheme="minorEastAsia" w:hint="eastAsia"/>
          <w:sz w:val="24"/>
        </w:rPr>
        <w:t>生物科学</w:t>
      </w:r>
      <w:r w:rsidRPr="009A4651">
        <w:rPr>
          <w:rFonts w:asciiTheme="minorEastAsia" w:eastAsiaTheme="minorEastAsia" w:hAnsiTheme="minorEastAsia" w:hint="eastAsia"/>
          <w:b/>
          <w:sz w:val="24"/>
        </w:rPr>
        <w:t>、</w:t>
      </w:r>
      <w:r w:rsidRPr="009A4651">
        <w:rPr>
          <w:rFonts w:asciiTheme="minorEastAsia" w:eastAsiaTheme="minorEastAsia" w:hAnsiTheme="minorEastAsia" w:hint="eastAsia"/>
          <w:sz w:val="24"/>
        </w:rPr>
        <w:t>健康卫生政策发展</w:t>
      </w:r>
      <w:r w:rsidRPr="009A4651">
        <w:rPr>
          <w:rFonts w:asciiTheme="minorEastAsia" w:eastAsiaTheme="minorEastAsia" w:hAnsiTheme="minorEastAsia" w:hint="eastAsia"/>
          <w:b/>
          <w:sz w:val="24"/>
        </w:rPr>
        <w:t>、</w:t>
      </w:r>
      <w:r w:rsidRPr="009A4651">
        <w:rPr>
          <w:rFonts w:asciiTheme="minorEastAsia" w:eastAsiaTheme="minorEastAsia" w:hAnsiTheme="minorEastAsia" w:hint="eastAsia"/>
          <w:sz w:val="24"/>
        </w:rPr>
        <w:t>生命科学。</w:t>
      </w:r>
    </w:p>
    <w:p w:rsidR="00C1487A" w:rsidRPr="009A4651" w:rsidRDefault="00C1487A" w:rsidP="00C1487A">
      <w:pPr>
        <w:spacing w:line="276" w:lineRule="auto"/>
        <w:rPr>
          <w:rFonts w:asciiTheme="minorEastAsia" w:eastAsiaTheme="minorEastAsia" w:hAnsiTheme="minorEastAsia"/>
          <w:b/>
          <w:sz w:val="24"/>
        </w:rPr>
      </w:pPr>
      <w:bookmarkStart w:id="6" w:name="_Toc507960015"/>
      <w:r w:rsidRPr="009A4651">
        <w:rPr>
          <w:rFonts w:asciiTheme="minorEastAsia" w:eastAsiaTheme="minorEastAsia" w:hAnsiTheme="minorEastAsia" w:hint="eastAsia"/>
          <w:b/>
          <w:sz w:val="24"/>
          <w:highlight w:val="yellow"/>
        </w:rPr>
        <w:t>8、</w:t>
      </w:r>
      <w:r w:rsidRPr="009A4651">
        <w:rPr>
          <w:rFonts w:asciiTheme="minorEastAsia" w:eastAsiaTheme="minorEastAsia" w:hAnsiTheme="minorEastAsia"/>
          <w:b/>
          <w:sz w:val="24"/>
          <w:highlight w:val="yellow"/>
        </w:rPr>
        <w:t>Library Information Science &amp; Technology Abstract with Full Text</w:t>
      </w:r>
      <w:bookmarkEnd w:id="6"/>
      <w:r w:rsidRPr="009A4651">
        <w:rPr>
          <w:rFonts w:asciiTheme="minorEastAsia" w:eastAsiaTheme="minorEastAsia" w:hAnsiTheme="minorEastAsia" w:hint="eastAsia"/>
          <w:b/>
          <w:sz w:val="24"/>
          <w:highlight w:val="yellow"/>
        </w:rPr>
        <w:t>图书馆信息学全文数据库</w:t>
      </w:r>
    </w:p>
    <w:p w:rsidR="00C1487A" w:rsidRPr="009A4651" w:rsidRDefault="00C1487A" w:rsidP="00C1487A">
      <w:pPr>
        <w:spacing w:line="276" w:lineRule="auto"/>
        <w:ind w:firstLineChars="200" w:firstLine="480"/>
        <w:rPr>
          <w:rFonts w:asciiTheme="minorEastAsia" w:eastAsiaTheme="minorEastAsia" w:hAnsiTheme="minorEastAsia"/>
          <w:sz w:val="24"/>
        </w:rPr>
      </w:pPr>
      <w:r w:rsidRPr="009A4651">
        <w:rPr>
          <w:rFonts w:asciiTheme="minorEastAsia" w:eastAsiaTheme="minorEastAsia" w:hAnsiTheme="minorEastAsia"/>
          <w:sz w:val="24"/>
        </w:rPr>
        <w:t>LISTA</w:t>
      </w:r>
      <w:r w:rsidRPr="009A4651">
        <w:rPr>
          <w:rFonts w:asciiTheme="minorEastAsia" w:eastAsiaTheme="minorEastAsia" w:hAnsiTheme="minorEastAsia" w:hint="eastAsia"/>
          <w:sz w:val="24"/>
        </w:rPr>
        <w:t>收录逾</w:t>
      </w:r>
      <w:r w:rsidRPr="009A4651">
        <w:rPr>
          <w:rFonts w:asciiTheme="minorEastAsia" w:eastAsiaTheme="minorEastAsia" w:hAnsiTheme="minorEastAsia"/>
          <w:sz w:val="24"/>
        </w:rPr>
        <w:t>600</w:t>
      </w:r>
      <w:r w:rsidRPr="009A4651">
        <w:rPr>
          <w:rFonts w:asciiTheme="minorEastAsia" w:eastAsiaTheme="minorEastAsia" w:hAnsiTheme="minorEastAsia" w:hint="eastAsia"/>
          <w:sz w:val="24"/>
        </w:rPr>
        <w:t>种图书信息学之专业出版品，不仅涵盖</w:t>
      </w:r>
      <w:r w:rsidRPr="009A4651">
        <w:rPr>
          <w:rFonts w:asciiTheme="minorEastAsia" w:eastAsiaTheme="minorEastAsia" w:hAnsiTheme="minorEastAsia"/>
          <w:sz w:val="24"/>
        </w:rPr>
        <w:t>LISA</w:t>
      </w:r>
      <w:r w:rsidRPr="009A4651">
        <w:rPr>
          <w:rFonts w:asciiTheme="minorEastAsia" w:eastAsiaTheme="minorEastAsia" w:hAnsiTheme="minorEastAsia" w:hint="eastAsia"/>
          <w:sz w:val="24"/>
        </w:rPr>
        <w:t>逾</w:t>
      </w:r>
      <w:r w:rsidRPr="009A4651">
        <w:rPr>
          <w:rFonts w:asciiTheme="minorEastAsia" w:eastAsiaTheme="minorEastAsia" w:hAnsiTheme="minorEastAsia"/>
          <w:sz w:val="24"/>
        </w:rPr>
        <w:t>95%</w:t>
      </w:r>
      <w:r w:rsidRPr="009A4651">
        <w:rPr>
          <w:rFonts w:asciiTheme="minorEastAsia" w:eastAsiaTheme="minorEastAsia" w:hAnsiTheme="minorEastAsia" w:hint="eastAsia"/>
          <w:sz w:val="24"/>
        </w:rPr>
        <w:t>之收录内容﹔同时有超过</w:t>
      </w:r>
      <w:r w:rsidRPr="009A4651">
        <w:rPr>
          <w:rFonts w:asciiTheme="minorEastAsia" w:eastAsiaTheme="minorEastAsia" w:hAnsiTheme="minorEastAsia"/>
          <w:sz w:val="24"/>
        </w:rPr>
        <w:t>250</w:t>
      </w:r>
      <w:r w:rsidRPr="009A4651">
        <w:rPr>
          <w:rFonts w:asciiTheme="minorEastAsia" w:eastAsiaTheme="minorEastAsia" w:hAnsiTheme="minorEastAsia" w:hint="eastAsia"/>
          <w:sz w:val="24"/>
        </w:rPr>
        <w:t>种信息学出版品为员</w:t>
      </w:r>
      <w:r w:rsidRPr="009A4651">
        <w:rPr>
          <w:rFonts w:asciiTheme="minorEastAsia" w:eastAsiaTheme="minorEastAsia" w:hAnsiTheme="minorEastAsia"/>
          <w:sz w:val="24"/>
        </w:rPr>
        <w:t>LISA</w:t>
      </w:r>
      <w:r w:rsidRPr="009A4651">
        <w:rPr>
          <w:rFonts w:asciiTheme="minorEastAsia" w:eastAsiaTheme="minorEastAsia" w:hAnsiTheme="minorEastAsia" w:hint="eastAsia"/>
          <w:sz w:val="24"/>
        </w:rPr>
        <w:t>所谓收录的，其内容可回朔至</w:t>
      </w:r>
      <w:r w:rsidRPr="009A4651">
        <w:rPr>
          <w:rFonts w:asciiTheme="minorEastAsia" w:eastAsiaTheme="minorEastAsia" w:hAnsiTheme="minorEastAsia"/>
          <w:sz w:val="24"/>
        </w:rPr>
        <w:t>1960</w:t>
      </w:r>
      <w:r w:rsidRPr="009A4651">
        <w:rPr>
          <w:rFonts w:asciiTheme="minorEastAsia" w:eastAsiaTheme="minorEastAsia" w:hAnsiTheme="minorEastAsia" w:hint="eastAsia"/>
          <w:sz w:val="24"/>
        </w:rPr>
        <w:t>年。</w:t>
      </w:r>
      <w:r w:rsidRPr="009A4651">
        <w:rPr>
          <w:rFonts w:asciiTheme="minorEastAsia" w:eastAsiaTheme="minorEastAsia" w:hAnsiTheme="minorEastAsia"/>
          <w:sz w:val="24"/>
        </w:rPr>
        <w:t xml:space="preserve">LISA with Full Text </w:t>
      </w:r>
      <w:r w:rsidRPr="009A4651">
        <w:rPr>
          <w:rFonts w:asciiTheme="minorEastAsia" w:eastAsiaTheme="minorEastAsia" w:hAnsiTheme="minorEastAsia" w:hint="eastAsia"/>
          <w:sz w:val="24"/>
        </w:rPr>
        <w:t>收录逾</w:t>
      </w:r>
      <w:r w:rsidRPr="009A4651">
        <w:rPr>
          <w:rFonts w:asciiTheme="minorEastAsia" w:eastAsiaTheme="minorEastAsia" w:hAnsiTheme="minorEastAsia"/>
          <w:sz w:val="24"/>
        </w:rPr>
        <w:t>100</w:t>
      </w:r>
      <w:r w:rsidRPr="009A4651">
        <w:rPr>
          <w:rFonts w:asciiTheme="minorEastAsia" w:eastAsiaTheme="minorEastAsia" w:hAnsiTheme="minorEastAsia" w:hint="eastAsia"/>
          <w:sz w:val="24"/>
        </w:rPr>
        <w:t>种期刊之全文，主题包含图书馆管理、分类、编目、书目计量学、在线信息撷取、信息管理等。其收录之著名刊物全文如下︰</w:t>
      </w:r>
      <w:r w:rsidRPr="009A4651">
        <w:rPr>
          <w:rFonts w:asciiTheme="minorEastAsia" w:eastAsiaTheme="minorEastAsia" w:hAnsiTheme="minorEastAsia"/>
          <w:sz w:val="24"/>
        </w:rPr>
        <w:t>Journal of the American Society for Information &amp; Technology, Australian Library Journal, Chinese Librarianship, Library Journal, Publisher Weekly, Searcher, Book Links</w:t>
      </w:r>
      <w:r w:rsidRPr="009A4651">
        <w:rPr>
          <w:rFonts w:asciiTheme="minorEastAsia" w:eastAsiaTheme="minorEastAsia" w:hAnsiTheme="minorEastAsia" w:hint="eastAsia"/>
          <w:sz w:val="24"/>
        </w:rPr>
        <w:t>…等。</w:t>
      </w:r>
    </w:p>
    <w:p w:rsidR="00C1487A" w:rsidRPr="009A4651" w:rsidRDefault="00C1487A" w:rsidP="00C1487A">
      <w:pPr>
        <w:spacing w:line="276" w:lineRule="auto"/>
        <w:ind w:firstLineChars="200" w:firstLine="480"/>
        <w:rPr>
          <w:rFonts w:asciiTheme="minorEastAsia" w:eastAsiaTheme="minorEastAsia" w:hAnsiTheme="minorEastAsia"/>
          <w:sz w:val="24"/>
        </w:rPr>
      </w:pPr>
      <w:r w:rsidRPr="009A4651">
        <w:rPr>
          <w:rFonts w:asciiTheme="minorEastAsia" w:eastAsiaTheme="minorEastAsia" w:hAnsiTheme="minorEastAsia"/>
          <w:sz w:val="24"/>
        </w:rPr>
        <w:t>LISTA With Full Text</w:t>
      </w:r>
      <w:r w:rsidRPr="009A4651">
        <w:rPr>
          <w:rFonts w:asciiTheme="minorEastAsia" w:eastAsiaTheme="minorEastAsia" w:hAnsiTheme="minorEastAsia" w:hint="eastAsia"/>
          <w:sz w:val="24"/>
        </w:rPr>
        <w:t>涵盖原</w:t>
      </w:r>
      <w:r w:rsidRPr="009A4651">
        <w:rPr>
          <w:rFonts w:asciiTheme="minorEastAsia" w:eastAsiaTheme="minorEastAsia" w:hAnsiTheme="minorEastAsia"/>
          <w:sz w:val="24"/>
        </w:rPr>
        <w:t>LISTA</w:t>
      </w:r>
      <w:proofErr w:type="gramStart"/>
      <w:r w:rsidRPr="009A4651">
        <w:rPr>
          <w:rFonts w:asciiTheme="minorEastAsia" w:eastAsiaTheme="minorEastAsia" w:hAnsiTheme="minorEastAsia" w:hint="eastAsia"/>
          <w:sz w:val="24"/>
        </w:rPr>
        <w:t>索摘资源</w:t>
      </w:r>
      <w:proofErr w:type="gramEnd"/>
      <w:r w:rsidRPr="009A4651">
        <w:rPr>
          <w:rFonts w:asciiTheme="minorEastAsia" w:eastAsiaTheme="minorEastAsia" w:hAnsiTheme="minorEastAsia" w:hint="eastAsia"/>
          <w:sz w:val="24"/>
        </w:rPr>
        <w:t>，</w:t>
      </w:r>
      <w:r w:rsidRPr="009A4651">
        <w:rPr>
          <w:rFonts w:asciiTheme="minorEastAsia" w:eastAsiaTheme="minorEastAsia" w:hAnsiTheme="minorEastAsia"/>
          <w:sz w:val="24"/>
        </w:rPr>
        <w:t xml:space="preserve"> </w:t>
      </w:r>
      <w:r w:rsidRPr="009A4651">
        <w:rPr>
          <w:rFonts w:asciiTheme="minorEastAsia" w:eastAsiaTheme="minorEastAsia" w:hAnsiTheme="minorEastAsia" w:hint="eastAsia"/>
          <w:sz w:val="24"/>
        </w:rPr>
        <w:t>收录逾</w:t>
      </w:r>
      <w:r w:rsidRPr="009A4651">
        <w:rPr>
          <w:rFonts w:asciiTheme="minorEastAsia" w:eastAsiaTheme="minorEastAsia" w:hAnsiTheme="minorEastAsia"/>
          <w:sz w:val="24"/>
        </w:rPr>
        <w:t xml:space="preserve"> 600 </w:t>
      </w:r>
      <w:r w:rsidRPr="009A4651">
        <w:rPr>
          <w:rFonts w:asciiTheme="minorEastAsia" w:eastAsiaTheme="minorEastAsia" w:hAnsiTheme="minorEastAsia" w:hint="eastAsia"/>
          <w:sz w:val="24"/>
        </w:rPr>
        <w:t>种期刊、书籍、研究报告与记录的索引，与各原知名之图书</w:t>
      </w:r>
      <w:proofErr w:type="gramStart"/>
      <w:r w:rsidRPr="009A4651">
        <w:rPr>
          <w:rFonts w:asciiTheme="minorEastAsia" w:eastAsiaTheme="minorEastAsia" w:hAnsiTheme="minorEastAsia" w:hint="eastAsia"/>
          <w:sz w:val="24"/>
        </w:rPr>
        <w:t>信息学索摘数据库</w:t>
      </w:r>
      <w:proofErr w:type="gramEnd"/>
      <w:r w:rsidRPr="009A4651">
        <w:rPr>
          <w:rFonts w:asciiTheme="minorEastAsia" w:eastAsiaTheme="minorEastAsia" w:hAnsiTheme="minorEastAsia" w:hint="eastAsia"/>
          <w:sz w:val="24"/>
        </w:rPr>
        <w:t>重复率高达</w:t>
      </w:r>
      <w:r w:rsidRPr="009A4651">
        <w:rPr>
          <w:rFonts w:asciiTheme="minorEastAsia" w:eastAsiaTheme="minorEastAsia" w:hAnsiTheme="minorEastAsia"/>
          <w:sz w:val="24"/>
        </w:rPr>
        <w:t>98%</w:t>
      </w:r>
      <w:r w:rsidRPr="009A4651">
        <w:rPr>
          <w:rFonts w:asciiTheme="minorEastAsia" w:eastAsiaTheme="minorEastAsia" w:hAnsiTheme="minorEastAsia" w:hint="eastAsia"/>
          <w:sz w:val="24"/>
        </w:rPr>
        <w:t>以上资源。</w:t>
      </w:r>
    </w:p>
    <w:p w:rsidR="00C1487A" w:rsidRPr="009A4651" w:rsidRDefault="00C1487A" w:rsidP="00C1487A">
      <w:pPr>
        <w:spacing w:line="276" w:lineRule="auto"/>
        <w:ind w:firstLineChars="200" w:firstLine="480"/>
        <w:rPr>
          <w:rFonts w:asciiTheme="minorEastAsia" w:eastAsiaTheme="minorEastAsia" w:hAnsiTheme="minorEastAsia"/>
          <w:sz w:val="24"/>
        </w:rPr>
      </w:pPr>
      <w:r w:rsidRPr="009A4651">
        <w:rPr>
          <w:rFonts w:asciiTheme="minorEastAsia" w:eastAsiaTheme="minorEastAsia" w:hAnsiTheme="minorEastAsia"/>
          <w:sz w:val="24"/>
        </w:rPr>
        <w:t>LISTA With Full Text</w:t>
      </w:r>
      <w:r w:rsidRPr="009A4651">
        <w:rPr>
          <w:rFonts w:asciiTheme="minorEastAsia" w:eastAsiaTheme="minorEastAsia" w:hAnsiTheme="minorEastAsia" w:hint="eastAsia"/>
          <w:sz w:val="24"/>
        </w:rPr>
        <w:t>收录</w:t>
      </w:r>
      <w:r w:rsidRPr="009A4651">
        <w:rPr>
          <w:rFonts w:asciiTheme="minorEastAsia" w:eastAsiaTheme="minorEastAsia" w:hAnsiTheme="minorEastAsia"/>
          <w:sz w:val="24"/>
        </w:rPr>
        <w:t>235</w:t>
      </w:r>
      <w:r w:rsidRPr="009A4651">
        <w:rPr>
          <w:rFonts w:asciiTheme="minorEastAsia" w:eastAsiaTheme="minorEastAsia" w:hAnsiTheme="minorEastAsia" w:hint="eastAsia"/>
          <w:sz w:val="24"/>
        </w:rPr>
        <w:t>种期刊提供全文资源，除此之外，还包含图书馆学科相关专论书籍如：</w:t>
      </w:r>
      <w:r w:rsidRPr="009A4651">
        <w:rPr>
          <w:rFonts w:asciiTheme="minorEastAsia" w:eastAsiaTheme="minorEastAsia" w:hAnsiTheme="minorEastAsia"/>
          <w:sz w:val="24"/>
        </w:rPr>
        <w:t>Handbook of Electronic and Digital Acquisitions</w:t>
      </w:r>
      <w:r w:rsidRPr="009A4651">
        <w:rPr>
          <w:rFonts w:asciiTheme="minorEastAsia" w:eastAsiaTheme="minorEastAsia" w:hAnsiTheme="minorEastAsia" w:hint="eastAsia"/>
          <w:sz w:val="24"/>
        </w:rPr>
        <w:t>、</w:t>
      </w:r>
      <w:r w:rsidRPr="009A4651">
        <w:rPr>
          <w:rFonts w:asciiTheme="minorEastAsia" w:eastAsiaTheme="minorEastAsia" w:hAnsiTheme="minorEastAsia"/>
          <w:sz w:val="24"/>
        </w:rPr>
        <w:t>Historical Aspects of Cataloging and Classification</w:t>
      </w:r>
      <w:r w:rsidRPr="009A4651">
        <w:rPr>
          <w:rFonts w:asciiTheme="minorEastAsia" w:eastAsiaTheme="minorEastAsia" w:hAnsiTheme="minorEastAsia" w:hint="eastAsia"/>
          <w:sz w:val="24"/>
        </w:rPr>
        <w:t>、</w:t>
      </w:r>
      <w:r w:rsidRPr="009A4651">
        <w:rPr>
          <w:rFonts w:asciiTheme="minorEastAsia" w:eastAsiaTheme="minorEastAsia" w:hAnsiTheme="minorEastAsia"/>
          <w:sz w:val="24"/>
        </w:rPr>
        <w:t>Introduction to</w:t>
      </w:r>
      <w:r w:rsidRPr="009A4651">
        <w:rPr>
          <w:rFonts w:asciiTheme="minorEastAsia" w:eastAsiaTheme="minorEastAsia" w:hAnsiTheme="minorEastAsia" w:hint="eastAsia"/>
          <w:sz w:val="24"/>
        </w:rPr>
        <w:t xml:space="preserve"> </w:t>
      </w:r>
      <w:r w:rsidRPr="009A4651">
        <w:rPr>
          <w:rFonts w:asciiTheme="minorEastAsia" w:eastAsiaTheme="minorEastAsia" w:hAnsiTheme="minorEastAsia"/>
          <w:sz w:val="24"/>
        </w:rPr>
        <w:t>Serials Work for Library Technicians</w:t>
      </w:r>
      <w:r w:rsidRPr="009A4651">
        <w:rPr>
          <w:rFonts w:asciiTheme="minorEastAsia" w:eastAsiaTheme="minorEastAsia" w:hAnsiTheme="minorEastAsia" w:hint="eastAsia"/>
          <w:sz w:val="24"/>
        </w:rPr>
        <w:t>、</w:t>
      </w:r>
      <w:r w:rsidRPr="009A4651">
        <w:rPr>
          <w:rFonts w:asciiTheme="minorEastAsia" w:eastAsiaTheme="minorEastAsia" w:hAnsiTheme="minorEastAsia"/>
          <w:sz w:val="24"/>
        </w:rPr>
        <w:t>Journals of the Century</w:t>
      </w:r>
      <w:r w:rsidRPr="009A4651">
        <w:rPr>
          <w:rFonts w:asciiTheme="minorEastAsia" w:eastAsiaTheme="minorEastAsia" w:hAnsiTheme="minorEastAsia" w:hint="eastAsia"/>
          <w:sz w:val="24"/>
        </w:rPr>
        <w:t>、</w:t>
      </w:r>
      <w:r w:rsidRPr="009A4651">
        <w:rPr>
          <w:rFonts w:asciiTheme="minorEastAsia" w:eastAsiaTheme="minorEastAsia" w:hAnsiTheme="minorEastAsia"/>
          <w:sz w:val="24"/>
        </w:rPr>
        <w:t>Libraries and Google</w:t>
      </w:r>
      <w:r w:rsidRPr="009A4651">
        <w:rPr>
          <w:rFonts w:asciiTheme="minorEastAsia" w:eastAsiaTheme="minorEastAsia" w:hAnsiTheme="minorEastAsia" w:hint="eastAsia"/>
          <w:sz w:val="24"/>
        </w:rPr>
        <w:t>。</w:t>
      </w:r>
      <w:r w:rsidRPr="009A4651">
        <w:rPr>
          <w:rFonts w:asciiTheme="minorEastAsia" w:eastAsiaTheme="minorEastAsia" w:hAnsiTheme="minorEastAsia"/>
          <w:sz w:val="24"/>
        </w:rPr>
        <w:t xml:space="preserve"> </w:t>
      </w:r>
      <w:r w:rsidRPr="009A4651">
        <w:rPr>
          <w:rFonts w:asciiTheme="minorEastAsia" w:eastAsiaTheme="minorEastAsia" w:hAnsiTheme="minorEastAsia" w:hint="eastAsia"/>
          <w:sz w:val="24"/>
        </w:rPr>
        <w:t>涵盖主题包括图书馆事业、分类、目录</w:t>
      </w:r>
      <w:r w:rsidRPr="009A4651">
        <w:rPr>
          <w:rFonts w:asciiTheme="minorEastAsia" w:eastAsiaTheme="minorEastAsia" w:hAnsiTheme="minorEastAsia" w:hint="eastAsia"/>
          <w:sz w:val="24"/>
        </w:rPr>
        <w:lastRenderedPageBreak/>
        <w:t>编制、书目计量学、在线信息撷取、信息管理及其他主题。</w:t>
      </w:r>
      <w:r w:rsidRPr="009A4651">
        <w:rPr>
          <w:rFonts w:asciiTheme="minorEastAsia" w:eastAsiaTheme="minorEastAsia" w:hAnsiTheme="minorEastAsia"/>
          <w:sz w:val="24"/>
        </w:rPr>
        <w:t xml:space="preserve"> </w:t>
      </w:r>
      <w:r w:rsidRPr="009A4651">
        <w:rPr>
          <w:rFonts w:asciiTheme="minorEastAsia" w:eastAsiaTheme="minorEastAsia" w:hAnsiTheme="minorEastAsia" w:hint="eastAsia"/>
          <w:sz w:val="24"/>
        </w:rPr>
        <w:t>本数据库涵盖的数据可回溯至</w:t>
      </w:r>
      <w:r w:rsidRPr="009A4651">
        <w:rPr>
          <w:rFonts w:asciiTheme="minorEastAsia" w:eastAsiaTheme="minorEastAsia" w:hAnsiTheme="minorEastAsia"/>
          <w:sz w:val="24"/>
        </w:rPr>
        <w:t xml:space="preserve"> 1960 </w:t>
      </w:r>
      <w:r w:rsidRPr="009A4651">
        <w:rPr>
          <w:rFonts w:asciiTheme="minorEastAsia" w:eastAsiaTheme="minorEastAsia" w:hAnsiTheme="minorEastAsia" w:hint="eastAsia"/>
          <w:sz w:val="24"/>
        </w:rPr>
        <w:t>年代中期。</w:t>
      </w:r>
    </w:p>
    <w:p w:rsidR="00C1487A" w:rsidRPr="009A4651" w:rsidRDefault="00C1487A" w:rsidP="00C1487A">
      <w:pPr>
        <w:spacing w:line="276" w:lineRule="auto"/>
        <w:rPr>
          <w:rFonts w:asciiTheme="minorEastAsia" w:eastAsiaTheme="minorEastAsia" w:hAnsiTheme="minorEastAsia"/>
          <w:b/>
          <w:sz w:val="24"/>
        </w:rPr>
      </w:pPr>
      <w:bookmarkStart w:id="7" w:name="_Toc492457207"/>
      <w:r w:rsidRPr="00C1487A">
        <w:rPr>
          <w:rFonts w:asciiTheme="minorEastAsia" w:eastAsiaTheme="minorEastAsia" w:hAnsiTheme="minorEastAsia" w:hint="eastAsia"/>
          <w:b/>
          <w:sz w:val="24"/>
          <w:highlight w:val="yellow"/>
        </w:rPr>
        <w:t>9、</w:t>
      </w:r>
      <w:r w:rsidRPr="00C1487A">
        <w:rPr>
          <w:rFonts w:asciiTheme="minorEastAsia" w:eastAsiaTheme="minorEastAsia" w:hAnsiTheme="minorEastAsia"/>
          <w:b/>
          <w:sz w:val="24"/>
          <w:highlight w:val="yellow"/>
        </w:rPr>
        <w:t>Literary Reference Center</w:t>
      </w:r>
      <w:r w:rsidRPr="00C1487A">
        <w:rPr>
          <w:rFonts w:asciiTheme="minorEastAsia" w:eastAsiaTheme="minorEastAsia" w:hAnsiTheme="minorEastAsia" w:hint="eastAsia"/>
          <w:b/>
          <w:sz w:val="24"/>
          <w:highlight w:val="yellow"/>
        </w:rPr>
        <w:t>英美文学参考资源中心</w:t>
      </w:r>
      <w:bookmarkEnd w:id="7"/>
    </w:p>
    <w:p w:rsidR="00C1487A" w:rsidRPr="009A4651" w:rsidRDefault="00C1487A" w:rsidP="00C1487A">
      <w:pPr>
        <w:spacing w:line="276" w:lineRule="auto"/>
        <w:ind w:firstLineChars="200" w:firstLine="482"/>
        <w:rPr>
          <w:rFonts w:asciiTheme="minorEastAsia" w:eastAsiaTheme="minorEastAsia" w:hAnsiTheme="minorEastAsia"/>
          <w:sz w:val="24"/>
        </w:rPr>
      </w:pPr>
      <w:r w:rsidRPr="009A4651">
        <w:rPr>
          <w:rFonts w:asciiTheme="minorEastAsia" w:eastAsiaTheme="minorEastAsia" w:hAnsiTheme="minorEastAsia" w:hint="eastAsia"/>
          <w:b/>
          <w:i/>
          <w:sz w:val="24"/>
        </w:rPr>
        <w:t>Literary Reference Center™</w:t>
      </w:r>
      <w:r w:rsidRPr="009A4651">
        <w:rPr>
          <w:rFonts w:asciiTheme="minorEastAsia" w:eastAsiaTheme="minorEastAsia" w:hAnsiTheme="minorEastAsia" w:hint="eastAsia"/>
          <w:sz w:val="24"/>
        </w:rPr>
        <w:t xml:space="preserve"> 能够提供读者在不同的文学主题下或是特定的年代内，提供相关的广泛信息。 LRC 亲合的接口，设计以满足不同阶层的读者，同时包含了许多重要的研究评论、文章以及专业的文学期刊、书籍。Literary Reference Center 收录了超过35,000笔小说情节摘要、概要与作品简介，近100,000笔文学评论文章/论文、252,000笔(包含22,000份深度访谈传记)的作者生平、450种全文期刊、693,000种书籍评论、784,000种古典与现代诗选、19,700篇古典与现代短篇故事、6,600位作者访谈与8,200份经典档</w:t>
      </w:r>
      <w:bookmarkStart w:id="8" w:name="_GoBack"/>
      <w:bookmarkEnd w:id="8"/>
      <w:r w:rsidRPr="009A4651">
        <w:rPr>
          <w:rFonts w:asciiTheme="minorEastAsia" w:eastAsiaTheme="minorEastAsia" w:hAnsiTheme="minorEastAsia" w:hint="eastAsia"/>
          <w:sz w:val="24"/>
        </w:rPr>
        <w:t>案。</w:t>
      </w:r>
    </w:p>
    <w:p w:rsidR="00C1487A" w:rsidRPr="009A4651" w:rsidRDefault="00C1487A" w:rsidP="00C1487A">
      <w:pPr>
        <w:spacing w:line="276" w:lineRule="auto"/>
        <w:ind w:firstLineChars="200" w:firstLine="480"/>
        <w:rPr>
          <w:rFonts w:asciiTheme="minorEastAsia" w:eastAsiaTheme="minorEastAsia" w:hAnsiTheme="minorEastAsia"/>
          <w:sz w:val="24"/>
        </w:rPr>
      </w:pPr>
      <w:r w:rsidRPr="009A4651">
        <w:rPr>
          <w:rFonts w:asciiTheme="minorEastAsia" w:eastAsiaTheme="minorEastAsia" w:hAnsiTheme="minorEastAsia" w:hint="eastAsia"/>
          <w:sz w:val="24"/>
        </w:rPr>
        <w:t>此外，Literary Reference Center，同时提供了两种搜寻接口；当读者透过英美</w:t>
      </w:r>
      <w:proofErr w:type="gramStart"/>
      <w:r w:rsidRPr="009A4651">
        <w:rPr>
          <w:rFonts w:asciiTheme="minorEastAsia" w:eastAsiaTheme="minorEastAsia" w:hAnsiTheme="minorEastAsia" w:hint="eastAsia"/>
          <w:sz w:val="24"/>
        </w:rPr>
        <w:t>文学索摘数据库</w:t>
      </w:r>
      <w:proofErr w:type="gramEnd"/>
      <w:r w:rsidRPr="009A4651">
        <w:rPr>
          <w:rFonts w:asciiTheme="minorEastAsia" w:eastAsiaTheme="minorEastAsia" w:hAnsiTheme="minorEastAsia" w:hint="eastAsia"/>
          <w:sz w:val="24"/>
        </w:rPr>
        <w:t>MLA International Bibliography查询数据时，可直接开启此数据库所收录的丰富全文内容。</w:t>
      </w:r>
    </w:p>
    <w:p w:rsidR="00C1487A" w:rsidRPr="009A4651" w:rsidRDefault="00C1487A" w:rsidP="00C1487A">
      <w:pPr>
        <w:spacing w:line="276" w:lineRule="auto"/>
        <w:ind w:firstLineChars="200" w:firstLine="480"/>
        <w:rPr>
          <w:rStyle w:val="A5"/>
          <w:rFonts w:asciiTheme="minorEastAsia" w:eastAsiaTheme="minorEastAsia" w:hAnsiTheme="minorEastAsia" w:cs=".....?."/>
          <w:sz w:val="24"/>
          <w:szCs w:val="24"/>
        </w:rPr>
      </w:pPr>
      <w:r w:rsidRPr="009A4651">
        <w:rPr>
          <w:rStyle w:val="A5"/>
          <w:rFonts w:asciiTheme="minorEastAsia" w:eastAsiaTheme="minorEastAsia" w:hAnsiTheme="minorEastAsia" w:cs=".....?." w:hint="eastAsia"/>
          <w:sz w:val="24"/>
          <w:szCs w:val="24"/>
        </w:rPr>
        <w:t>期刊、上万篇特选研究资源，包含：书籍、博客、文章、报告、摘要、新闻电讯、</w:t>
      </w:r>
      <w:r w:rsidRPr="009A4651">
        <w:rPr>
          <w:rStyle w:val="A5"/>
          <w:rFonts w:asciiTheme="minorEastAsia" w:eastAsiaTheme="minorEastAsia" w:hAnsiTheme="minorEastAsia" w:cs=".....?."/>
          <w:sz w:val="24"/>
          <w:szCs w:val="24"/>
        </w:rPr>
        <w:t>FAQs</w:t>
      </w:r>
      <w:r w:rsidRPr="009A4651">
        <w:rPr>
          <w:rStyle w:val="A5"/>
          <w:rFonts w:asciiTheme="minorEastAsia" w:eastAsiaTheme="minorEastAsia" w:hAnsiTheme="minorEastAsia" w:cs=".....?." w:hint="eastAsia"/>
          <w:sz w:val="24"/>
          <w:szCs w:val="24"/>
        </w:rPr>
        <w:t>以及更多其他资源。</w:t>
      </w:r>
    </w:p>
    <w:p w:rsidR="00C1487A" w:rsidRPr="009A4651" w:rsidRDefault="00C1487A" w:rsidP="00C1487A">
      <w:pPr>
        <w:spacing w:line="276" w:lineRule="auto"/>
        <w:ind w:firstLineChars="200" w:firstLine="480"/>
        <w:rPr>
          <w:rStyle w:val="A5"/>
          <w:rFonts w:asciiTheme="minorEastAsia" w:eastAsiaTheme="minorEastAsia" w:hAnsiTheme="minorEastAsia" w:cs=".....?."/>
          <w:sz w:val="24"/>
          <w:szCs w:val="24"/>
        </w:rPr>
      </w:pPr>
      <w:r w:rsidRPr="009A4651">
        <w:rPr>
          <w:rStyle w:val="A5"/>
          <w:rFonts w:asciiTheme="minorEastAsia" w:eastAsiaTheme="minorEastAsia" w:hAnsiTheme="minorEastAsia" w:cs=".....?." w:hint="eastAsia"/>
          <w:sz w:val="24"/>
          <w:szCs w:val="24"/>
        </w:rPr>
        <w:t>RMRC内容结合了学术著作的深厚背景与来自各种研究单位、机构以及出版社专家之评论与及时的整体国际政治、经济、社会和技术面的时势发展评论。</w:t>
      </w:r>
    </w:p>
    <w:p w:rsidR="00C1487A" w:rsidRPr="009A4651" w:rsidRDefault="00C1487A" w:rsidP="00C1487A">
      <w:pPr>
        <w:spacing w:line="276" w:lineRule="auto"/>
        <w:rPr>
          <w:rFonts w:asciiTheme="minorEastAsia" w:eastAsiaTheme="minorEastAsia" w:hAnsiTheme="minorEastAsia"/>
          <w:b/>
          <w:sz w:val="24"/>
        </w:rPr>
      </w:pPr>
      <w:bookmarkStart w:id="9" w:name="_Toc507960016"/>
      <w:r w:rsidRPr="009A4651">
        <w:rPr>
          <w:rFonts w:asciiTheme="minorEastAsia" w:eastAsiaTheme="minorEastAsia" w:hAnsiTheme="minorEastAsia" w:hint="eastAsia"/>
          <w:b/>
          <w:sz w:val="24"/>
          <w:highlight w:val="yellow"/>
        </w:rPr>
        <w:t>10、</w:t>
      </w:r>
      <w:r w:rsidRPr="009A4651">
        <w:rPr>
          <w:rFonts w:asciiTheme="minorEastAsia" w:eastAsiaTheme="minorEastAsia" w:hAnsiTheme="minorEastAsia"/>
          <w:b/>
          <w:sz w:val="24"/>
          <w:highlight w:val="yellow"/>
        </w:rPr>
        <w:t>Research Starters – Business</w:t>
      </w:r>
      <w:r w:rsidRPr="009A4651">
        <w:rPr>
          <w:rFonts w:asciiTheme="minorEastAsia" w:eastAsiaTheme="minorEastAsia" w:hAnsiTheme="minorEastAsia" w:hint="eastAsia"/>
          <w:b/>
          <w:sz w:val="24"/>
          <w:highlight w:val="yellow"/>
        </w:rPr>
        <w:t>商业论文写作范例平台</w:t>
      </w:r>
      <w:bookmarkEnd w:id="9"/>
    </w:p>
    <w:p w:rsidR="00C1487A" w:rsidRPr="009A4651" w:rsidRDefault="00C1487A" w:rsidP="00C1487A">
      <w:pPr>
        <w:spacing w:line="276" w:lineRule="auto"/>
        <w:ind w:firstLineChars="200" w:firstLine="480"/>
        <w:rPr>
          <w:rFonts w:asciiTheme="minorEastAsia" w:eastAsiaTheme="minorEastAsia" w:hAnsiTheme="minorEastAsia"/>
          <w:sz w:val="24"/>
        </w:rPr>
      </w:pPr>
      <w:r w:rsidRPr="009A4651">
        <w:rPr>
          <w:rFonts w:asciiTheme="minorEastAsia" w:eastAsiaTheme="minorEastAsia" w:hAnsiTheme="minorEastAsia" w:hint="eastAsia"/>
          <w:sz w:val="24"/>
        </w:rPr>
        <w:t>Research Starters™为学生的研究和作业提供坚实的基础，以及与他们研究相关的主题信息概述。特定学科主题的综合摘要帮助学生掌握主题轮廓，实现在生活中的实务应用、查找进</w:t>
      </w:r>
      <w:proofErr w:type="gramStart"/>
      <w:r w:rsidRPr="009A4651">
        <w:rPr>
          <w:rFonts w:asciiTheme="minorEastAsia" w:eastAsiaTheme="minorEastAsia" w:hAnsiTheme="minorEastAsia" w:hint="eastAsia"/>
          <w:sz w:val="24"/>
        </w:rPr>
        <w:t>阶研究</w:t>
      </w:r>
      <w:proofErr w:type="gramEnd"/>
      <w:r w:rsidRPr="009A4651">
        <w:rPr>
          <w:rFonts w:asciiTheme="minorEastAsia" w:eastAsiaTheme="minorEastAsia" w:hAnsiTheme="minorEastAsia" w:hint="eastAsia"/>
          <w:sz w:val="24"/>
        </w:rPr>
        <w:t>的数据源。每篇文章平均约3,000字，比大多数教科书或百科全书条目提供简洁但更深入的内容。</w:t>
      </w:r>
    </w:p>
    <w:p w:rsidR="00C1487A" w:rsidRPr="009A4651" w:rsidRDefault="00C1487A" w:rsidP="00C1487A">
      <w:pPr>
        <w:spacing w:line="276" w:lineRule="auto"/>
        <w:ind w:firstLineChars="200" w:firstLine="480"/>
        <w:rPr>
          <w:rFonts w:asciiTheme="minorEastAsia" w:eastAsiaTheme="minorEastAsia" w:hAnsiTheme="minorEastAsia"/>
          <w:sz w:val="24"/>
        </w:rPr>
      </w:pPr>
      <w:r w:rsidRPr="009A4651">
        <w:rPr>
          <w:rFonts w:asciiTheme="minorEastAsia" w:eastAsiaTheme="minorEastAsia" w:hAnsiTheme="minorEastAsia" w:hint="eastAsia"/>
          <w:sz w:val="24"/>
        </w:rPr>
        <w:t>Research Starters包含摘要(Abstracts)，与文章相关的关键词列表(Keyword List)，文章概述(Overview)解释为什么主题与商学及其对相关者的影响有关，进一步的见解/应用(Further Insights/Application)概述如何应用概述中的要点到实务上，观点/问题/(Viewpoints/Issues/Discourse)协助商学学生建立对于商学主题的观点、术语和概念词汇、参考书目以及建议阅读清单。</w:t>
      </w:r>
    </w:p>
    <w:p w:rsidR="00C1487A" w:rsidRPr="009A4651" w:rsidRDefault="00C1487A" w:rsidP="00C1487A">
      <w:pPr>
        <w:spacing w:line="276" w:lineRule="auto"/>
        <w:ind w:firstLineChars="200" w:firstLine="480"/>
        <w:rPr>
          <w:rFonts w:asciiTheme="minorEastAsia" w:eastAsiaTheme="minorEastAsia" w:hAnsiTheme="minorEastAsia"/>
          <w:sz w:val="24"/>
        </w:rPr>
      </w:pPr>
      <w:r w:rsidRPr="009A4651">
        <w:rPr>
          <w:rFonts w:asciiTheme="minorEastAsia" w:eastAsiaTheme="minorEastAsia" w:hAnsiTheme="minorEastAsia" w:hint="eastAsia"/>
          <w:sz w:val="24"/>
        </w:rPr>
        <w:t>Research Starters收录的商学相关主题皆是与大学高校中提供的课程相关，并且经过仔细分析才会收录。此外，</w:t>
      </w:r>
      <w:proofErr w:type="gramStart"/>
      <w:r w:rsidRPr="009A4651">
        <w:rPr>
          <w:rFonts w:asciiTheme="minorEastAsia" w:eastAsiaTheme="minorEastAsia" w:hAnsiTheme="minorEastAsia" w:hint="eastAsia"/>
          <w:sz w:val="24"/>
        </w:rPr>
        <w:t>也咨询</w:t>
      </w:r>
      <w:proofErr w:type="gramEnd"/>
      <w:r w:rsidRPr="009A4651">
        <w:rPr>
          <w:rFonts w:asciiTheme="minorEastAsia" w:eastAsiaTheme="minorEastAsia" w:hAnsiTheme="minorEastAsia" w:hint="eastAsia"/>
          <w:sz w:val="24"/>
        </w:rPr>
        <w:t>了在各自领域拥有高等教育学位的主题专家，以确保这些文章内容的正确性并且包含当前趋势与热门主题。文章内容每年皆会审查与更新。文章按19个类别（每个类别</w:t>
      </w:r>
      <w:proofErr w:type="gramStart"/>
      <w:r w:rsidRPr="009A4651">
        <w:rPr>
          <w:rFonts w:asciiTheme="minorEastAsia" w:eastAsiaTheme="minorEastAsia" w:hAnsiTheme="minorEastAsia" w:hint="eastAsia"/>
          <w:sz w:val="24"/>
        </w:rPr>
        <w:t>包含十</w:t>
      </w:r>
      <w:proofErr w:type="gramEnd"/>
      <w:r w:rsidRPr="009A4651">
        <w:rPr>
          <w:rFonts w:asciiTheme="minorEastAsia" w:eastAsiaTheme="minorEastAsia" w:hAnsiTheme="minorEastAsia" w:hint="eastAsia"/>
          <w:sz w:val="24"/>
        </w:rPr>
        <w:t>到四十篇文章主题）排序，包括:</w:t>
      </w:r>
    </w:p>
    <w:p w:rsidR="00C1487A" w:rsidRDefault="00C1487A" w:rsidP="00C1487A">
      <w:pPr>
        <w:pStyle w:val="a4"/>
        <w:numPr>
          <w:ilvl w:val="0"/>
          <w:numId w:val="2"/>
        </w:numPr>
        <w:spacing w:line="276" w:lineRule="auto"/>
        <w:ind w:firstLineChars="0"/>
        <w:rPr>
          <w:rFonts w:asciiTheme="minorEastAsia" w:eastAsiaTheme="minorEastAsia" w:hAnsiTheme="minorEastAsia" w:hint="eastAsia"/>
          <w:sz w:val="24"/>
          <w:szCs w:val="24"/>
        </w:rPr>
      </w:pPr>
      <w:r w:rsidRPr="009A4651">
        <w:rPr>
          <w:rFonts w:asciiTheme="minorEastAsia" w:eastAsiaTheme="minorEastAsia" w:hAnsiTheme="minorEastAsia" w:hint="eastAsia"/>
          <w:sz w:val="24"/>
          <w:szCs w:val="24"/>
        </w:rPr>
        <w:t>会计、精算科学、商业与政府、商业与公共政策、商业信息系统</w:t>
      </w:r>
    </w:p>
    <w:p w:rsidR="00C1487A" w:rsidRPr="009A4651" w:rsidRDefault="00C1487A" w:rsidP="00C1487A">
      <w:pPr>
        <w:pStyle w:val="a4"/>
        <w:numPr>
          <w:ilvl w:val="0"/>
          <w:numId w:val="2"/>
        </w:numPr>
        <w:spacing w:line="276" w:lineRule="auto"/>
        <w:ind w:firstLineChars="0"/>
        <w:rPr>
          <w:rFonts w:asciiTheme="minorEastAsia" w:eastAsiaTheme="minorEastAsia" w:hAnsiTheme="minorEastAsia"/>
          <w:sz w:val="24"/>
          <w:szCs w:val="24"/>
        </w:rPr>
      </w:pPr>
      <w:r w:rsidRPr="009A4651">
        <w:rPr>
          <w:rFonts w:asciiTheme="minorEastAsia" w:eastAsiaTheme="minorEastAsia" w:hAnsiTheme="minorEastAsia" w:hint="eastAsia"/>
          <w:sz w:val="24"/>
          <w:szCs w:val="24"/>
        </w:rPr>
        <w:t>商务法、经济学、创业、金融、保健管理、信息技术、保险和风险管理</w:t>
      </w:r>
    </w:p>
    <w:p w:rsidR="00C1487A" w:rsidRPr="009A4651" w:rsidRDefault="00C1487A" w:rsidP="00C1487A">
      <w:pPr>
        <w:pStyle w:val="a4"/>
        <w:numPr>
          <w:ilvl w:val="0"/>
          <w:numId w:val="2"/>
        </w:numPr>
        <w:spacing w:line="276" w:lineRule="auto"/>
        <w:ind w:firstLineChars="0"/>
        <w:rPr>
          <w:rFonts w:asciiTheme="minorEastAsia" w:eastAsiaTheme="minorEastAsia" w:hAnsiTheme="minorEastAsia"/>
          <w:sz w:val="24"/>
          <w:szCs w:val="24"/>
        </w:rPr>
      </w:pPr>
      <w:r w:rsidRPr="009A4651">
        <w:rPr>
          <w:rFonts w:asciiTheme="minorEastAsia" w:eastAsiaTheme="minorEastAsia" w:hAnsiTheme="minorEastAsia" w:hint="eastAsia"/>
          <w:sz w:val="24"/>
          <w:szCs w:val="24"/>
        </w:rPr>
        <w:t>国际商务、法律、管理、制造业、营销、操作和信息系统、统计</w:t>
      </w:r>
    </w:p>
    <w:p w:rsidR="00C1487A" w:rsidRPr="009A4651" w:rsidRDefault="00C1487A" w:rsidP="00C1487A">
      <w:pPr>
        <w:spacing w:line="420" w:lineRule="exact"/>
        <w:rPr>
          <w:rFonts w:eastAsiaTheme="minorEastAsia"/>
          <w:sz w:val="24"/>
        </w:rPr>
      </w:pPr>
    </w:p>
    <w:p w:rsidR="007C3B94" w:rsidRPr="00C1487A" w:rsidRDefault="00C1487A"/>
    <w:sectPr w:rsidR="007C3B94" w:rsidRPr="00C1487A" w:rsidSect="00DD2FC2">
      <w:footerReference w:type="default" r:id="rId6"/>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Myriad Pro">
    <w:altName w:val="Arial Unicode MS"/>
    <w:panose1 w:val="00000000000000000000"/>
    <w:charset w:val="86"/>
    <w:family w:val="swiss"/>
    <w:notTrueType/>
    <w:pitch w:val="default"/>
    <w:sig w:usb0="00000001" w:usb1="080E0000" w:usb2="00000010" w:usb3="00000000" w:csb0="00040000" w:csb1="00000000"/>
  </w:font>
  <w:font w:name=".....?.">
    <w:altName w:val="Arial Unicode MS"/>
    <w:panose1 w:val="00000000000000000000"/>
    <w:charset w:val="86"/>
    <w:family w:val="swiss"/>
    <w:notTrueType/>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79B" w:rsidRDefault="00C1487A" w:rsidP="009A4651">
    <w:pPr>
      <w:pStyle w:val="a3"/>
      <w:ind w:right="360"/>
      <w:rPr>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6F5D09"/>
    <w:multiLevelType w:val="hybridMultilevel"/>
    <w:tmpl w:val="BED0B69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5D3E5A53"/>
    <w:multiLevelType w:val="hybridMultilevel"/>
    <w:tmpl w:val="7EC81BD4"/>
    <w:lvl w:ilvl="0" w:tplc="7804A528">
      <w:numFmt w:val="bullet"/>
      <w:lvlText w:val="·"/>
      <w:lvlJc w:val="left"/>
      <w:pPr>
        <w:ind w:left="360" w:hanging="360"/>
      </w:pPr>
      <w:rPr>
        <w:rFonts w:ascii="微软雅黑" w:eastAsia="微软雅黑" w:hAnsi="微软雅黑"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87A"/>
    <w:rsid w:val="00C1487A"/>
    <w:rsid w:val="00E11B8F"/>
    <w:rsid w:val="00EB7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8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1487A"/>
    <w:pPr>
      <w:tabs>
        <w:tab w:val="center" w:pos="4153"/>
        <w:tab w:val="right" w:pos="8306"/>
      </w:tabs>
      <w:snapToGrid w:val="0"/>
      <w:jc w:val="left"/>
    </w:pPr>
    <w:rPr>
      <w:kern w:val="0"/>
      <w:sz w:val="18"/>
      <w:szCs w:val="18"/>
    </w:rPr>
  </w:style>
  <w:style w:type="character" w:customStyle="1" w:styleId="Char">
    <w:name w:val="页脚 Char"/>
    <w:basedOn w:val="a0"/>
    <w:link w:val="a3"/>
    <w:rsid w:val="00C1487A"/>
    <w:rPr>
      <w:rFonts w:ascii="Times New Roman" w:eastAsia="宋体" w:hAnsi="Times New Roman" w:cs="Times New Roman"/>
      <w:kern w:val="0"/>
      <w:sz w:val="18"/>
      <w:szCs w:val="18"/>
    </w:rPr>
  </w:style>
  <w:style w:type="paragraph" w:styleId="a4">
    <w:name w:val="List Paragraph"/>
    <w:basedOn w:val="a"/>
    <w:uiPriority w:val="34"/>
    <w:qFormat/>
    <w:rsid w:val="00C1487A"/>
    <w:pPr>
      <w:widowControl/>
      <w:adjustRightInd w:val="0"/>
      <w:snapToGrid w:val="0"/>
      <w:spacing w:after="200"/>
      <w:ind w:firstLineChars="200" w:firstLine="420"/>
      <w:jc w:val="left"/>
    </w:pPr>
    <w:rPr>
      <w:rFonts w:ascii="Tahoma" w:eastAsia="微软雅黑" w:hAnsi="Tahoma" w:cstheme="minorBidi"/>
      <w:kern w:val="0"/>
      <w:sz w:val="22"/>
      <w:szCs w:val="22"/>
    </w:rPr>
  </w:style>
  <w:style w:type="character" w:customStyle="1" w:styleId="A5">
    <w:name w:val="A5"/>
    <w:uiPriority w:val="99"/>
    <w:rsid w:val="00C1487A"/>
    <w:rPr>
      <w:rFonts w:cs="Myriad Pro"/>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8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1487A"/>
    <w:pPr>
      <w:tabs>
        <w:tab w:val="center" w:pos="4153"/>
        <w:tab w:val="right" w:pos="8306"/>
      </w:tabs>
      <w:snapToGrid w:val="0"/>
      <w:jc w:val="left"/>
    </w:pPr>
    <w:rPr>
      <w:kern w:val="0"/>
      <w:sz w:val="18"/>
      <w:szCs w:val="18"/>
    </w:rPr>
  </w:style>
  <w:style w:type="character" w:customStyle="1" w:styleId="Char">
    <w:name w:val="页脚 Char"/>
    <w:basedOn w:val="a0"/>
    <w:link w:val="a3"/>
    <w:rsid w:val="00C1487A"/>
    <w:rPr>
      <w:rFonts w:ascii="Times New Roman" w:eastAsia="宋体" w:hAnsi="Times New Roman" w:cs="Times New Roman"/>
      <w:kern w:val="0"/>
      <w:sz w:val="18"/>
      <w:szCs w:val="18"/>
    </w:rPr>
  </w:style>
  <w:style w:type="paragraph" w:styleId="a4">
    <w:name w:val="List Paragraph"/>
    <w:basedOn w:val="a"/>
    <w:uiPriority w:val="34"/>
    <w:qFormat/>
    <w:rsid w:val="00C1487A"/>
    <w:pPr>
      <w:widowControl/>
      <w:adjustRightInd w:val="0"/>
      <w:snapToGrid w:val="0"/>
      <w:spacing w:after="200"/>
      <w:ind w:firstLineChars="200" w:firstLine="420"/>
      <w:jc w:val="left"/>
    </w:pPr>
    <w:rPr>
      <w:rFonts w:ascii="Tahoma" w:eastAsia="微软雅黑" w:hAnsi="Tahoma" w:cstheme="minorBidi"/>
      <w:kern w:val="0"/>
      <w:sz w:val="22"/>
      <w:szCs w:val="22"/>
    </w:rPr>
  </w:style>
  <w:style w:type="character" w:customStyle="1" w:styleId="A5">
    <w:name w:val="A5"/>
    <w:uiPriority w:val="99"/>
    <w:rsid w:val="00C1487A"/>
    <w:rPr>
      <w:rFonts w:cs="Myriad Pro"/>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616</Words>
  <Characters>3512</Characters>
  <Application>Microsoft Office Word</Application>
  <DocSecurity>0</DocSecurity>
  <Lines>29</Lines>
  <Paragraphs>8</Paragraphs>
  <ScaleCrop>false</ScaleCrop>
  <Company>china</Company>
  <LinksUpToDate>false</LinksUpToDate>
  <CharactersWithSpaces>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2018-03-14T08:12:00Z</dcterms:created>
  <dcterms:modified xsi:type="dcterms:W3CDTF">2018-03-14T08:12:00Z</dcterms:modified>
</cp:coreProperties>
</file>