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i w:val="0"/>
          <w:caps w:val="0"/>
          <w:color w:val="000000"/>
          <w:spacing w:val="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i w:val="0"/>
          <w:caps w:val="0"/>
          <w:color w:val="000000"/>
          <w:spacing w:val="0"/>
          <w:sz w:val="36"/>
          <w:szCs w:val="36"/>
        </w:rPr>
        <w:t>2018年</w:t>
      </w:r>
      <w:r>
        <w:rPr>
          <w:rFonts w:hint="eastAsia" w:asciiTheme="majorEastAsia" w:hAnsiTheme="majorEastAsia" w:eastAsiaTheme="majorEastAsia" w:cstheme="majorEastAsia"/>
          <w:b/>
          <w:i w:val="0"/>
          <w:caps w:val="0"/>
          <w:color w:val="000000"/>
          <w:spacing w:val="0"/>
          <w:sz w:val="36"/>
          <w:szCs w:val="36"/>
          <w:lang w:val="en-US" w:eastAsia="zh-CN"/>
        </w:rPr>
        <w:t>孝感</w:t>
      </w:r>
      <w:r>
        <w:rPr>
          <w:rFonts w:hint="eastAsia" w:asciiTheme="majorEastAsia" w:hAnsiTheme="majorEastAsia" w:eastAsiaTheme="majorEastAsia" w:cstheme="majorEastAsia"/>
          <w:b/>
          <w:i w:val="0"/>
          <w:caps w:val="0"/>
          <w:color w:val="000000"/>
          <w:spacing w:val="0"/>
          <w:sz w:val="36"/>
          <w:szCs w:val="36"/>
        </w:rPr>
        <w:t>市大学生实习实训“手续流程”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有意到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孝感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市直实习实训的大学生，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可通过以下报名方式报名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Autospacing="0" w:line="240" w:lineRule="auto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网上报名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Autospacing="0" w:line="24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参加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实习实训大学生须在孝感市人才网（www.xgrc.cn）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“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大学生实习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实训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报名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”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栏进行报名。市人才服务局当天对报名信息进行审核、确认后，与实习学生电话联系（高校成批次组织报名报到的除外）、学生原则上要求5日内到孝感市人才服务局办理实习实训报道上岗手续。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Autospacing="0" w:line="240" w:lineRule="auto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现场报名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Autospacing="0" w:line="240" w:lineRule="auto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参加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实习实训大学生可直接到孝感市人才服务超市实习实训窗口报名，填写《孝感市大学生实习实训登记表》。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Autospacing="0"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（3）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学校集中报名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Autospacing="0" w:line="24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参加实习实训大学生将《孝感市大学生实习实训登记表》、学生证明或学生证、身份证复印件及《孝感市大学生实习实训承诺书》一并交给学校相关负责人，由学校统一交给孝感市人才服务超市实习实训窗口。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1" w:after="0" w:afterAutospacing="1" w:line="240" w:lineRule="auto"/>
        <w:ind w:right="0" w:rightChars="0"/>
        <w:jc w:val="left"/>
        <w:rPr>
          <w:rFonts w:hint="eastAsia" w:asciiTheme="minorEastAsia" w:hAnsiTheme="minorEastAsia" w:cstheme="minorEastAsia"/>
          <w:b w:val="0"/>
          <w:i w:val="0"/>
          <w:caps w:val="0"/>
          <w:color w:val="0000FF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FF"/>
          <w:spacing w:val="0"/>
          <w:kern w:val="0"/>
          <w:sz w:val="24"/>
          <w:szCs w:val="24"/>
          <w:lang w:val="en-US" w:eastAsia="zh-CN" w:bidi="ar"/>
        </w:rPr>
        <w:t>孝感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FF"/>
          <w:spacing w:val="0"/>
          <w:kern w:val="0"/>
          <w:sz w:val="24"/>
          <w:szCs w:val="24"/>
          <w:lang w:val="en-US" w:eastAsia="zh-CN" w:bidi="ar"/>
        </w:rPr>
        <w:t>市人才服务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FF"/>
          <w:spacing w:val="0"/>
          <w:kern w:val="0"/>
          <w:sz w:val="24"/>
          <w:szCs w:val="24"/>
          <w:lang w:val="en-US" w:eastAsia="zh-CN" w:bidi="ar"/>
        </w:rPr>
        <w:t>超市地址：孝感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FF"/>
          <w:spacing w:val="0"/>
          <w:kern w:val="0"/>
          <w:sz w:val="24"/>
          <w:szCs w:val="24"/>
          <w:lang w:val="en-US" w:eastAsia="zh-CN" w:bidi="ar"/>
        </w:rPr>
        <w:t>市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FF"/>
          <w:spacing w:val="0"/>
          <w:kern w:val="0"/>
          <w:sz w:val="24"/>
          <w:szCs w:val="24"/>
          <w:lang w:val="en-US" w:eastAsia="zh-CN" w:bidi="ar"/>
        </w:rPr>
        <w:t>黄香路与崇文路交汇处（乾坤豪府东侧）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1" w:after="0" w:afterAutospacing="1" w:line="240" w:lineRule="auto"/>
        <w:ind w:right="0" w:rightChars="0" w:firstLine="2880" w:firstLineChars="120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FF"/>
          <w:spacing w:val="0"/>
          <w:kern w:val="0"/>
          <w:sz w:val="24"/>
          <w:szCs w:val="24"/>
          <w:lang w:val="en-US" w:eastAsia="zh-CN" w:bidi="ar"/>
        </w:rPr>
        <w:t>孝感市人力资源和社会保障服务中心附二楼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57" w:afterLines="50" w:afterAutospacing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提供学生证复印件+身份证复印件+银行卡复印件（涉及发放生活补助金高效、便捷问题必须使用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湖北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银行卡）（三件一旦上交不可更变）上交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孝感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市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人才服务超市实习实训窗口。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57" w:afterLines="50" w:afterAutospacing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签订《大学生实习实训承诺书》并上交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孝感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市人才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服务超市实习实训窗口。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57" w:afterLines="50" w:afterAutospacing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4、领取《大学生实习实训单位报到通知单》《大学生实习实训后勤保障基地报到通知单》赴单位报到上岗开始实习实训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57" w:afterLines="50" w:afterAutospacing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5、实习期结束后实习生自行在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孝感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州市人才服务局官网www.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xgrc.cn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下载下载《大学生实习实训鉴定表》与《大学生实习结束告知书》经实习单位相关领导签字盖章后交至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孝感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市人才服务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超市实习实训窗口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57" w:afterLines="50" w:afterAutospacing="0" w:line="3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6、实习结束后在后勤基地食宿的大学生，须办理退还生活用品；返校途中注意人身和财物安全。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57" w:afterLines="50" w:afterAutospacing="0" w:line="3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7、实习实训大学生范围：所有在校专科、本科大学生、在读研究生。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57" w:afterLines="50" w:afterAutospacing="0" w:line="360" w:lineRule="atLeas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孝感市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人才服务超市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咨询电话：0712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-2702230</w:t>
      </w:r>
    </w:p>
    <w:p>
      <w:pPr>
        <w:rPr>
          <w:rFonts w:hint="eastAsia" w:asciiTheme="minorEastAsia" w:hAnsiTheme="minorEastAsia" w:eastAsiaTheme="minorEastAsia" w:cstheme="minorEastAsia"/>
          <w:b/>
          <w:i w:val="0"/>
          <w:caps w:val="0"/>
          <w:color w:val="000000"/>
          <w:spacing w:val="0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FE761"/>
    <w:multiLevelType w:val="singleLevel"/>
    <w:tmpl w:val="5ADFE761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ADFE782"/>
    <w:multiLevelType w:val="singleLevel"/>
    <w:tmpl w:val="5ADFE782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5ADFEB29"/>
    <w:multiLevelType w:val="singleLevel"/>
    <w:tmpl w:val="5ADFEB29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D52E3C"/>
    <w:rsid w:val="37BA62CF"/>
    <w:rsid w:val="587C64CD"/>
    <w:rsid w:val="7DD5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2018-04-10T06:08:00Z</dcterms:created>
  <dc:creator>老蔡1411268856</dc:creator>
  <cp:lastModifiedBy>xga</cp:lastModifiedBy>
  <dcterms:modified xsi:type="dcterms:W3CDTF">2018-04-25T02:43:44Z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