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0B" w:rsidRDefault="0050020B" w:rsidP="005002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拟申请论文奖励情况汇总表</w:t>
      </w:r>
    </w:p>
    <w:p w:rsidR="0050020B" w:rsidRDefault="0050020B" w:rsidP="00A10B92">
      <w:pPr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</w:t>
      </w:r>
      <w:r w:rsidR="00546F78">
        <w:rPr>
          <w:rFonts w:hint="eastAsia"/>
          <w:b/>
          <w:sz w:val="28"/>
          <w:szCs w:val="28"/>
        </w:rPr>
        <w:t>（盖章）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850"/>
        <w:gridCol w:w="851"/>
        <w:gridCol w:w="850"/>
        <w:gridCol w:w="851"/>
        <w:gridCol w:w="850"/>
        <w:gridCol w:w="709"/>
        <w:gridCol w:w="1276"/>
        <w:gridCol w:w="931"/>
        <w:gridCol w:w="931"/>
      </w:tblGrid>
      <w:tr w:rsidR="0050020B" w:rsidTr="0050020B">
        <w:trPr>
          <w:trHeight w:val="59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论文发表时间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被收录情况</w:t>
            </w:r>
          </w:p>
        </w:tc>
      </w:tr>
      <w:tr w:rsidR="0050020B" w:rsidTr="0050020B">
        <w:trPr>
          <w:trHeight w:val="59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widowControl/>
              <w:jc w:val="left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widowControl/>
              <w:jc w:val="lef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widowControl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</w:t>
            </w:r>
          </w:p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源刊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A&amp;HC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新华文摘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被部委采纳的研究报告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0B" w:rsidRDefault="0050020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EI</w:t>
            </w:r>
            <w:r>
              <w:rPr>
                <w:rFonts w:hint="eastAsia"/>
                <w:b/>
                <w:szCs w:val="21"/>
              </w:rPr>
              <w:t>会议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0B" w:rsidRDefault="0050020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ISTP/</w:t>
            </w:r>
          </w:p>
          <w:p w:rsidR="0050020B" w:rsidRDefault="005002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>CPCI</w:t>
            </w:r>
          </w:p>
        </w:tc>
      </w:tr>
      <w:tr w:rsidR="00A10B92" w:rsidTr="008243D8">
        <w:trPr>
          <w:trHeight w:val="10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8243D8" w:rsidRDefault="00A10B92" w:rsidP="00F131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2" w:rsidRPr="00A10B92" w:rsidRDefault="008243D8" w:rsidP="00F131E7">
            <w:pPr>
              <w:jc w:val="center"/>
            </w:pPr>
            <w:r w:rsidRPr="008243D8">
              <w:rPr>
                <w:rFonts w:hint="eastAsia"/>
                <w:b/>
              </w:rPr>
              <w:t>√</w:t>
            </w:r>
          </w:p>
        </w:tc>
      </w:tr>
      <w:tr w:rsidR="00A10B92" w:rsidTr="008243D8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</w:tr>
      <w:tr w:rsidR="00A10B92" w:rsidTr="008243D8">
        <w:trPr>
          <w:trHeight w:val="8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 w:rsidP="00F131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2" w:rsidRPr="00A10B92" w:rsidRDefault="00A10B92">
            <w:pPr>
              <w:jc w:val="center"/>
            </w:pPr>
          </w:p>
        </w:tc>
      </w:tr>
    </w:tbl>
    <w:p w:rsidR="00F47B6B" w:rsidRDefault="00F47B6B"/>
    <w:p w:rsidR="000F6682" w:rsidRPr="000F6682" w:rsidRDefault="000F6682" w:rsidP="000F6682">
      <w:pPr>
        <w:jc w:val="lef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、论文被收录情况直接在所属类型划</w:t>
      </w:r>
      <w:r>
        <w:rPr>
          <w:rFonts w:hint="eastAsia"/>
        </w:rPr>
        <w:t xml:space="preserve"> </w:t>
      </w:r>
      <w:r w:rsidRPr="000F6682">
        <w:rPr>
          <w:rFonts w:hint="eastAsia"/>
        </w:rPr>
        <w:t>“</w:t>
      </w:r>
      <w:r w:rsidRPr="000F6682">
        <w:rPr>
          <w:rFonts w:hint="eastAsia"/>
        </w:rPr>
        <w:t xml:space="preserve"> </w:t>
      </w:r>
      <w:r w:rsidRPr="000F6682">
        <w:rPr>
          <w:rFonts w:hint="eastAsia"/>
        </w:rPr>
        <w:t>√</w:t>
      </w:r>
      <w:r w:rsidRPr="000F6682">
        <w:rPr>
          <w:rFonts w:hint="eastAsia"/>
        </w:rPr>
        <w:t xml:space="preserve">  </w:t>
      </w:r>
      <w:r w:rsidRPr="000F6682">
        <w:rPr>
          <w:rFonts w:hint="eastAsia"/>
        </w:rPr>
        <w:t>”。</w:t>
      </w:r>
    </w:p>
    <w:p w:rsidR="00670E87" w:rsidRDefault="000F6682" w:rsidP="000F6682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、已获奖励论文不得再次申报。</w:t>
      </w:r>
    </w:p>
    <w:p w:rsidR="000F6682" w:rsidRDefault="000F6682" w:rsidP="000F6682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F6682">
        <w:rPr>
          <w:rFonts w:hint="eastAsia"/>
        </w:rPr>
        <w:t>属于聘期</w:t>
      </w:r>
      <w:proofErr w:type="gramStart"/>
      <w:r w:rsidRPr="000F6682">
        <w:rPr>
          <w:rFonts w:hint="eastAsia"/>
        </w:rPr>
        <w:t>内考核</w:t>
      </w:r>
      <w:proofErr w:type="gramEnd"/>
      <w:r w:rsidRPr="000F6682">
        <w:rPr>
          <w:rFonts w:hint="eastAsia"/>
        </w:rPr>
        <w:t>目标范畴</w:t>
      </w:r>
      <w:r>
        <w:rPr>
          <w:rFonts w:hint="eastAsia"/>
        </w:rPr>
        <w:t>的论文</w:t>
      </w:r>
      <w:bookmarkStart w:id="0" w:name="_GoBack"/>
      <w:bookmarkEnd w:id="0"/>
      <w:r>
        <w:rPr>
          <w:rFonts w:hint="eastAsia"/>
        </w:rPr>
        <w:t>不得申报。</w:t>
      </w:r>
    </w:p>
    <w:p w:rsidR="000F6682" w:rsidRPr="000F6682" w:rsidRDefault="000F6682" w:rsidP="000F6682">
      <w:pPr>
        <w:jc w:val="left"/>
      </w:pPr>
      <w:r>
        <w:rPr>
          <w:rFonts w:hint="eastAsia"/>
        </w:rPr>
        <w:t xml:space="preserve">      4</w:t>
      </w:r>
      <w:r>
        <w:rPr>
          <w:rFonts w:hint="eastAsia"/>
        </w:rPr>
        <w:t>、拟申请奖励的论文须提供相关检索报告复印件，由院系汇总提交。</w:t>
      </w:r>
      <w:r>
        <w:rPr>
          <w:rFonts w:hint="eastAsia"/>
        </w:rPr>
        <w:t xml:space="preserve">       </w:t>
      </w:r>
    </w:p>
    <w:sectPr w:rsidR="000F6682" w:rsidRPr="000F6682" w:rsidSect="005002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24" w:rsidRDefault="00FA7824" w:rsidP="008243D8">
      <w:r>
        <w:separator/>
      </w:r>
    </w:p>
  </w:endnote>
  <w:endnote w:type="continuationSeparator" w:id="0">
    <w:p w:rsidR="00FA7824" w:rsidRDefault="00FA7824" w:rsidP="0082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24" w:rsidRDefault="00FA7824" w:rsidP="008243D8">
      <w:r>
        <w:separator/>
      </w:r>
    </w:p>
  </w:footnote>
  <w:footnote w:type="continuationSeparator" w:id="0">
    <w:p w:rsidR="00FA7824" w:rsidRDefault="00FA7824" w:rsidP="0082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3A"/>
    <w:rsid w:val="000D5E14"/>
    <w:rsid w:val="000F6682"/>
    <w:rsid w:val="00283C66"/>
    <w:rsid w:val="0050020B"/>
    <w:rsid w:val="00546F78"/>
    <w:rsid w:val="00607B19"/>
    <w:rsid w:val="00670E87"/>
    <w:rsid w:val="008243D8"/>
    <w:rsid w:val="00A10B92"/>
    <w:rsid w:val="00A8673A"/>
    <w:rsid w:val="00F47B6B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shendu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2019-06-17T00:28:00Z</dcterms:created>
  <dcterms:modified xsi:type="dcterms:W3CDTF">2020-06-29T01:33:00Z</dcterms:modified>
</cp:coreProperties>
</file>