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06C" w:rsidRPr="003E45BB" w:rsidRDefault="00F8206C" w:rsidP="009675C2">
      <w:pPr>
        <w:jc w:val="center"/>
        <w:rPr>
          <w:rFonts w:ascii="微软雅黑" w:eastAsia="微软雅黑" w:hAnsi="微软雅黑"/>
          <w:b/>
          <w:sz w:val="24"/>
          <w:szCs w:val="24"/>
        </w:rPr>
      </w:pPr>
      <w:r w:rsidRPr="003E45BB">
        <w:rPr>
          <w:rFonts w:ascii="微软雅黑" w:eastAsia="微软雅黑" w:hAnsi="微软雅黑" w:hint="eastAsia"/>
          <w:b/>
          <w:sz w:val="24"/>
          <w:szCs w:val="24"/>
        </w:rPr>
        <w:t>锐捷web认证用户操作手册</w:t>
      </w:r>
    </w:p>
    <w:p w:rsidR="003E45BB" w:rsidRDefault="008D5BC5" w:rsidP="003E45BB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一、</w:t>
      </w:r>
      <w:r w:rsidR="00F8206C" w:rsidRPr="008D5BC5">
        <w:rPr>
          <w:rFonts w:hint="eastAsia"/>
          <w:sz w:val="24"/>
          <w:szCs w:val="24"/>
        </w:rPr>
        <w:t>每日第一次开启电脑，会自动弹出浏览器的认证界面，输入信息门户账号（工号或学号）和密码</w:t>
      </w:r>
      <w:r w:rsidR="00A202F3" w:rsidRPr="008D5BC5">
        <w:rPr>
          <w:rFonts w:hint="eastAsia"/>
          <w:sz w:val="24"/>
          <w:szCs w:val="24"/>
        </w:rPr>
        <w:t>。</w:t>
      </w:r>
    </w:p>
    <w:p w:rsidR="00A202F3" w:rsidRDefault="00A202F3" w:rsidP="00C47029">
      <w:pPr>
        <w:ind w:firstLineChars="200" w:firstLine="480"/>
        <w:jc w:val="left"/>
        <w:rPr>
          <w:rFonts w:hint="eastAsia"/>
          <w:sz w:val="24"/>
          <w:szCs w:val="24"/>
        </w:rPr>
      </w:pPr>
      <w:r w:rsidRPr="008D5BC5">
        <w:rPr>
          <w:rFonts w:hint="eastAsia"/>
          <w:sz w:val="24"/>
          <w:szCs w:val="24"/>
        </w:rPr>
        <w:t>如</w:t>
      </w:r>
      <w:r w:rsidR="00B80920" w:rsidRPr="008D5BC5">
        <w:rPr>
          <w:rFonts w:hint="eastAsia"/>
          <w:sz w:val="24"/>
          <w:szCs w:val="24"/>
        </w:rPr>
        <w:t>认证界面</w:t>
      </w:r>
      <w:r w:rsidR="00B80920">
        <w:rPr>
          <w:rFonts w:hint="eastAsia"/>
          <w:sz w:val="24"/>
          <w:szCs w:val="24"/>
        </w:rPr>
        <w:t>没有自动弹出</w:t>
      </w:r>
      <w:r w:rsidRPr="008D5BC5">
        <w:rPr>
          <w:rFonts w:hint="eastAsia"/>
          <w:sz w:val="24"/>
          <w:szCs w:val="24"/>
        </w:rPr>
        <w:t>，可手动开启浏览器，输入</w:t>
      </w:r>
      <w:r w:rsidR="009675C2">
        <w:rPr>
          <w:rFonts w:hint="eastAsia"/>
          <w:sz w:val="24"/>
          <w:szCs w:val="24"/>
        </w:rPr>
        <w:t>或点击</w:t>
      </w:r>
      <w:r w:rsidRPr="008D5BC5">
        <w:rPr>
          <w:rFonts w:hint="eastAsia"/>
          <w:sz w:val="24"/>
          <w:szCs w:val="24"/>
        </w:rPr>
        <w:t>任意网址</w:t>
      </w:r>
      <w:r w:rsidR="00361F59" w:rsidRPr="008D5BC5">
        <w:rPr>
          <w:rFonts w:hint="eastAsia"/>
          <w:sz w:val="24"/>
          <w:szCs w:val="24"/>
        </w:rPr>
        <w:t>自动跳转到认证界面</w:t>
      </w:r>
      <w:r w:rsidR="009675C2">
        <w:rPr>
          <w:rFonts w:hint="eastAsia"/>
          <w:sz w:val="24"/>
          <w:szCs w:val="24"/>
        </w:rPr>
        <w:t>（或</w:t>
      </w:r>
      <w:r w:rsidR="009675C2" w:rsidRPr="008D5BC5">
        <w:rPr>
          <w:rFonts w:hint="eastAsia"/>
          <w:sz w:val="24"/>
          <w:szCs w:val="24"/>
        </w:rPr>
        <w:t>在浏览器输入网址</w:t>
      </w:r>
      <w:hyperlink r:id="rId7" w:history="1">
        <w:r w:rsidR="009675C2" w:rsidRPr="008D5BC5">
          <w:rPr>
            <w:rStyle w:val="a5"/>
            <w:rFonts w:hint="eastAsia"/>
            <w:sz w:val="24"/>
            <w:szCs w:val="24"/>
          </w:rPr>
          <w:t>http://218.199.144.27</w:t>
        </w:r>
      </w:hyperlink>
      <w:r w:rsidR="009675C2">
        <w:rPr>
          <w:rFonts w:hint="eastAsia"/>
          <w:sz w:val="24"/>
          <w:szCs w:val="24"/>
        </w:rPr>
        <w:t>并点击回车键确认）</w:t>
      </w:r>
      <w:r w:rsidRPr="008D5BC5">
        <w:rPr>
          <w:rFonts w:hint="eastAsia"/>
          <w:sz w:val="24"/>
          <w:szCs w:val="24"/>
        </w:rPr>
        <w:t>。</w:t>
      </w:r>
    </w:p>
    <w:p w:rsidR="003E45BB" w:rsidRPr="00C47029" w:rsidRDefault="003E45BB" w:rsidP="00C47029">
      <w:pPr>
        <w:ind w:firstLineChars="200" w:firstLine="480"/>
        <w:jc w:val="left"/>
        <w:rPr>
          <w:rFonts w:hint="eastAsia"/>
          <w:color w:val="FF0000"/>
          <w:sz w:val="24"/>
          <w:szCs w:val="24"/>
        </w:rPr>
      </w:pPr>
      <w:proofErr w:type="gramStart"/>
      <w:r w:rsidRPr="00C47029">
        <w:rPr>
          <w:rFonts w:hint="eastAsia"/>
          <w:color w:val="FF0000"/>
          <w:sz w:val="24"/>
          <w:szCs w:val="24"/>
        </w:rPr>
        <w:t>原锐捷</w:t>
      </w:r>
      <w:proofErr w:type="gramEnd"/>
      <w:r w:rsidRPr="00C47029">
        <w:rPr>
          <w:rFonts w:hint="eastAsia"/>
          <w:color w:val="FF0000"/>
          <w:sz w:val="24"/>
          <w:szCs w:val="24"/>
        </w:rPr>
        <w:t>认证客户端不再</w:t>
      </w:r>
      <w:r w:rsidR="009A5FF7" w:rsidRPr="00C47029">
        <w:rPr>
          <w:rFonts w:hint="eastAsia"/>
          <w:color w:val="FF0000"/>
          <w:sz w:val="24"/>
          <w:szCs w:val="24"/>
        </w:rPr>
        <w:t>提供</w:t>
      </w:r>
      <w:r w:rsidRPr="00C47029">
        <w:rPr>
          <w:rFonts w:hint="eastAsia"/>
          <w:color w:val="FF0000"/>
          <w:sz w:val="24"/>
          <w:szCs w:val="24"/>
        </w:rPr>
        <w:t>使用，需要自行卸载。</w:t>
      </w:r>
      <w:bookmarkStart w:id="0" w:name="_GoBack"/>
      <w:bookmarkEnd w:id="0"/>
    </w:p>
    <w:p w:rsidR="009675C2" w:rsidRPr="008D5BC5" w:rsidRDefault="00F8206C" w:rsidP="003E45BB">
      <w:pPr>
        <w:jc w:val="center"/>
        <w:rPr>
          <w:sz w:val="24"/>
          <w:szCs w:val="24"/>
        </w:rPr>
      </w:pPr>
      <w:r w:rsidRPr="008D5BC5">
        <w:rPr>
          <w:rFonts w:hint="eastAsia"/>
          <w:noProof/>
          <w:sz w:val="24"/>
          <w:szCs w:val="24"/>
        </w:rPr>
        <w:drawing>
          <wp:inline distT="0" distB="0" distL="0" distR="0" wp14:anchorId="1FAD0731" wp14:editId="4BF99E4B">
            <wp:extent cx="6368613" cy="396000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613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206C" w:rsidRPr="008D5BC5" w:rsidRDefault="008D5BC5" w:rsidP="00C4702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二、</w:t>
      </w:r>
      <w:r w:rsidR="00A202F3" w:rsidRPr="008D5BC5">
        <w:rPr>
          <w:rFonts w:hint="eastAsia"/>
          <w:sz w:val="24"/>
          <w:szCs w:val="24"/>
        </w:rPr>
        <w:t>认证成功后</w:t>
      </w:r>
      <w:r w:rsidR="00DD0054" w:rsidRPr="008D5BC5">
        <w:rPr>
          <w:rFonts w:hint="eastAsia"/>
          <w:sz w:val="24"/>
          <w:szCs w:val="24"/>
        </w:rPr>
        <w:t>会出现提示界面，</w:t>
      </w:r>
      <w:r w:rsidRPr="008D5BC5">
        <w:rPr>
          <w:rFonts w:hint="eastAsia"/>
          <w:sz w:val="24"/>
          <w:szCs w:val="24"/>
        </w:rPr>
        <w:t>可关闭提示界面后正常使用网络。</w:t>
      </w:r>
    </w:p>
    <w:p w:rsidR="009675C2" w:rsidRDefault="00DD0054" w:rsidP="009675C2">
      <w:pPr>
        <w:pStyle w:val="a3"/>
        <w:ind w:left="420" w:firstLineChars="0" w:firstLine="0"/>
        <w:jc w:val="center"/>
        <w:rPr>
          <w:sz w:val="24"/>
          <w:szCs w:val="24"/>
        </w:rPr>
      </w:pPr>
      <w:r w:rsidRPr="008D5BC5">
        <w:rPr>
          <w:rFonts w:hint="eastAsia"/>
          <w:noProof/>
          <w:sz w:val="24"/>
          <w:szCs w:val="24"/>
        </w:rPr>
        <w:drawing>
          <wp:inline distT="0" distB="0" distL="0" distR="0" wp14:anchorId="2BD4672E" wp14:editId="0E8721E9">
            <wp:extent cx="6950400" cy="4320000"/>
            <wp:effectExtent l="0" t="0" r="317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400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75C2" w:rsidRDefault="009675C2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D5BC5" w:rsidRPr="008D5BC5" w:rsidRDefault="008D5BC5" w:rsidP="00C4702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三</w:t>
      </w:r>
      <w:r w:rsidRPr="008D5BC5">
        <w:rPr>
          <w:rFonts w:hint="eastAsia"/>
          <w:sz w:val="24"/>
          <w:szCs w:val="24"/>
        </w:rPr>
        <w:t>、如需要退出登陆，在浏览器输入网址</w:t>
      </w:r>
      <w:hyperlink r:id="rId10" w:history="1">
        <w:r w:rsidRPr="008D5BC5">
          <w:rPr>
            <w:rStyle w:val="a5"/>
            <w:rFonts w:hint="eastAsia"/>
            <w:sz w:val="24"/>
            <w:szCs w:val="24"/>
          </w:rPr>
          <w:t>http://218.199.144.27</w:t>
        </w:r>
      </w:hyperlink>
      <w:r w:rsidRPr="008D5BC5">
        <w:rPr>
          <w:rFonts w:hint="eastAsia"/>
          <w:sz w:val="24"/>
          <w:szCs w:val="24"/>
        </w:rPr>
        <w:t>并点击回车键确认。在界面右上角点击下线按钮并确定。</w:t>
      </w:r>
    </w:p>
    <w:p w:rsidR="008D5BC5" w:rsidRPr="008D5BC5" w:rsidRDefault="008D5BC5" w:rsidP="009675C2">
      <w:pPr>
        <w:ind w:firstLineChars="200" w:firstLine="480"/>
        <w:jc w:val="center"/>
        <w:rPr>
          <w:sz w:val="24"/>
          <w:szCs w:val="24"/>
        </w:rPr>
      </w:pPr>
      <w:r w:rsidRPr="008D5BC5">
        <w:rPr>
          <w:noProof/>
          <w:sz w:val="24"/>
          <w:szCs w:val="24"/>
        </w:rPr>
        <w:drawing>
          <wp:inline distT="0" distB="0" distL="0" distR="0" wp14:anchorId="712CA515" wp14:editId="58C614BB">
            <wp:extent cx="6948000" cy="4320000"/>
            <wp:effectExtent l="0" t="0" r="571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000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5BC5" w:rsidRDefault="008D5BC5" w:rsidP="009675C2">
      <w:pPr>
        <w:ind w:firstLineChars="200" w:firstLine="480"/>
        <w:jc w:val="center"/>
        <w:rPr>
          <w:sz w:val="24"/>
          <w:szCs w:val="24"/>
        </w:rPr>
      </w:pPr>
      <w:r w:rsidRPr="008D5BC5">
        <w:rPr>
          <w:noProof/>
          <w:sz w:val="24"/>
          <w:szCs w:val="24"/>
        </w:rPr>
        <w:lastRenderedPageBreak/>
        <w:drawing>
          <wp:inline distT="0" distB="0" distL="0" distR="0" wp14:anchorId="42163EBF" wp14:editId="6A72060B">
            <wp:extent cx="6948000" cy="4320000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000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207D" w:rsidRPr="008D5BC5" w:rsidRDefault="00F7207D" w:rsidP="009675C2">
      <w:pPr>
        <w:ind w:firstLineChars="200"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35EB9F9" wp14:editId="54116776">
            <wp:extent cx="6944400" cy="4320000"/>
            <wp:effectExtent l="0" t="0" r="889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400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7207D" w:rsidRPr="008D5BC5" w:rsidSect="009675C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12649"/>
    <w:multiLevelType w:val="hybridMultilevel"/>
    <w:tmpl w:val="7040BBCC"/>
    <w:lvl w:ilvl="0" w:tplc="9542A25E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6756753"/>
    <w:multiLevelType w:val="hybridMultilevel"/>
    <w:tmpl w:val="61161844"/>
    <w:lvl w:ilvl="0" w:tplc="4B9AC24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4E1"/>
    <w:rsid w:val="002144E1"/>
    <w:rsid w:val="00361F59"/>
    <w:rsid w:val="003E45BB"/>
    <w:rsid w:val="0064014E"/>
    <w:rsid w:val="008D5BC5"/>
    <w:rsid w:val="009675C2"/>
    <w:rsid w:val="00987A08"/>
    <w:rsid w:val="009A5FF7"/>
    <w:rsid w:val="00A202F3"/>
    <w:rsid w:val="00B80920"/>
    <w:rsid w:val="00C47029"/>
    <w:rsid w:val="00CE7535"/>
    <w:rsid w:val="00DD0054"/>
    <w:rsid w:val="00DD5F0F"/>
    <w:rsid w:val="00F7207D"/>
    <w:rsid w:val="00F8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06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8206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8206C"/>
    <w:rPr>
      <w:sz w:val="18"/>
      <w:szCs w:val="18"/>
    </w:rPr>
  </w:style>
  <w:style w:type="character" w:styleId="a5">
    <w:name w:val="Hyperlink"/>
    <w:basedOn w:val="a0"/>
    <w:uiPriority w:val="99"/>
    <w:unhideWhenUsed/>
    <w:rsid w:val="008D5BC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675C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06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8206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8206C"/>
    <w:rPr>
      <w:sz w:val="18"/>
      <w:szCs w:val="18"/>
    </w:rPr>
  </w:style>
  <w:style w:type="character" w:styleId="a5">
    <w:name w:val="Hyperlink"/>
    <w:basedOn w:val="a0"/>
    <w:uiPriority w:val="99"/>
    <w:unhideWhenUsed/>
    <w:rsid w:val="008D5BC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675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://218.199.144.27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218.199.144.2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2168C-BF94-4E6D-AB63-B64312BF9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45</cp:revision>
  <dcterms:created xsi:type="dcterms:W3CDTF">2021-01-05T04:14:00Z</dcterms:created>
  <dcterms:modified xsi:type="dcterms:W3CDTF">2021-01-06T02:34:00Z</dcterms:modified>
</cp:coreProperties>
</file>