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2F" w:rsidRDefault="00C81780">
      <w:pPr>
        <w:spacing w:line="600" w:lineRule="exact"/>
        <w:rPr>
          <w:rFonts w:ascii="方正黑体_GBK" w:eastAsia="方正黑体_GBK" w:hAnsi="黑体" w:cs="黑体"/>
        </w:rPr>
      </w:pPr>
      <w:r>
        <w:rPr>
          <w:rFonts w:ascii="方正黑体_GBK" w:eastAsia="方正黑体_GBK" w:hAnsi="黑体" w:cs="黑体" w:hint="eastAsia"/>
          <w:bCs/>
        </w:rPr>
        <w:t>附件1</w:t>
      </w:r>
    </w:p>
    <w:p w:rsidR="0039712F" w:rsidRDefault="0039712F">
      <w:pPr>
        <w:adjustRightInd w:val="0"/>
        <w:snapToGrid w:val="0"/>
        <w:spacing w:line="600" w:lineRule="exact"/>
        <w:jc w:val="center"/>
        <w:rPr>
          <w:rFonts w:ascii="方正仿宋_GBK" w:eastAsia="方正仿宋_GBK" w:hAnsi="仿宋" w:cs="仿宋"/>
        </w:rPr>
      </w:pPr>
    </w:p>
    <w:p w:rsidR="0039712F" w:rsidRDefault="00C81780">
      <w:pPr>
        <w:spacing w:line="600" w:lineRule="exact"/>
        <w:jc w:val="center"/>
        <w:rPr>
          <w:rFonts w:ascii="方正小标宋_GBK" w:eastAsia="方正小标宋_GBK" w:hAnsi="方正小标宋简体" w:cs="方正小标宋简体"/>
          <w:sz w:val="42"/>
          <w:szCs w:val="42"/>
        </w:rPr>
      </w:pPr>
      <w:r>
        <w:rPr>
          <w:rFonts w:ascii="方正小标宋_GBK" w:eastAsia="方正小标宋_GBK" w:hAnsi="方正小标宋简体" w:cs="方正小标宋简体" w:hint="eastAsia"/>
          <w:sz w:val="42"/>
          <w:szCs w:val="42"/>
        </w:rPr>
        <w:t>2021年度湖北省科技创新人才及服务专项</w:t>
      </w:r>
    </w:p>
    <w:p w:rsidR="0039712F" w:rsidRDefault="00C81780">
      <w:pPr>
        <w:spacing w:line="600" w:lineRule="exact"/>
        <w:jc w:val="center"/>
        <w:rPr>
          <w:rFonts w:ascii="方正小标宋_GBK" w:eastAsia="方正小标宋_GBK" w:hAnsi="方正小标宋简体" w:cs="方正小标宋简体"/>
          <w:sz w:val="42"/>
          <w:szCs w:val="42"/>
        </w:rPr>
      </w:pPr>
      <w:r>
        <w:rPr>
          <w:rFonts w:ascii="方正小标宋_GBK" w:eastAsia="方正小标宋_GBK" w:hAnsi="方正小标宋简体" w:cs="方正小标宋简体" w:hint="eastAsia"/>
          <w:sz w:val="42"/>
          <w:szCs w:val="42"/>
        </w:rPr>
        <w:t>软科学研究项目指南</w:t>
      </w:r>
    </w:p>
    <w:p w:rsidR="0039712F" w:rsidRDefault="0039712F">
      <w:pPr>
        <w:spacing w:line="600" w:lineRule="exact"/>
        <w:jc w:val="center"/>
        <w:rPr>
          <w:rFonts w:ascii="方正仿宋_GBK" w:eastAsia="方正仿宋_GBK" w:hAnsi="仿宋"/>
        </w:rPr>
      </w:pPr>
    </w:p>
    <w:p w:rsidR="0039712F" w:rsidRDefault="00C81780">
      <w:pPr>
        <w:spacing w:line="600" w:lineRule="exact"/>
        <w:ind w:firstLineChars="200" w:firstLine="640"/>
        <w:rPr>
          <w:rFonts w:ascii="方正黑体_GBK" w:eastAsia="方正黑体_GBK" w:hAnsi="仿宋_GB2312" w:cs="仿宋_GB2312"/>
        </w:rPr>
      </w:pPr>
      <w:r>
        <w:rPr>
          <w:rFonts w:ascii="方正黑体_GBK" w:eastAsia="方正黑体_GBK" w:hAnsi="黑体" w:cs="黑体" w:hint="eastAsia"/>
        </w:rPr>
        <w:t>一、重大项目</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（一）专题一：武汉具有全国影响力的科技创新中心和湖北东湖综合性国家科学中心建设若干重点问题研究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项目1：国内外科技创新中心、科学中心建设经验和对湖北的启示研究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项目2：“两个中心”建设指标体系和监测评价研究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项目3:“两个中心”支撑国家重大战略需求方向与路径研究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项目4：“两个中心”前沿引领科技创新和未来产业布局研究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（二）专题二：以东湖科学城为核心的光谷科创大走廊建设若干重点问题研究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项目1：国内外科学城和科创走廊建设经验和对湖北的启示研究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项目2：湖北东湖科学城科技创新功能和平台要素支撑研究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项目3：以东湖科学城为核心的光谷科技创新大走廊“学”“研”“产”“城”“人”生态融合的实践路径研究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lastRenderedPageBreak/>
        <w:t>（三）专题三：湖北实验室建设若干重点问题研究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项目1：国内外国家实验室建设经验和对湖北的启示研究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项目2：湖北实验室新型管理运行体制机制研究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项目3：湖北实验室科技人才需求和科技人才队伍建设研究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（四）专题四：湖北省区域科技创新中心建设若干重点问题研究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项目1：襄阳区域科技创新中心建设和发挥辐射带动作用建设科创走廊实践路径研究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项目2：宜昌区域科技创新中心建设和发挥辐射带动作用建设科创走廊实践路径研究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方正楷体_GBK" w:cs="方正楷体_GBK" w:hint="eastAsia"/>
        </w:rPr>
        <w:t>（本专题中2个项目可单独申报）</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（五）专题五：湖北省市县科技创新服务经济社会发展若干重点问题研究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项目1：湖北省创新型城市建设指标体系和监测评价研究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项目2：湖北省县域科技创新路径与方法研究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项目3：湖北省科技创新助力乡村振兴现状和对策研究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（六）专题六：湖北省重大科技创新平台建设若干重点问题研究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项目1：湖北省重大科技基础设施和重大科技创新平台体系优化、功能定位、建设需求和建设布局研究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lastRenderedPageBreak/>
        <w:t>项目2：国内外共性技术平台建设经验及湖北省共性技术平台建设机制研究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项目3：湖北省重点实验室基础科研能力建设及优化整合实践路径研究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项目4：湖北省技术创新平台优化整合实践路径研究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项目5：湖北省基础科学和前沿交叉学科平台建设研究</w:t>
      </w:r>
    </w:p>
    <w:p w:rsidR="0039712F" w:rsidRDefault="00C81780">
      <w:pPr>
        <w:spacing w:line="600" w:lineRule="exact"/>
        <w:ind w:firstLineChars="200" w:firstLine="640"/>
        <w:rPr>
          <w:rFonts w:ascii="方正黑体_GBK" w:eastAsia="方正黑体_GBK" w:hAnsi="黑体" w:cs="黑体"/>
        </w:rPr>
      </w:pPr>
      <w:r>
        <w:rPr>
          <w:rFonts w:ascii="方正黑体_GBK" w:eastAsia="方正黑体_GBK" w:hAnsi="黑体" w:cs="黑体" w:hint="eastAsia"/>
        </w:rPr>
        <w:t>二、重点项目</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（一）科技创新战略规划</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项目1：湖北省中长期科技创新发展重大战略研究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项目2：湖北省基础研究十年行动计划研究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项目3：湖北省高新区发展规划研究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项目4：湖北省促进科技创新资源高效协同利用统筹机制研究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项目5：湖北省碳排放峰值预测与控制的科技支撑体系研究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项目6：湖北省长江生态大保护科技创新现状调研和对策研究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项目7：湖北省数字经济发展科技创新支撑研究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项目8：湖北省推进“三区”融合加速科技成果就地转化路径与方法研究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项目9：湖北省优化“政产学研金服用”科技创新生态研究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项目10：湖北省科技创新治理现代化研究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lastRenderedPageBreak/>
        <w:t>（二）区域创新体系建设</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项目11：湖北省企业创新主体培育和发展体系建设研究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项目12：湖北省百强重点高新技术企业创新能力调研和成长路线图研究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项目13：湖北省高新区产业高端化发展实践路径研究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项目14：中部崛起战略下城市群融通协作科技创新共同体建设研究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项目15：湖北省科技创新融入国内国际双循环基础、优势和路径研究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项目16：湖北省军民融合科技创新促进经济社会发展实践路径研究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（三）科技人才队伍建设</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项目17:湖北省科技人才结构与产业结构协同优化问题和对策研究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项目18：湖北省重点产业领域和科研领域引进海外高层次人才需求调研</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项目19：湖北省促进科技人员“名利双收”体制机制研究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项目20:湖北省引导高校院所服务基层一线现状调研及对策研究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（四）科技体制机制创新</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项目21：基于市场化的湖北省科技成果供需短板与结构优化对策研究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项目22：“破四唯”背景下科技“三评”改革和同行评议规</w:t>
      </w:r>
      <w:r>
        <w:rPr>
          <w:rFonts w:ascii="方正仿宋_GBK" w:eastAsia="方正仿宋_GBK" w:hAnsi="仿宋_GB2312" w:cs="仿宋_GB2312" w:hint="eastAsia"/>
        </w:rPr>
        <w:lastRenderedPageBreak/>
        <w:t>范指引应用研究</w:t>
      </w:r>
    </w:p>
    <w:p w:rsidR="0039712F" w:rsidRDefault="00C81780">
      <w:pPr>
        <w:spacing w:line="600" w:lineRule="exact"/>
        <w:ind w:firstLine="640"/>
        <w:rPr>
          <w:rFonts w:ascii="方正仿宋_GBK" w:eastAsia="方正仿宋_GBK" w:hAnsi="仿宋_GB2312" w:cs="仿宋_GB2312"/>
          <w:bCs/>
        </w:rPr>
      </w:pPr>
      <w:r>
        <w:rPr>
          <w:rFonts w:ascii="方正仿宋_GBK" w:eastAsia="方正仿宋_GBK" w:hAnsi="仿宋_GB2312" w:cs="仿宋_GB2312" w:hint="eastAsia"/>
          <w:bCs/>
        </w:rPr>
        <w:t>项目23：湖北省科技计划项目组织管理方式改革研究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项目24：湖北省开展技术要素市场化配置改革试点研究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项目25：湖北省科技金融服务科技创新路径与方法研究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（五）科技创新调查</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项目26：湖北科技强省建设评价监测指标体系研究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项目27：湖北省创新型产业科技创新调查和监测</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项目28：湖北省科技型企业信用评价标准体系研究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项目29：湖北省财政性科研项目产出绩效评价研究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项目30：湖北省科研诚信和作风学风建设监测研究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项目31：湖北省科技與情监测及分析研究</w:t>
      </w: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704A8" w:rsidRDefault="003704A8">
      <w:pPr>
        <w:adjustRightInd w:val="0"/>
        <w:snapToGrid w:val="0"/>
        <w:spacing w:line="600" w:lineRule="exact"/>
        <w:rPr>
          <w:rFonts w:ascii="方正仿宋_GBK" w:eastAsia="方正仿宋_GBK" w:hAnsi="黑体" w:cs="黑体"/>
          <w:bCs/>
        </w:rPr>
      </w:pPr>
    </w:p>
    <w:p w:rsidR="003704A8" w:rsidRDefault="003704A8">
      <w:pPr>
        <w:adjustRightInd w:val="0"/>
        <w:snapToGrid w:val="0"/>
        <w:spacing w:line="600" w:lineRule="exact"/>
        <w:rPr>
          <w:rFonts w:ascii="方正仿宋_GBK" w:eastAsia="方正仿宋_GBK" w:hAnsi="黑体" w:cs="黑体"/>
          <w:bCs/>
        </w:rPr>
      </w:pPr>
    </w:p>
    <w:p w:rsidR="003704A8" w:rsidRDefault="003704A8">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360" w:lineRule="auto"/>
        <w:rPr>
          <w:rFonts w:ascii="黑体" w:eastAsia="黑体" w:hAnsi="黑体" w:cs="黑体"/>
          <w:bCs/>
        </w:rPr>
      </w:pPr>
      <w:bookmarkStart w:id="0" w:name="_GoBack"/>
      <w:bookmarkEnd w:id="0"/>
    </w:p>
    <w:sectPr w:rsidR="0039712F" w:rsidSect="0015770C">
      <w:footerReference w:type="even" r:id="rId8"/>
      <w:footerReference w:type="default" r:id="rId9"/>
      <w:pgSz w:w="11906" w:h="16838"/>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EF" w:rsidRDefault="003634EF" w:rsidP="0039712F">
      <w:r>
        <w:separator/>
      </w:r>
    </w:p>
  </w:endnote>
  <w:endnote w:type="continuationSeparator" w:id="0">
    <w:p w:rsidR="003634EF" w:rsidRDefault="003634EF" w:rsidP="003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黑体_GBK">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variable"/>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方正楷体_GBK">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39712F">
    <w:pPr>
      <w:pStyle w:val="ab"/>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15770C" w:rsidRPr="0015770C">
      <w:rPr>
        <w:rFonts w:asciiTheme="minorEastAsia" w:eastAsiaTheme="minorEastAsia" w:hAnsiTheme="minorEastAsia"/>
        <w:noProof/>
        <w:sz w:val="28"/>
        <w:szCs w:val="28"/>
        <w:lang w:val="zh-CN"/>
      </w:rPr>
      <w:t>-</w:t>
    </w:r>
    <w:r w:rsidR="0015770C">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p w:rsidR="0039712F" w:rsidRDefault="0039712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39712F">
    <w:pPr>
      <w:pStyle w:val="ab"/>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15770C" w:rsidRPr="0015770C">
      <w:rPr>
        <w:rFonts w:asciiTheme="minorEastAsia" w:eastAsiaTheme="minorEastAsia" w:hAnsiTheme="minorEastAsia"/>
        <w:noProof/>
        <w:sz w:val="28"/>
        <w:szCs w:val="28"/>
        <w:lang w:val="zh-CN"/>
      </w:rPr>
      <w:t>-</w:t>
    </w:r>
    <w:r w:rsidR="0015770C">
      <w:rPr>
        <w:rFonts w:asciiTheme="minorEastAsia" w:eastAsiaTheme="minorEastAsia" w:hAnsiTheme="minorEastAsia"/>
        <w:noProof/>
        <w:sz w:val="28"/>
        <w:szCs w:val="28"/>
      </w:rPr>
      <w:t xml:space="preserve"> 5 -</w:t>
    </w:r>
    <w:r>
      <w:rPr>
        <w:rFonts w:asciiTheme="minorEastAsia" w:eastAsiaTheme="minorEastAsia" w:hAnsiTheme="minorEastAsia"/>
        <w:sz w:val="28"/>
        <w:szCs w:val="28"/>
      </w:rPr>
      <w:fldChar w:fldCharType="end"/>
    </w:r>
  </w:p>
  <w:p w:rsidR="0039712F" w:rsidRDefault="003971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EF" w:rsidRDefault="003634EF" w:rsidP="0039712F">
      <w:r>
        <w:separator/>
      </w:r>
    </w:p>
  </w:footnote>
  <w:footnote w:type="continuationSeparator" w:id="0">
    <w:p w:rsidR="003634EF" w:rsidRDefault="003634EF" w:rsidP="00397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BBD31"/>
    <w:multiLevelType w:val="singleLevel"/>
    <w:tmpl w:val="37FBBD31"/>
    <w:lvl w:ilvl="0">
      <w:start w:val="1"/>
      <w:numFmt w:val="chineseCounting"/>
      <w:suff w:val="nothing"/>
      <w:lvlText w:val="%1、"/>
      <w:lvlJc w:val="left"/>
      <w:rPr>
        <w:rFonts w:hint="eastAsia"/>
      </w:rPr>
    </w:lvl>
  </w:abstractNum>
  <w:abstractNum w:abstractNumId="1" w15:restartNumberingAfterBreak="0">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83D"/>
    <w:rsid w:val="F7FB5785"/>
    <w:rsid w:val="00007962"/>
    <w:rsid w:val="000138F4"/>
    <w:rsid w:val="00015CF1"/>
    <w:rsid w:val="000313C4"/>
    <w:rsid w:val="00051157"/>
    <w:rsid w:val="00074469"/>
    <w:rsid w:val="00077C9E"/>
    <w:rsid w:val="00087C97"/>
    <w:rsid w:val="00091977"/>
    <w:rsid w:val="000A6892"/>
    <w:rsid w:val="000A77C7"/>
    <w:rsid w:val="000B62AA"/>
    <w:rsid w:val="000C1E78"/>
    <w:rsid w:val="000E6D3D"/>
    <w:rsid w:val="000F007B"/>
    <w:rsid w:val="000F24D0"/>
    <w:rsid w:val="00103BD5"/>
    <w:rsid w:val="00126BA4"/>
    <w:rsid w:val="00132185"/>
    <w:rsid w:val="001346A6"/>
    <w:rsid w:val="00136E01"/>
    <w:rsid w:val="00146966"/>
    <w:rsid w:val="00147076"/>
    <w:rsid w:val="00151DFC"/>
    <w:rsid w:val="0015770C"/>
    <w:rsid w:val="001615C8"/>
    <w:rsid w:val="001A3C07"/>
    <w:rsid w:val="001C0C39"/>
    <w:rsid w:val="001C36E3"/>
    <w:rsid w:val="001D07EF"/>
    <w:rsid w:val="001E5359"/>
    <w:rsid w:val="0020295F"/>
    <w:rsid w:val="0022009F"/>
    <w:rsid w:val="00230D24"/>
    <w:rsid w:val="00234372"/>
    <w:rsid w:val="00243038"/>
    <w:rsid w:val="002705F4"/>
    <w:rsid w:val="00275277"/>
    <w:rsid w:val="002C43C8"/>
    <w:rsid w:val="002C4BC8"/>
    <w:rsid w:val="002D0603"/>
    <w:rsid w:val="002D3A5A"/>
    <w:rsid w:val="002E0439"/>
    <w:rsid w:val="002E0A96"/>
    <w:rsid w:val="002E41A2"/>
    <w:rsid w:val="002F6556"/>
    <w:rsid w:val="002F711B"/>
    <w:rsid w:val="0030502A"/>
    <w:rsid w:val="0030781C"/>
    <w:rsid w:val="003157ED"/>
    <w:rsid w:val="00333802"/>
    <w:rsid w:val="0033483D"/>
    <w:rsid w:val="0034679B"/>
    <w:rsid w:val="0035116B"/>
    <w:rsid w:val="00353065"/>
    <w:rsid w:val="003634EF"/>
    <w:rsid w:val="003704A8"/>
    <w:rsid w:val="003748F7"/>
    <w:rsid w:val="00374D22"/>
    <w:rsid w:val="003863C3"/>
    <w:rsid w:val="00387983"/>
    <w:rsid w:val="00395992"/>
    <w:rsid w:val="00396B55"/>
    <w:rsid w:val="0039712F"/>
    <w:rsid w:val="003D00F0"/>
    <w:rsid w:val="003D7A9D"/>
    <w:rsid w:val="003E0140"/>
    <w:rsid w:val="003F0063"/>
    <w:rsid w:val="003F161C"/>
    <w:rsid w:val="003F5213"/>
    <w:rsid w:val="003F54B2"/>
    <w:rsid w:val="0041058C"/>
    <w:rsid w:val="004132B9"/>
    <w:rsid w:val="00420353"/>
    <w:rsid w:val="00440BFE"/>
    <w:rsid w:val="00447F17"/>
    <w:rsid w:val="00451CEB"/>
    <w:rsid w:val="004525DE"/>
    <w:rsid w:val="004562D2"/>
    <w:rsid w:val="00465131"/>
    <w:rsid w:val="004669DC"/>
    <w:rsid w:val="0047523B"/>
    <w:rsid w:val="00484E4E"/>
    <w:rsid w:val="004A088E"/>
    <w:rsid w:val="004C2A2A"/>
    <w:rsid w:val="00511804"/>
    <w:rsid w:val="00521CC5"/>
    <w:rsid w:val="005279AB"/>
    <w:rsid w:val="00531914"/>
    <w:rsid w:val="00532572"/>
    <w:rsid w:val="00534FA3"/>
    <w:rsid w:val="005430DA"/>
    <w:rsid w:val="005C4804"/>
    <w:rsid w:val="005C5422"/>
    <w:rsid w:val="005E421C"/>
    <w:rsid w:val="005E5404"/>
    <w:rsid w:val="005E5CE8"/>
    <w:rsid w:val="005F17FF"/>
    <w:rsid w:val="0060703E"/>
    <w:rsid w:val="00607685"/>
    <w:rsid w:val="006149BF"/>
    <w:rsid w:val="006247C2"/>
    <w:rsid w:val="006257F2"/>
    <w:rsid w:val="00632AD0"/>
    <w:rsid w:val="00635CFC"/>
    <w:rsid w:val="00641711"/>
    <w:rsid w:val="00664ED7"/>
    <w:rsid w:val="00672FBE"/>
    <w:rsid w:val="006B462F"/>
    <w:rsid w:val="006F63EE"/>
    <w:rsid w:val="00700677"/>
    <w:rsid w:val="00701C32"/>
    <w:rsid w:val="00713B51"/>
    <w:rsid w:val="0073388A"/>
    <w:rsid w:val="0073596F"/>
    <w:rsid w:val="00736CD1"/>
    <w:rsid w:val="00747DFC"/>
    <w:rsid w:val="00770E8A"/>
    <w:rsid w:val="00771000"/>
    <w:rsid w:val="007B127F"/>
    <w:rsid w:val="007D739C"/>
    <w:rsid w:val="00812F83"/>
    <w:rsid w:val="00814B51"/>
    <w:rsid w:val="0083013D"/>
    <w:rsid w:val="00891B0A"/>
    <w:rsid w:val="00894580"/>
    <w:rsid w:val="00895BDE"/>
    <w:rsid w:val="008A1A6F"/>
    <w:rsid w:val="008B0BB8"/>
    <w:rsid w:val="008D596A"/>
    <w:rsid w:val="008D5B6A"/>
    <w:rsid w:val="008E21BA"/>
    <w:rsid w:val="0091794A"/>
    <w:rsid w:val="00930AE6"/>
    <w:rsid w:val="009661E4"/>
    <w:rsid w:val="009805C1"/>
    <w:rsid w:val="009966D3"/>
    <w:rsid w:val="009A4655"/>
    <w:rsid w:val="009B1AA1"/>
    <w:rsid w:val="009B57A5"/>
    <w:rsid w:val="009B5F14"/>
    <w:rsid w:val="009E5491"/>
    <w:rsid w:val="009F02D5"/>
    <w:rsid w:val="009F568B"/>
    <w:rsid w:val="00A12770"/>
    <w:rsid w:val="00A156EB"/>
    <w:rsid w:val="00A20F77"/>
    <w:rsid w:val="00A51E25"/>
    <w:rsid w:val="00A524CC"/>
    <w:rsid w:val="00A8624F"/>
    <w:rsid w:val="00A946A8"/>
    <w:rsid w:val="00AB054C"/>
    <w:rsid w:val="00AB1F86"/>
    <w:rsid w:val="00AB379B"/>
    <w:rsid w:val="00AC14DE"/>
    <w:rsid w:val="00AC1D21"/>
    <w:rsid w:val="00AE0CC2"/>
    <w:rsid w:val="00AE168D"/>
    <w:rsid w:val="00AE19FB"/>
    <w:rsid w:val="00AF2AB0"/>
    <w:rsid w:val="00AF7245"/>
    <w:rsid w:val="00B07193"/>
    <w:rsid w:val="00B106A6"/>
    <w:rsid w:val="00B22EFE"/>
    <w:rsid w:val="00B30596"/>
    <w:rsid w:val="00B50EC0"/>
    <w:rsid w:val="00B53DE2"/>
    <w:rsid w:val="00B757AB"/>
    <w:rsid w:val="00B7743A"/>
    <w:rsid w:val="00B91B07"/>
    <w:rsid w:val="00BA0911"/>
    <w:rsid w:val="00BA2969"/>
    <w:rsid w:val="00BB296B"/>
    <w:rsid w:val="00BB5DD1"/>
    <w:rsid w:val="00BB789F"/>
    <w:rsid w:val="00BC3D76"/>
    <w:rsid w:val="00BC43EF"/>
    <w:rsid w:val="00BD42C4"/>
    <w:rsid w:val="00C01B9A"/>
    <w:rsid w:val="00C275D8"/>
    <w:rsid w:val="00C60F16"/>
    <w:rsid w:val="00C635E4"/>
    <w:rsid w:val="00C73E33"/>
    <w:rsid w:val="00C769BA"/>
    <w:rsid w:val="00C81780"/>
    <w:rsid w:val="00C83E80"/>
    <w:rsid w:val="00C91598"/>
    <w:rsid w:val="00C968F4"/>
    <w:rsid w:val="00CA62FC"/>
    <w:rsid w:val="00CC356D"/>
    <w:rsid w:val="00CD7E0D"/>
    <w:rsid w:val="00CF59AB"/>
    <w:rsid w:val="00D202BB"/>
    <w:rsid w:val="00D216A3"/>
    <w:rsid w:val="00D708CA"/>
    <w:rsid w:val="00D71D95"/>
    <w:rsid w:val="00DA6BC2"/>
    <w:rsid w:val="00DA7317"/>
    <w:rsid w:val="00DB5FF3"/>
    <w:rsid w:val="00DC223A"/>
    <w:rsid w:val="00DC51A3"/>
    <w:rsid w:val="00DF1DB1"/>
    <w:rsid w:val="00DF3478"/>
    <w:rsid w:val="00E0302D"/>
    <w:rsid w:val="00E05A6E"/>
    <w:rsid w:val="00E07E68"/>
    <w:rsid w:val="00E10959"/>
    <w:rsid w:val="00E12129"/>
    <w:rsid w:val="00E1736F"/>
    <w:rsid w:val="00E2607D"/>
    <w:rsid w:val="00E2667B"/>
    <w:rsid w:val="00E33A3D"/>
    <w:rsid w:val="00E4766A"/>
    <w:rsid w:val="00E55624"/>
    <w:rsid w:val="00E63D24"/>
    <w:rsid w:val="00E83C92"/>
    <w:rsid w:val="00E96FEA"/>
    <w:rsid w:val="00EB434F"/>
    <w:rsid w:val="00ED4B02"/>
    <w:rsid w:val="00EE7049"/>
    <w:rsid w:val="00EF049A"/>
    <w:rsid w:val="00EF1913"/>
    <w:rsid w:val="00F029DC"/>
    <w:rsid w:val="00F13BD1"/>
    <w:rsid w:val="00F40709"/>
    <w:rsid w:val="00F5739B"/>
    <w:rsid w:val="00F70EB5"/>
    <w:rsid w:val="00F73F38"/>
    <w:rsid w:val="00F86175"/>
    <w:rsid w:val="00FA4393"/>
    <w:rsid w:val="00FB5BAB"/>
    <w:rsid w:val="00FD79AA"/>
    <w:rsid w:val="00FE41A3"/>
    <w:rsid w:val="00FF4E3E"/>
    <w:rsid w:val="3A8B7460"/>
    <w:rsid w:val="3F37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o:shapedefaults>
    <o:shapelayout v:ext="edit">
      <o:idmap v:ext="edit" data="1"/>
    </o:shapelayout>
  </w:shapeDefaults>
  <w:decimalSymbol w:val="."/>
  <w:listSeparator w:val=","/>
  <w14:docId w14:val="590FFBAC"/>
  <w15:docId w15:val="{9E2C3338-6162-4079-9AB1-491E4DF3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2F"/>
    <w:pPr>
      <w:widowControl w:val="0"/>
      <w:jc w:val="both"/>
    </w:pPr>
    <w:rPr>
      <w:rFonts w:eastAsia="仿宋_GB2312"/>
      <w:kern w:val="2"/>
      <w:sz w:val="32"/>
      <w:szCs w:val="32"/>
    </w:rPr>
  </w:style>
  <w:style w:type="paragraph" w:styleId="2">
    <w:name w:val="heading 2"/>
    <w:basedOn w:val="a"/>
    <w:next w:val="a"/>
    <w:link w:val="20"/>
    <w:semiHidden/>
    <w:unhideWhenUsed/>
    <w:qFormat/>
    <w:rsid w:val="0039712F"/>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39712F"/>
    <w:pPr>
      <w:jc w:val="left"/>
    </w:pPr>
    <w:rPr>
      <w:rFonts w:ascii="Arial" w:eastAsia="仿宋" w:hAnsi="Arial"/>
      <w:sz w:val="21"/>
      <w:szCs w:val="22"/>
    </w:rPr>
  </w:style>
  <w:style w:type="paragraph" w:styleId="a5">
    <w:name w:val="Body Text"/>
    <w:basedOn w:val="a"/>
    <w:link w:val="a6"/>
    <w:qFormat/>
    <w:rsid w:val="0039712F"/>
    <w:pPr>
      <w:autoSpaceDE w:val="0"/>
      <w:autoSpaceDN w:val="0"/>
      <w:snapToGrid w:val="0"/>
      <w:spacing w:after="120" w:line="590" w:lineRule="atLeast"/>
      <w:ind w:firstLine="624"/>
    </w:pPr>
    <w:rPr>
      <w:rFonts w:eastAsia="方正仿宋_GBK"/>
      <w:snapToGrid w:val="0"/>
      <w:kern w:val="0"/>
      <w:szCs w:val="20"/>
    </w:rPr>
  </w:style>
  <w:style w:type="paragraph" w:styleId="a7">
    <w:name w:val="Date"/>
    <w:basedOn w:val="a"/>
    <w:next w:val="a"/>
    <w:link w:val="a8"/>
    <w:qFormat/>
    <w:rsid w:val="0039712F"/>
    <w:pPr>
      <w:ind w:leftChars="2500" w:left="100"/>
    </w:pPr>
  </w:style>
  <w:style w:type="paragraph" w:styleId="a9">
    <w:name w:val="Balloon Text"/>
    <w:basedOn w:val="a"/>
    <w:link w:val="aa"/>
    <w:uiPriority w:val="99"/>
    <w:qFormat/>
    <w:rsid w:val="0039712F"/>
    <w:rPr>
      <w:sz w:val="18"/>
      <w:szCs w:val="18"/>
    </w:rPr>
  </w:style>
  <w:style w:type="paragraph" w:styleId="ab">
    <w:name w:val="footer"/>
    <w:basedOn w:val="a"/>
    <w:link w:val="1"/>
    <w:uiPriority w:val="99"/>
    <w:qFormat/>
    <w:rsid w:val="0039712F"/>
    <w:pPr>
      <w:tabs>
        <w:tab w:val="center" w:pos="4153"/>
        <w:tab w:val="right" w:pos="8306"/>
      </w:tabs>
      <w:snapToGrid w:val="0"/>
      <w:jc w:val="left"/>
    </w:pPr>
    <w:rPr>
      <w:sz w:val="18"/>
      <w:szCs w:val="18"/>
    </w:rPr>
  </w:style>
  <w:style w:type="paragraph" w:styleId="ac">
    <w:name w:val="header"/>
    <w:basedOn w:val="a"/>
    <w:link w:val="ad"/>
    <w:qFormat/>
    <w:rsid w:val="0039712F"/>
    <w:pPr>
      <w:pBdr>
        <w:bottom w:val="single" w:sz="6" w:space="1" w:color="auto"/>
      </w:pBdr>
      <w:tabs>
        <w:tab w:val="center" w:pos="4153"/>
        <w:tab w:val="right" w:pos="8306"/>
      </w:tabs>
      <w:snapToGrid w:val="0"/>
      <w:jc w:val="center"/>
    </w:pPr>
    <w:rPr>
      <w:sz w:val="18"/>
      <w:szCs w:val="18"/>
    </w:rPr>
  </w:style>
  <w:style w:type="paragraph" w:styleId="ae">
    <w:name w:val="footnote text"/>
    <w:link w:val="af"/>
    <w:qFormat/>
    <w:rsid w:val="0039712F"/>
    <w:pPr>
      <w:widowControl w:val="0"/>
      <w:snapToGrid w:val="0"/>
    </w:pPr>
    <w:rPr>
      <w:rFonts w:ascii="Calibri" w:hAnsi="Calibri" w:cstheme="minorBidi"/>
      <w:kern w:val="2"/>
      <w:sz w:val="18"/>
      <w:szCs w:val="18"/>
    </w:rPr>
  </w:style>
  <w:style w:type="paragraph" w:styleId="af0">
    <w:name w:val="Normal (Web)"/>
    <w:basedOn w:val="a"/>
    <w:qFormat/>
    <w:rsid w:val="0039712F"/>
    <w:pPr>
      <w:spacing w:beforeAutospacing="1" w:afterAutospacing="1"/>
      <w:jc w:val="left"/>
    </w:pPr>
    <w:rPr>
      <w:rFonts w:ascii="Calibri" w:eastAsia="宋体" w:hAnsi="Calibri"/>
      <w:kern w:val="0"/>
      <w:sz w:val="24"/>
      <w:szCs w:val="24"/>
    </w:rPr>
  </w:style>
  <w:style w:type="table" w:styleId="af1">
    <w:name w:val="Table Grid"/>
    <w:basedOn w:val="a1"/>
    <w:qFormat/>
    <w:rsid w:val="003971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39712F"/>
    <w:rPr>
      <w:b/>
      <w:bCs/>
    </w:rPr>
  </w:style>
  <w:style w:type="character" w:styleId="af3">
    <w:name w:val="page number"/>
    <w:basedOn w:val="a0"/>
    <w:qFormat/>
    <w:rsid w:val="0039712F"/>
  </w:style>
  <w:style w:type="character" w:styleId="af4">
    <w:name w:val="Hyperlink"/>
    <w:basedOn w:val="a0"/>
    <w:uiPriority w:val="99"/>
    <w:unhideWhenUsed/>
    <w:qFormat/>
    <w:rsid w:val="0039712F"/>
    <w:rPr>
      <w:color w:val="0000FF"/>
      <w:u w:val="single"/>
    </w:rPr>
  </w:style>
  <w:style w:type="paragraph" w:styleId="af5">
    <w:name w:val="List Paragraph"/>
    <w:basedOn w:val="a"/>
    <w:qFormat/>
    <w:rsid w:val="0039712F"/>
    <w:pPr>
      <w:ind w:firstLineChars="200" w:firstLine="420"/>
    </w:pPr>
    <w:rPr>
      <w:rFonts w:ascii="Calibri" w:eastAsia="宋体" w:hAnsi="Calibri"/>
      <w:sz w:val="21"/>
      <w:szCs w:val="22"/>
    </w:rPr>
  </w:style>
  <w:style w:type="paragraph" w:customStyle="1" w:styleId="10">
    <w:name w:val="列出段落1"/>
    <w:basedOn w:val="a"/>
    <w:uiPriority w:val="34"/>
    <w:qFormat/>
    <w:rsid w:val="0039712F"/>
    <w:pPr>
      <w:autoSpaceDE w:val="0"/>
      <w:autoSpaceDN w:val="0"/>
      <w:snapToGrid w:val="0"/>
      <w:spacing w:line="590" w:lineRule="atLeast"/>
      <w:ind w:firstLineChars="200" w:firstLine="420"/>
    </w:pPr>
    <w:rPr>
      <w:rFonts w:eastAsia="方正仿宋_GBK"/>
      <w:snapToGrid w:val="0"/>
      <w:kern w:val="0"/>
      <w:szCs w:val="20"/>
    </w:rPr>
  </w:style>
  <w:style w:type="character" w:customStyle="1" w:styleId="a6">
    <w:name w:val="正文文本 字符"/>
    <w:basedOn w:val="a0"/>
    <w:link w:val="a5"/>
    <w:qFormat/>
    <w:rsid w:val="0039712F"/>
    <w:rPr>
      <w:rFonts w:eastAsia="方正仿宋_GBK"/>
      <w:snapToGrid w:val="0"/>
      <w:sz w:val="32"/>
    </w:rPr>
  </w:style>
  <w:style w:type="character" w:customStyle="1" w:styleId="font61">
    <w:name w:val="font61"/>
    <w:qFormat/>
    <w:rsid w:val="0039712F"/>
    <w:rPr>
      <w:rFonts w:ascii="宋体" w:eastAsia="宋体" w:hAnsi="宋体" w:cs="宋体" w:hint="eastAsia"/>
      <w:color w:val="000000"/>
      <w:sz w:val="22"/>
      <w:szCs w:val="22"/>
      <w:u w:val="none"/>
    </w:rPr>
  </w:style>
  <w:style w:type="character" w:customStyle="1" w:styleId="font41">
    <w:name w:val="font41"/>
    <w:qFormat/>
    <w:rsid w:val="0039712F"/>
    <w:rPr>
      <w:rFonts w:ascii="宋体" w:eastAsia="宋体" w:hAnsi="宋体" w:cs="宋体" w:hint="eastAsia"/>
      <w:color w:val="000000"/>
      <w:sz w:val="22"/>
      <w:szCs w:val="22"/>
      <w:u w:val="none"/>
      <w:vertAlign w:val="superscript"/>
    </w:rPr>
  </w:style>
  <w:style w:type="character" w:customStyle="1" w:styleId="font01">
    <w:name w:val="font01"/>
    <w:qFormat/>
    <w:rsid w:val="0039712F"/>
    <w:rPr>
      <w:rFonts w:ascii="Arial" w:hAnsi="Arial" w:cs="Arial" w:hint="default"/>
      <w:color w:val="000000"/>
      <w:sz w:val="20"/>
      <w:szCs w:val="20"/>
      <w:u w:val="none"/>
    </w:rPr>
  </w:style>
  <w:style w:type="character" w:customStyle="1" w:styleId="a8">
    <w:name w:val="日期 字符"/>
    <w:basedOn w:val="a0"/>
    <w:link w:val="a7"/>
    <w:qFormat/>
    <w:rsid w:val="0039712F"/>
    <w:rPr>
      <w:rFonts w:eastAsia="仿宋_GB2312"/>
      <w:kern w:val="2"/>
      <w:sz w:val="32"/>
      <w:szCs w:val="32"/>
    </w:rPr>
  </w:style>
  <w:style w:type="character" w:customStyle="1" w:styleId="font31">
    <w:name w:val="font31"/>
    <w:basedOn w:val="a0"/>
    <w:qFormat/>
    <w:rsid w:val="0039712F"/>
    <w:rPr>
      <w:rFonts w:ascii="宋体" w:eastAsia="宋体" w:hAnsi="宋体" w:cs="宋体" w:hint="eastAsia"/>
      <w:color w:val="000000"/>
      <w:sz w:val="20"/>
      <w:szCs w:val="20"/>
      <w:u w:val="none"/>
    </w:rPr>
  </w:style>
  <w:style w:type="paragraph" w:customStyle="1" w:styleId="ch-paragraph14">
    <w:name w:val="ch-paragraph14"/>
    <w:basedOn w:val="a"/>
    <w:qFormat/>
    <w:rsid w:val="0039712F"/>
    <w:pPr>
      <w:widowControl/>
      <w:spacing w:before="100" w:beforeAutospacing="1" w:after="100" w:afterAutospacing="1"/>
      <w:jc w:val="left"/>
    </w:pPr>
    <w:rPr>
      <w:rFonts w:ascii="宋体" w:eastAsia="宋体" w:hAnsi="宋体" w:cs="宋体"/>
      <w:kern w:val="0"/>
      <w:sz w:val="24"/>
      <w:szCs w:val="24"/>
    </w:rPr>
  </w:style>
  <w:style w:type="character" w:customStyle="1" w:styleId="c-warning">
    <w:name w:val="c-warning"/>
    <w:basedOn w:val="a0"/>
    <w:qFormat/>
    <w:rsid w:val="0039712F"/>
  </w:style>
  <w:style w:type="paragraph" w:customStyle="1" w:styleId="Default">
    <w:name w:val="Default"/>
    <w:uiPriority w:val="99"/>
    <w:unhideWhenUsed/>
    <w:qFormat/>
    <w:rsid w:val="0039712F"/>
    <w:pPr>
      <w:widowControl w:val="0"/>
      <w:autoSpaceDE w:val="0"/>
      <w:autoSpaceDN w:val="0"/>
    </w:pPr>
    <w:rPr>
      <w:rFonts w:ascii="仿宋_GB2312" w:eastAsia="仿宋_GB2312" w:hAnsi="仿宋_GB2312" w:hint="eastAsia"/>
      <w:color w:val="000000"/>
      <w:sz w:val="24"/>
      <w:szCs w:val="22"/>
    </w:rPr>
  </w:style>
  <w:style w:type="character" w:customStyle="1" w:styleId="20">
    <w:name w:val="标题 2 字符"/>
    <w:basedOn w:val="a0"/>
    <w:link w:val="2"/>
    <w:semiHidden/>
    <w:qFormat/>
    <w:rsid w:val="0039712F"/>
    <w:rPr>
      <w:rFonts w:ascii="宋体" w:hAnsi="宋体"/>
      <w:b/>
      <w:sz w:val="36"/>
      <w:szCs w:val="36"/>
    </w:rPr>
  </w:style>
  <w:style w:type="character" w:customStyle="1" w:styleId="af">
    <w:name w:val="脚注文本 字符"/>
    <w:basedOn w:val="a0"/>
    <w:link w:val="ae"/>
    <w:qFormat/>
    <w:rsid w:val="0039712F"/>
    <w:rPr>
      <w:rFonts w:ascii="Calibri" w:hAnsi="Calibri" w:cstheme="minorBidi"/>
      <w:kern w:val="2"/>
      <w:sz w:val="18"/>
      <w:szCs w:val="18"/>
    </w:rPr>
  </w:style>
  <w:style w:type="character" w:customStyle="1" w:styleId="1">
    <w:name w:val="页脚 字符1"/>
    <w:basedOn w:val="a0"/>
    <w:link w:val="ab"/>
    <w:uiPriority w:val="99"/>
    <w:qFormat/>
    <w:rsid w:val="0039712F"/>
    <w:rPr>
      <w:rFonts w:eastAsia="仿宋_GB2312"/>
      <w:kern w:val="2"/>
      <w:sz w:val="18"/>
      <w:szCs w:val="18"/>
    </w:rPr>
  </w:style>
  <w:style w:type="character" w:customStyle="1" w:styleId="ad">
    <w:name w:val="页眉 字符"/>
    <w:link w:val="ac"/>
    <w:qFormat/>
    <w:rsid w:val="0039712F"/>
    <w:rPr>
      <w:rFonts w:eastAsia="仿宋_GB2312"/>
      <w:kern w:val="2"/>
      <w:sz w:val="18"/>
      <w:szCs w:val="18"/>
    </w:rPr>
  </w:style>
  <w:style w:type="character" w:customStyle="1" w:styleId="textallbt1">
    <w:name w:val="text_all_bt1"/>
    <w:basedOn w:val="a0"/>
    <w:qFormat/>
    <w:rsid w:val="0039712F"/>
    <w:rPr>
      <w:b/>
      <w:bCs/>
      <w:color w:val="5EA600"/>
      <w:sz w:val="27"/>
      <w:szCs w:val="27"/>
    </w:rPr>
  </w:style>
  <w:style w:type="character" w:customStyle="1" w:styleId="aa">
    <w:name w:val="批注框文本 字符"/>
    <w:link w:val="a9"/>
    <w:uiPriority w:val="99"/>
    <w:qFormat/>
    <w:rsid w:val="0039712F"/>
    <w:rPr>
      <w:rFonts w:eastAsia="仿宋_GB2312"/>
      <w:kern w:val="2"/>
      <w:sz w:val="18"/>
      <w:szCs w:val="18"/>
    </w:rPr>
  </w:style>
  <w:style w:type="character" w:customStyle="1" w:styleId="Char">
    <w:name w:val="批注文字 Char"/>
    <w:basedOn w:val="a0"/>
    <w:uiPriority w:val="99"/>
    <w:qFormat/>
    <w:rsid w:val="0039712F"/>
    <w:rPr>
      <w:rFonts w:eastAsia="仿宋_GB2312"/>
      <w:kern w:val="2"/>
      <w:sz w:val="32"/>
      <w:szCs w:val="32"/>
    </w:rPr>
  </w:style>
  <w:style w:type="character" w:customStyle="1" w:styleId="a4">
    <w:name w:val="批注文字 字符"/>
    <w:link w:val="a3"/>
    <w:uiPriority w:val="99"/>
    <w:qFormat/>
    <w:rsid w:val="0039712F"/>
    <w:rPr>
      <w:rFonts w:ascii="Arial" w:eastAsia="仿宋" w:hAnsi="Arial"/>
      <w:kern w:val="2"/>
      <w:sz w:val="21"/>
      <w:szCs w:val="22"/>
    </w:rPr>
  </w:style>
  <w:style w:type="paragraph" w:customStyle="1" w:styleId="CharChar1">
    <w:name w:val="Char Char1"/>
    <w:basedOn w:val="a"/>
    <w:qFormat/>
    <w:rsid w:val="0039712F"/>
    <w:pPr>
      <w:tabs>
        <w:tab w:val="left" w:pos="720"/>
      </w:tabs>
      <w:ind w:left="1360" w:hanging="720"/>
    </w:pPr>
    <w:rPr>
      <w:rFonts w:eastAsia="宋体"/>
      <w:sz w:val="21"/>
      <w:szCs w:val="20"/>
    </w:rPr>
  </w:style>
  <w:style w:type="character" w:customStyle="1" w:styleId="af6">
    <w:name w:val="页脚 字符"/>
    <w:uiPriority w:val="99"/>
    <w:qFormat/>
    <w:rsid w:val="0039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73"/>
    <customShpInfo spid="_x0000_s1074"/>
    <customShpInfo spid="_x0000_s1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Words>
  <Characters>1499</Characters>
  <Application>Microsoft Office Word</Application>
  <DocSecurity>0</DocSecurity>
  <Lines>12</Lines>
  <Paragraphs>3</Paragraphs>
  <ScaleCrop>false</ScaleCrop>
  <Company>湖北省科技厅</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程意峰</dc:creator>
  <cp:lastModifiedBy>lenovo</cp:lastModifiedBy>
  <cp:revision>4</cp:revision>
  <cp:lastPrinted>2021-06-10T14:13:00Z</cp:lastPrinted>
  <dcterms:created xsi:type="dcterms:W3CDTF">2021-06-10T07:16:00Z</dcterms:created>
  <dcterms:modified xsi:type="dcterms:W3CDTF">2021-06-11T01:46:00Z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