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042" w:rsidRDefault="00840042">
      <w:pPr>
        <w:spacing w:line="940" w:lineRule="exact"/>
        <w:jc w:val="center"/>
        <w:rPr>
          <w:rFonts w:ascii="宋体" w:hAnsi="宋体"/>
          <w:b/>
          <w:bCs/>
          <w:color w:val="FF0000"/>
          <w:w w:val="50"/>
          <w:sz w:val="90"/>
          <w:szCs w:val="96"/>
        </w:rPr>
      </w:pPr>
    </w:p>
    <w:p w:rsidR="00840042" w:rsidRDefault="00840042">
      <w:pPr>
        <w:tabs>
          <w:tab w:val="left" w:pos="7797"/>
        </w:tabs>
        <w:spacing w:line="940" w:lineRule="exact"/>
        <w:ind w:leftChars="135" w:left="283" w:rightChars="107" w:right="225"/>
        <w:jc w:val="distribute"/>
        <w:rPr>
          <w:rFonts w:ascii="宋体" w:hAnsi="宋体"/>
          <w:b/>
          <w:bCs/>
          <w:color w:val="FF0000"/>
          <w:w w:val="50"/>
          <w:sz w:val="90"/>
          <w:szCs w:val="96"/>
        </w:rPr>
      </w:pPr>
      <w:r>
        <w:rPr>
          <w:rFonts w:ascii="宋体" w:hAnsi="宋体" w:hint="eastAsia"/>
          <w:b/>
          <w:bCs/>
          <w:color w:val="FF0000"/>
          <w:w w:val="50"/>
          <w:sz w:val="90"/>
          <w:szCs w:val="96"/>
        </w:rPr>
        <w:t>中共</w:t>
      </w:r>
      <w:r>
        <w:rPr>
          <w:rFonts w:ascii="宋体" w:hAnsi="宋体" w:cs="宋体" w:hint="eastAsia"/>
          <w:b/>
          <w:bCs/>
          <w:color w:val="FF0000"/>
          <w:w w:val="50"/>
          <w:sz w:val="90"/>
          <w:szCs w:val="96"/>
        </w:rPr>
        <w:t>武昌首义学院</w:t>
      </w:r>
      <w:r>
        <w:rPr>
          <w:rFonts w:ascii="宋体" w:hAnsi="宋体" w:hint="eastAsia"/>
          <w:b/>
          <w:bCs/>
          <w:color w:val="FF0000"/>
          <w:w w:val="50"/>
          <w:sz w:val="90"/>
          <w:szCs w:val="96"/>
        </w:rPr>
        <w:t>委员会文件</w:t>
      </w:r>
    </w:p>
    <w:p w:rsidR="00840042" w:rsidRDefault="00840042">
      <w:pPr>
        <w:spacing w:line="360" w:lineRule="exact"/>
        <w:jc w:val="center"/>
        <w:rPr>
          <w:rFonts w:ascii="仿宋_GB2312" w:eastAsia="仿宋_GB2312"/>
          <w:b/>
          <w:bCs/>
          <w:sz w:val="30"/>
          <w:szCs w:val="30"/>
        </w:rPr>
      </w:pPr>
    </w:p>
    <w:p w:rsidR="00840042" w:rsidRDefault="00840042">
      <w:pPr>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院党</w:t>
      </w:r>
      <w:r>
        <w:rPr>
          <w:rFonts w:ascii="仿宋_GB2312" w:eastAsia="仿宋_GB2312" w:hAnsi="宋体" w:cs="宋体"/>
          <w:color w:val="000000"/>
          <w:kern w:val="0"/>
          <w:sz w:val="32"/>
          <w:szCs w:val="32"/>
        </w:rPr>
        <w:t>〔20</w:t>
      </w:r>
      <w:r>
        <w:rPr>
          <w:rFonts w:ascii="仿宋_GB2312" w:eastAsia="仿宋_GB2312" w:hAnsi="宋体" w:cs="宋体" w:hint="eastAsia"/>
          <w:color w:val="000000"/>
          <w:kern w:val="0"/>
          <w:sz w:val="32"/>
          <w:szCs w:val="32"/>
        </w:rPr>
        <w:t>21</w:t>
      </w:r>
      <w:r>
        <w:rPr>
          <w:rFonts w:ascii="仿宋_GB2312" w:eastAsia="仿宋_GB2312" w:hAnsi="宋体" w:cs="宋体"/>
          <w:color w:val="000000"/>
          <w:kern w:val="0"/>
          <w:sz w:val="32"/>
          <w:szCs w:val="32"/>
        </w:rPr>
        <w:t>〕</w:t>
      </w:r>
      <w:r w:rsidR="00F3293F">
        <w:rPr>
          <w:rFonts w:ascii="仿宋_GB2312" w:eastAsia="仿宋_GB2312" w:hAnsi="宋体" w:cs="宋体" w:hint="eastAsia"/>
          <w:color w:val="000000"/>
          <w:kern w:val="0"/>
          <w:sz w:val="32"/>
          <w:szCs w:val="32"/>
        </w:rPr>
        <w:t>3</w:t>
      </w:r>
      <w:r w:rsidR="000F17E9">
        <w:rPr>
          <w:rFonts w:ascii="仿宋_GB2312" w:eastAsia="仿宋_GB2312" w:hAnsi="宋体" w:cs="宋体" w:hint="eastAsia"/>
          <w:color w:val="000000"/>
          <w:kern w:val="0"/>
          <w:sz w:val="32"/>
          <w:szCs w:val="32"/>
        </w:rPr>
        <w:t>6</w:t>
      </w:r>
      <w:r>
        <w:rPr>
          <w:rFonts w:ascii="仿宋_GB2312" w:eastAsia="仿宋_GB2312" w:hAnsi="宋体" w:cs="宋体" w:hint="eastAsia"/>
          <w:color w:val="000000"/>
          <w:kern w:val="0"/>
          <w:sz w:val="32"/>
          <w:szCs w:val="32"/>
        </w:rPr>
        <w:t>号</w:t>
      </w:r>
    </w:p>
    <w:p w:rsidR="00840042" w:rsidRDefault="00762C32">
      <w:pPr>
        <w:spacing w:line="360" w:lineRule="exact"/>
        <w:jc w:val="center"/>
        <w:rPr>
          <w:rFonts w:ascii="仿宋_GB2312" w:eastAsia="仿宋_GB2312"/>
          <w:b/>
          <w:bCs/>
          <w:sz w:val="30"/>
          <w:szCs w:val="30"/>
        </w:rPr>
      </w:pPr>
      <w:r>
        <w:rPr>
          <w:rFonts w:ascii="仿宋_GB2312" w:eastAsia="仿宋_GB2312"/>
          <w:b/>
          <w:bCs/>
          <w:sz w:val="30"/>
          <w:szCs w:val="30"/>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自选图形 16" o:spid="_x0000_s1040" type="#_x0000_t12" style="position:absolute;left:0;text-align:left;margin-left:189.15pt;margin-top:.4pt;width:24pt;height:23.4pt;z-index:251656704" fillcolor="red" strokecolor="red"/>
        </w:pict>
      </w:r>
      <w:r>
        <w:rPr>
          <w:rFonts w:ascii="仿宋_GB2312" w:eastAsia="仿宋_GB2312"/>
          <w:b/>
          <w:bCs/>
          <w:sz w:val="30"/>
          <w:szCs w:val="30"/>
        </w:rPr>
        <w:pict>
          <v:line id="直线 15" o:spid="_x0000_s1039" style="position:absolute;left:0;text-align:left;flip:y;z-index:251655680" from=".15pt,11.6pt" to="185.8pt,12.2pt" strokecolor="red" strokeweight="2.25pt"/>
        </w:pict>
      </w:r>
    </w:p>
    <w:p w:rsidR="00840042" w:rsidRDefault="00840042">
      <w:pPr>
        <w:spacing w:line="360" w:lineRule="exact"/>
        <w:rPr>
          <w:rFonts w:ascii="仿宋_GB2312" w:eastAsia="仿宋_GB2312"/>
          <w:b/>
          <w:bCs/>
          <w:sz w:val="30"/>
          <w:szCs w:val="30"/>
        </w:rPr>
      </w:pPr>
    </w:p>
    <w:p w:rsidR="00840042" w:rsidRPr="00BD041A" w:rsidRDefault="00762C32">
      <w:pPr>
        <w:widowControl/>
        <w:spacing w:line="520" w:lineRule="exact"/>
        <w:rPr>
          <w:rFonts w:ascii="方正小标宋简体" w:eastAsia="方正小标宋简体" w:hAnsi="宋体"/>
          <w:spacing w:val="-10"/>
          <w:sz w:val="44"/>
          <w:szCs w:val="44"/>
        </w:rPr>
      </w:pPr>
      <w:r>
        <w:rPr>
          <w:rFonts w:ascii="方正小标宋简体" w:eastAsia="方正小标宋简体" w:hAnsi="宋体"/>
          <w:spacing w:val="-10"/>
          <w:sz w:val="44"/>
          <w:szCs w:val="44"/>
        </w:rPr>
        <w:pict>
          <v:line id="直线 17" o:spid="_x0000_s1041" style="position:absolute;left:0;text-align:left;z-index:251657728" from="216.15pt,-23.8pt" to="415.65pt,-23.8pt" strokecolor="red" strokeweight="2.25pt"/>
        </w:pict>
      </w:r>
    </w:p>
    <w:p w:rsidR="00BD041A" w:rsidRPr="00BD041A" w:rsidRDefault="00BD041A" w:rsidP="00BD041A">
      <w:pPr>
        <w:snapToGrid w:val="0"/>
        <w:spacing w:line="520" w:lineRule="exact"/>
        <w:jc w:val="center"/>
        <w:textAlignment w:val="baseline"/>
        <w:rPr>
          <w:rFonts w:ascii="方正小标宋简体" w:eastAsia="方正小标宋简体" w:hAnsi="宋体"/>
          <w:spacing w:val="-10"/>
          <w:sz w:val="44"/>
          <w:szCs w:val="44"/>
        </w:rPr>
      </w:pPr>
      <w:r w:rsidRPr="00BD041A">
        <w:rPr>
          <w:rFonts w:ascii="方正小标宋简体" w:eastAsia="方正小标宋简体" w:hAnsi="宋体" w:hint="eastAsia"/>
          <w:spacing w:val="-10"/>
          <w:sz w:val="44"/>
          <w:szCs w:val="44"/>
        </w:rPr>
        <w:t>关于中国共产党武昌首义学院第一次代表大会代表选举工作的通知</w:t>
      </w:r>
    </w:p>
    <w:p w:rsidR="00755A44" w:rsidRPr="00755A44" w:rsidRDefault="00755A44" w:rsidP="00BD041A">
      <w:pPr>
        <w:spacing w:line="520" w:lineRule="exact"/>
        <w:jc w:val="center"/>
        <w:textAlignment w:val="baseline"/>
        <w:rPr>
          <w:rFonts w:ascii="方正小标宋简体" w:eastAsia="方正小标宋简体" w:hAnsi="宋体"/>
          <w:spacing w:val="-10"/>
          <w:sz w:val="44"/>
          <w:szCs w:val="44"/>
        </w:rPr>
      </w:pPr>
    </w:p>
    <w:p w:rsidR="00BD041A" w:rsidRPr="00CA5D9B" w:rsidRDefault="00BD041A" w:rsidP="00BD041A">
      <w:pPr>
        <w:snapToGrid w:val="0"/>
        <w:spacing w:line="520" w:lineRule="exact"/>
        <w:textAlignment w:val="baseline"/>
        <w:rPr>
          <w:rFonts w:ascii="仿宋" w:eastAsia="仿宋" w:hAnsi="仿宋"/>
          <w:sz w:val="32"/>
          <w:szCs w:val="32"/>
        </w:rPr>
      </w:pPr>
      <w:r w:rsidRPr="00CA5D9B">
        <w:rPr>
          <w:rFonts w:ascii="仿宋" w:eastAsia="仿宋" w:hAnsi="仿宋" w:hint="eastAsia"/>
          <w:sz w:val="32"/>
          <w:szCs w:val="32"/>
        </w:rPr>
        <w:t>各党总支、直属党支部:</w:t>
      </w:r>
    </w:p>
    <w:p w:rsidR="00BD041A" w:rsidRPr="00CA5D9B" w:rsidRDefault="00BD041A" w:rsidP="00BD041A">
      <w:pPr>
        <w:snapToGrid w:val="0"/>
        <w:spacing w:line="520" w:lineRule="exact"/>
        <w:ind w:firstLineChars="200" w:firstLine="640"/>
        <w:textAlignment w:val="baseline"/>
        <w:rPr>
          <w:rFonts w:ascii="仿宋" w:eastAsia="仿宋" w:hAnsi="仿宋"/>
          <w:sz w:val="32"/>
          <w:szCs w:val="32"/>
        </w:rPr>
      </w:pPr>
      <w:r w:rsidRPr="00CA5D9B">
        <w:rPr>
          <w:rFonts w:ascii="仿宋" w:eastAsia="仿宋" w:hAnsi="仿宋" w:hint="eastAsia"/>
          <w:sz w:val="32"/>
          <w:szCs w:val="32"/>
        </w:rPr>
        <w:t>经学校党委研究，并报湖北省委教育工作批准，中共武昌首义学院第一次代表大会拟于2021年12月中旬召开。按照有关规定和我校实际情况,现就代表选举工作有关事项通知如下。</w:t>
      </w:r>
    </w:p>
    <w:p w:rsidR="00BD041A" w:rsidRPr="00CA5D9B" w:rsidRDefault="00BD041A" w:rsidP="00BD041A">
      <w:pPr>
        <w:snapToGrid w:val="0"/>
        <w:spacing w:line="520" w:lineRule="exact"/>
        <w:ind w:firstLineChars="200" w:firstLine="640"/>
        <w:textAlignment w:val="baseline"/>
        <w:rPr>
          <w:rFonts w:ascii="黑体" w:eastAsia="黑体" w:hAnsi="黑体"/>
          <w:sz w:val="32"/>
          <w:szCs w:val="32"/>
        </w:rPr>
      </w:pPr>
      <w:r w:rsidRPr="00CA5D9B">
        <w:rPr>
          <w:rFonts w:ascii="黑体" w:eastAsia="黑体" w:hAnsi="黑体" w:hint="eastAsia"/>
          <w:sz w:val="32"/>
          <w:szCs w:val="32"/>
        </w:rPr>
        <w:t>一、代表名额确定与分配</w:t>
      </w:r>
    </w:p>
    <w:p w:rsidR="00BD041A" w:rsidRPr="00CA5D9B" w:rsidRDefault="00BD041A" w:rsidP="00BD041A">
      <w:pPr>
        <w:snapToGrid w:val="0"/>
        <w:spacing w:line="520" w:lineRule="exact"/>
        <w:ind w:firstLineChars="200" w:firstLine="640"/>
        <w:textAlignment w:val="baseline"/>
        <w:rPr>
          <w:rFonts w:ascii="仿宋" w:eastAsia="仿宋" w:hAnsi="仿宋"/>
          <w:sz w:val="32"/>
          <w:szCs w:val="32"/>
        </w:rPr>
      </w:pPr>
      <w:r w:rsidRPr="00CA5D9B">
        <w:rPr>
          <w:rFonts w:ascii="仿宋" w:eastAsia="仿宋" w:hAnsi="仿宋" w:hint="eastAsia"/>
          <w:sz w:val="32"/>
          <w:szCs w:val="32"/>
        </w:rPr>
        <w:t>中共武昌首义学院第一次党代表大会代表名额为120名左右。代表名额的分配,根据各党总支、直属党支部党员人数和工作需要确定。教学、科研一线的教师和专业技术人员代表不低于</w:t>
      </w:r>
      <w:r w:rsidRPr="00CA5D9B">
        <w:rPr>
          <w:rFonts w:ascii="仿宋" w:eastAsia="仿宋" w:hAnsi="仿宋"/>
          <w:sz w:val="32"/>
          <w:szCs w:val="32"/>
        </w:rPr>
        <w:t>40</w:t>
      </w:r>
      <w:r w:rsidRPr="00CA5D9B">
        <w:rPr>
          <w:rFonts w:ascii="仿宋" w:eastAsia="仿宋" w:hAnsi="仿宋" w:hint="eastAsia"/>
          <w:sz w:val="32"/>
          <w:szCs w:val="32"/>
        </w:rPr>
        <w:t>%；工人、学生、离退休党员代表占10%左右。女代表占代表总数的比例原则上不少于学校女党员占党员总数的比例（4</w:t>
      </w:r>
      <w:r w:rsidRPr="00CA5D9B">
        <w:rPr>
          <w:rFonts w:ascii="仿宋" w:eastAsia="仿宋" w:hAnsi="仿宋"/>
          <w:sz w:val="32"/>
          <w:szCs w:val="32"/>
        </w:rPr>
        <w:t>6.4</w:t>
      </w:r>
      <w:r w:rsidRPr="00CA5D9B">
        <w:rPr>
          <w:rFonts w:ascii="仿宋" w:eastAsia="仿宋" w:hAnsi="仿宋" w:hint="eastAsia"/>
          <w:sz w:val="32"/>
          <w:szCs w:val="32"/>
        </w:rPr>
        <w:t>%），少数民族代表占代表总数的比例原则上不少</w:t>
      </w:r>
      <w:r w:rsidR="00F41BAC">
        <w:rPr>
          <w:rFonts w:ascii="仿宋" w:eastAsia="仿宋" w:hAnsi="仿宋" w:hint="eastAsia"/>
          <w:sz w:val="32"/>
          <w:szCs w:val="32"/>
        </w:rPr>
        <w:t>于</w:t>
      </w:r>
      <w:r w:rsidRPr="00CA5D9B">
        <w:rPr>
          <w:rFonts w:ascii="仿宋" w:eastAsia="仿宋" w:hAnsi="仿宋" w:hint="eastAsia"/>
          <w:sz w:val="32"/>
          <w:szCs w:val="32"/>
        </w:rPr>
        <w:t>学校少数民族党员占党员总数的比例（3</w:t>
      </w:r>
      <w:r w:rsidRPr="00CA5D9B">
        <w:rPr>
          <w:rFonts w:ascii="仿宋" w:eastAsia="仿宋" w:hAnsi="仿宋"/>
          <w:sz w:val="32"/>
          <w:szCs w:val="32"/>
        </w:rPr>
        <w:t>.2</w:t>
      </w:r>
      <w:r w:rsidRPr="00CA5D9B">
        <w:rPr>
          <w:rFonts w:ascii="仿宋" w:eastAsia="仿宋" w:hAnsi="仿宋" w:hint="eastAsia"/>
          <w:sz w:val="32"/>
          <w:szCs w:val="32"/>
        </w:rPr>
        <w:t>%）。校党委按照各单位党员数量和代表结构要求，充分考虑代表性，对代表名额进行分配（附件1）。</w:t>
      </w:r>
    </w:p>
    <w:p w:rsidR="00BD041A" w:rsidRPr="00CA5D9B" w:rsidRDefault="00BD041A" w:rsidP="00BD041A">
      <w:pPr>
        <w:snapToGrid w:val="0"/>
        <w:spacing w:line="520" w:lineRule="exact"/>
        <w:ind w:firstLineChars="200" w:firstLine="640"/>
        <w:textAlignment w:val="baseline"/>
        <w:rPr>
          <w:rFonts w:ascii="黑体" w:eastAsia="黑体" w:hAnsi="黑体"/>
          <w:sz w:val="32"/>
          <w:szCs w:val="32"/>
        </w:rPr>
      </w:pPr>
      <w:r w:rsidRPr="00CA5D9B">
        <w:rPr>
          <w:rFonts w:ascii="黑体" w:eastAsia="黑体" w:hAnsi="黑体" w:hint="eastAsia"/>
          <w:sz w:val="32"/>
          <w:szCs w:val="32"/>
        </w:rPr>
        <w:lastRenderedPageBreak/>
        <w:t>二、代表条件</w:t>
      </w:r>
    </w:p>
    <w:p w:rsidR="00BD041A" w:rsidRPr="00CA5D9B" w:rsidRDefault="00BD041A" w:rsidP="00BD041A">
      <w:pPr>
        <w:snapToGrid w:val="0"/>
        <w:spacing w:line="520" w:lineRule="exact"/>
        <w:ind w:firstLineChars="200" w:firstLine="640"/>
        <w:textAlignment w:val="baseline"/>
        <w:rPr>
          <w:rFonts w:ascii="仿宋" w:eastAsia="仿宋" w:hAnsi="仿宋"/>
          <w:sz w:val="32"/>
          <w:szCs w:val="32"/>
        </w:rPr>
      </w:pPr>
      <w:r w:rsidRPr="00CA5D9B">
        <w:rPr>
          <w:rFonts w:ascii="仿宋" w:eastAsia="仿宋" w:hAnsi="仿宋" w:hint="eastAsia"/>
          <w:sz w:val="32"/>
          <w:szCs w:val="32"/>
        </w:rPr>
        <w:t>党代会代表应是具有选举权和被选举权的共产党员中的优秀分子，具有先进性和广泛性。他们应当牢记党的初心和使命，牢记肩负的神圣职责,认真学习贯彻习近平新时代中国特色社会主义思想,增强“四个意识”、坚定“四个自信”、做到“两个维护”，在思想上政治上行动上同以习近平同志为核心的党中央保持高度一致;密切联系党员和人民群众,及时反映党员和群众呼声,正确行使代表权利,自觉接受党和人民监督；热爱党的教育事业，充分发挥模范带头作用,爱岗敬业、乐于奉献、求真务实、敢于担当、积极作为，在教学科研、管理服务、学业学习、校园生活、社会活动中起表率作用并做出显著成绩；坚持党性原则，严格遵守党章党规党纪和宪法法律法规，具有大局观念、全局意识。</w:t>
      </w:r>
    </w:p>
    <w:p w:rsidR="00BD041A" w:rsidRPr="00CA5D9B" w:rsidRDefault="00BD041A" w:rsidP="00BD041A">
      <w:pPr>
        <w:snapToGrid w:val="0"/>
        <w:spacing w:line="520" w:lineRule="exact"/>
        <w:ind w:firstLineChars="200" w:firstLine="640"/>
        <w:textAlignment w:val="baseline"/>
        <w:rPr>
          <w:rFonts w:ascii="黑体" w:eastAsia="黑体" w:hAnsi="黑体"/>
          <w:sz w:val="32"/>
          <w:szCs w:val="32"/>
        </w:rPr>
      </w:pPr>
      <w:r w:rsidRPr="00CA5D9B">
        <w:rPr>
          <w:rFonts w:ascii="黑体" w:eastAsia="黑体" w:hAnsi="黑体" w:hint="eastAsia"/>
          <w:sz w:val="32"/>
          <w:szCs w:val="32"/>
        </w:rPr>
        <w:t>三、代表产生的程序和时间要求</w:t>
      </w:r>
    </w:p>
    <w:p w:rsidR="00BD041A" w:rsidRPr="00CA5D9B" w:rsidRDefault="00BD041A" w:rsidP="00BD041A">
      <w:pPr>
        <w:snapToGrid w:val="0"/>
        <w:spacing w:line="520" w:lineRule="exact"/>
        <w:ind w:firstLineChars="200" w:firstLine="640"/>
        <w:textAlignment w:val="baseline"/>
        <w:rPr>
          <w:rFonts w:ascii="仿宋" w:eastAsia="仿宋" w:hAnsi="仿宋"/>
          <w:sz w:val="32"/>
          <w:szCs w:val="32"/>
        </w:rPr>
      </w:pPr>
      <w:r w:rsidRPr="00CA5D9B">
        <w:rPr>
          <w:rFonts w:ascii="仿宋" w:eastAsia="仿宋" w:hAnsi="仿宋" w:hint="eastAsia"/>
          <w:sz w:val="32"/>
          <w:szCs w:val="32"/>
        </w:rPr>
        <w:t>出席学校第一次党代会的代表,由各党总支、直属党支部召开党员大会选举产生。</w:t>
      </w:r>
    </w:p>
    <w:p w:rsidR="00BD041A" w:rsidRPr="00CA5D9B" w:rsidRDefault="00BD041A" w:rsidP="00BD041A">
      <w:pPr>
        <w:snapToGrid w:val="0"/>
        <w:spacing w:line="520" w:lineRule="exact"/>
        <w:ind w:firstLineChars="200" w:firstLine="641"/>
        <w:textAlignment w:val="baseline"/>
        <w:rPr>
          <w:rFonts w:ascii="仿宋" w:eastAsia="仿宋" w:hAnsi="仿宋"/>
          <w:sz w:val="32"/>
          <w:szCs w:val="32"/>
        </w:rPr>
      </w:pPr>
      <w:r w:rsidRPr="00CA5D9B">
        <w:rPr>
          <w:rFonts w:ascii="华文楷体" w:eastAsia="华文楷体" w:hAnsi="华文楷体" w:hint="eastAsia"/>
          <w:b/>
          <w:sz w:val="32"/>
          <w:szCs w:val="32"/>
        </w:rPr>
        <w:t>（一）推荐提名代表候选人初步人选。</w:t>
      </w:r>
      <w:r w:rsidRPr="00CA5D9B">
        <w:rPr>
          <w:rFonts w:ascii="仿宋" w:eastAsia="仿宋" w:hAnsi="仿宋" w:hint="eastAsia"/>
          <w:sz w:val="32"/>
          <w:szCs w:val="32"/>
        </w:rPr>
        <w:t>各党总支、直属党支部按照分配名额,采用扩大名额的办法，自下而上、上下结合、反复酝酿、逐级遴选,从党支部开始推荐提名，经过充分酝酿协商,根据多数党组织或者多数党员的意见提出代表候选人推荐人选；各党总支、直属党支部就代表候选人推荐人选与党委组织部进行沟通（9月1日前），提出代表候选人初步人选考察对象并逐个进行全面考察，尤其要考察他们在关键时刻、重大原则问题上的政治立场和政治倾向,并征求所在单位和有关方面的意见后,集体研究确定代表候选人初步人选（9月8日前）,并在本单位公示，公示期不少于</w:t>
      </w:r>
      <w:r w:rsidRPr="00CA5D9B">
        <w:rPr>
          <w:rFonts w:ascii="仿宋" w:eastAsia="仿宋" w:hAnsi="仿宋" w:hint="eastAsia"/>
          <w:sz w:val="32"/>
          <w:szCs w:val="32"/>
        </w:rPr>
        <w:lastRenderedPageBreak/>
        <w:t>5个工作日,于2021年9月</w:t>
      </w:r>
      <w:r w:rsidRPr="00CA5D9B">
        <w:rPr>
          <w:rFonts w:ascii="仿宋" w:eastAsia="仿宋" w:hAnsi="仿宋"/>
          <w:sz w:val="32"/>
          <w:szCs w:val="32"/>
        </w:rPr>
        <w:t>15</w:t>
      </w:r>
      <w:r w:rsidRPr="00CA5D9B">
        <w:rPr>
          <w:rFonts w:ascii="仿宋" w:eastAsia="仿宋" w:hAnsi="仿宋" w:hint="eastAsia"/>
          <w:sz w:val="32"/>
          <w:szCs w:val="32"/>
        </w:rPr>
        <w:t>日前</w:t>
      </w:r>
      <w:r>
        <w:rPr>
          <w:rFonts w:ascii="仿宋" w:eastAsia="仿宋" w:hAnsi="仿宋" w:hint="eastAsia"/>
          <w:sz w:val="32"/>
          <w:szCs w:val="32"/>
        </w:rPr>
        <w:t>将公示无异议名单</w:t>
      </w:r>
      <w:r w:rsidRPr="00CA5D9B">
        <w:rPr>
          <w:rFonts w:ascii="仿宋" w:eastAsia="仿宋" w:hAnsi="仿宋" w:hint="eastAsia"/>
          <w:sz w:val="32"/>
          <w:szCs w:val="32"/>
        </w:rPr>
        <w:t>报校党委组织部。</w:t>
      </w:r>
    </w:p>
    <w:p w:rsidR="00BD041A" w:rsidRPr="00CA5D9B" w:rsidRDefault="00BD041A" w:rsidP="00BD041A">
      <w:pPr>
        <w:snapToGrid w:val="0"/>
        <w:spacing w:line="520" w:lineRule="exact"/>
        <w:ind w:firstLineChars="200" w:firstLine="641"/>
        <w:textAlignment w:val="baseline"/>
        <w:rPr>
          <w:rFonts w:ascii="仿宋" w:eastAsia="仿宋" w:hAnsi="仿宋"/>
          <w:color w:val="FF0000"/>
          <w:sz w:val="32"/>
          <w:szCs w:val="32"/>
        </w:rPr>
      </w:pPr>
      <w:r w:rsidRPr="00CA5D9B">
        <w:rPr>
          <w:rFonts w:ascii="华文楷体" w:eastAsia="华文楷体" w:hAnsi="华文楷体" w:hint="eastAsia"/>
          <w:b/>
          <w:sz w:val="32"/>
          <w:szCs w:val="32"/>
        </w:rPr>
        <w:t>（二）确定代表候选人预备人选。</w:t>
      </w:r>
      <w:r w:rsidRPr="00CA5D9B">
        <w:rPr>
          <w:rFonts w:ascii="仿宋" w:eastAsia="仿宋" w:hAnsi="仿宋" w:hint="eastAsia"/>
          <w:sz w:val="32"/>
          <w:szCs w:val="32"/>
        </w:rPr>
        <w:t>各党总支、直属党支部召开委员会全体会议,按不少于应选代表20%的差额确定代表候选人预备人选，并于2021年9月</w:t>
      </w:r>
      <w:r w:rsidRPr="00CA5D9B">
        <w:rPr>
          <w:rFonts w:ascii="仿宋" w:eastAsia="仿宋" w:hAnsi="仿宋"/>
          <w:sz w:val="32"/>
          <w:szCs w:val="32"/>
        </w:rPr>
        <w:t>20</w:t>
      </w:r>
      <w:r w:rsidRPr="00CA5D9B">
        <w:rPr>
          <w:rFonts w:ascii="仿宋" w:eastAsia="仿宋" w:hAnsi="仿宋" w:hint="eastAsia"/>
          <w:sz w:val="32"/>
          <w:szCs w:val="32"/>
        </w:rPr>
        <w:t>日前将代表候选人登记表（附件2）、名册（附件3）和确定候选人预备人选的情况报告（纸质版和电子版）报党委组织部。</w:t>
      </w:r>
    </w:p>
    <w:p w:rsidR="00BD041A" w:rsidRPr="00CA5D9B" w:rsidRDefault="00BD041A" w:rsidP="00BD041A">
      <w:pPr>
        <w:snapToGrid w:val="0"/>
        <w:spacing w:line="520" w:lineRule="exact"/>
        <w:ind w:firstLineChars="200" w:firstLine="641"/>
        <w:textAlignment w:val="baseline"/>
        <w:rPr>
          <w:rFonts w:ascii="仿宋" w:eastAsia="仿宋" w:hAnsi="仿宋"/>
          <w:sz w:val="32"/>
          <w:szCs w:val="32"/>
        </w:rPr>
      </w:pPr>
      <w:r w:rsidRPr="00A47084">
        <w:rPr>
          <w:rFonts w:ascii="华文楷体" w:eastAsia="华文楷体" w:hAnsi="华文楷体" w:hint="eastAsia"/>
          <w:b/>
          <w:sz w:val="32"/>
          <w:szCs w:val="32"/>
        </w:rPr>
        <w:t>（三）选举确定党代表。</w:t>
      </w:r>
      <w:r w:rsidRPr="00CA5D9B">
        <w:rPr>
          <w:rFonts w:ascii="仿宋" w:eastAsia="仿宋" w:hAnsi="仿宋" w:hint="eastAsia"/>
          <w:sz w:val="32"/>
          <w:szCs w:val="32"/>
        </w:rPr>
        <w:t>代表候选人预备人选经校党委审查同意后，由各总支、直属党支部召开党员大会选举。各选举单位进行选举前,要对代表候选人预备人选进行充分酝酿,根据多数选举人的意见确定候选人然后直接采用候选人数多于应选人数的差额选举办法进行正式选举；也可以采用差额选举办法进行预选产生候选人名单再进行正式选举。2021年</w:t>
      </w:r>
      <w:r w:rsidRPr="00CA5D9B">
        <w:rPr>
          <w:rFonts w:ascii="仿宋" w:eastAsia="仿宋" w:hAnsi="仿宋"/>
          <w:sz w:val="32"/>
          <w:szCs w:val="32"/>
        </w:rPr>
        <w:t>9</w:t>
      </w:r>
      <w:r w:rsidRPr="00CA5D9B">
        <w:rPr>
          <w:rFonts w:ascii="仿宋" w:eastAsia="仿宋" w:hAnsi="仿宋" w:hint="eastAsia"/>
          <w:sz w:val="32"/>
          <w:szCs w:val="32"/>
        </w:rPr>
        <w:t>月</w:t>
      </w:r>
      <w:r w:rsidRPr="00CA5D9B">
        <w:rPr>
          <w:rFonts w:ascii="仿宋" w:eastAsia="仿宋" w:hAnsi="仿宋"/>
          <w:sz w:val="32"/>
          <w:szCs w:val="32"/>
        </w:rPr>
        <w:t>30</w:t>
      </w:r>
      <w:r w:rsidRPr="00CA5D9B">
        <w:rPr>
          <w:rFonts w:ascii="仿宋" w:eastAsia="仿宋" w:hAnsi="仿宋" w:hint="eastAsia"/>
          <w:sz w:val="32"/>
          <w:szCs w:val="32"/>
        </w:rPr>
        <w:t>日前，将代表选举情况报告、代表登记表（附件</w:t>
      </w:r>
      <w:r>
        <w:rPr>
          <w:rFonts w:ascii="仿宋" w:eastAsia="仿宋" w:hAnsi="仿宋" w:hint="eastAsia"/>
          <w:sz w:val="32"/>
          <w:szCs w:val="32"/>
        </w:rPr>
        <w:t>4</w:t>
      </w:r>
      <w:r w:rsidRPr="00CA5D9B">
        <w:rPr>
          <w:rFonts w:ascii="仿宋" w:eastAsia="仿宋" w:hAnsi="仿宋" w:hint="eastAsia"/>
          <w:sz w:val="32"/>
          <w:szCs w:val="32"/>
        </w:rPr>
        <w:t>）及名册（附件</w:t>
      </w:r>
      <w:r>
        <w:rPr>
          <w:rFonts w:ascii="仿宋" w:eastAsia="仿宋" w:hAnsi="仿宋" w:hint="eastAsia"/>
          <w:sz w:val="32"/>
          <w:szCs w:val="32"/>
        </w:rPr>
        <w:t>5</w:t>
      </w:r>
      <w:r w:rsidRPr="00CA5D9B">
        <w:rPr>
          <w:rFonts w:ascii="仿宋" w:eastAsia="仿宋" w:hAnsi="仿宋" w:hint="eastAsia"/>
          <w:sz w:val="32"/>
          <w:szCs w:val="32"/>
        </w:rPr>
        <w:t>）报党委组织部。</w:t>
      </w:r>
    </w:p>
    <w:p w:rsidR="00BD041A" w:rsidRPr="00A543E6" w:rsidRDefault="00BD041A" w:rsidP="00BD041A">
      <w:pPr>
        <w:snapToGrid w:val="0"/>
        <w:spacing w:line="520" w:lineRule="exact"/>
        <w:ind w:firstLineChars="200" w:firstLine="640"/>
        <w:textAlignment w:val="baseline"/>
        <w:rPr>
          <w:rFonts w:ascii="黑体" w:eastAsia="黑体" w:hAnsi="黑体"/>
          <w:sz w:val="32"/>
          <w:szCs w:val="32"/>
        </w:rPr>
      </w:pPr>
      <w:r w:rsidRPr="00A543E6">
        <w:rPr>
          <w:rFonts w:ascii="黑体" w:eastAsia="黑体" w:hAnsi="黑体" w:hint="eastAsia"/>
          <w:sz w:val="32"/>
          <w:szCs w:val="32"/>
        </w:rPr>
        <w:t>四、有关要求</w:t>
      </w:r>
    </w:p>
    <w:p w:rsidR="00BD041A" w:rsidRPr="00CA5D9B" w:rsidRDefault="00BD041A" w:rsidP="00BD041A">
      <w:pPr>
        <w:snapToGrid w:val="0"/>
        <w:spacing w:line="520" w:lineRule="exact"/>
        <w:ind w:firstLineChars="200" w:firstLine="641"/>
        <w:textAlignment w:val="baseline"/>
        <w:rPr>
          <w:rFonts w:ascii="仿宋" w:eastAsia="仿宋" w:hAnsi="仿宋"/>
          <w:sz w:val="32"/>
          <w:szCs w:val="32"/>
        </w:rPr>
      </w:pPr>
      <w:r w:rsidRPr="00A543E6">
        <w:rPr>
          <w:rFonts w:ascii="华文楷体" w:eastAsia="华文楷体" w:hAnsi="华文楷体" w:hint="eastAsia"/>
          <w:b/>
          <w:sz w:val="32"/>
          <w:szCs w:val="32"/>
        </w:rPr>
        <w:t>1.加强领导，保证民主。</w:t>
      </w:r>
      <w:r w:rsidRPr="00CA5D9B">
        <w:rPr>
          <w:rFonts w:ascii="仿宋" w:eastAsia="仿宋" w:hAnsi="仿宋" w:hint="eastAsia"/>
          <w:sz w:val="32"/>
          <w:szCs w:val="32"/>
        </w:rPr>
        <w:t>召开中共武昌首义学院第一次党代表大会，是我校党内政治生活中的一件大事。认真做好代表选举工作，是开好这次大会的基础。各党总支、直属党支部要把选举中共武昌首义学院第一次党代表大会代表列入重要工作日程,切实加强领导。要扩大代表候选人推荐和考察过程中的民主。</w:t>
      </w:r>
    </w:p>
    <w:p w:rsidR="00BD041A" w:rsidRPr="00CA5D9B" w:rsidRDefault="00BD041A" w:rsidP="00BD041A">
      <w:pPr>
        <w:snapToGrid w:val="0"/>
        <w:spacing w:line="520" w:lineRule="exact"/>
        <w:ind w:firstLineChars="200" w:firstLine="641"/>
        <w:textAlignment w:val="baseline"/>
        <w:rPr>
          <w:rFonts w:ascii="仿宋" w:eastAsia="仿宋" w:hAnsi="仿宋"/>
          <w:sz w:val="32"/>
          <w:szCs w:val="32"/>
        </w:rPr>
      </w:pPr>
      <w:r w:rsidRPr="00A543E6">
        <w:rPr>
          <w:rFonts w:ascii="华文楷体" w:eastAsia="华文楷体" w:hAnsi="华文楷体" w:hint="eastAsia"/>
          <w:b/>
          <w:sz w:val="32"/>
          <w:szCs w:val="32"/>
        </w:rPr>
        <w:t>2. 加强教育，严肃纪律。</w:t>
      </w:r>
      <w:r w:rsidRPr="00CA5D9B">
        <w:rPr>
          <w:rFonts w:ascii="仿宋" w:eastAsia="仿宋" w:hAnsi="仿宋" w:hint="eastAsia"/>
          <w:sz w:val="32"/>
          <w:szCs w:val="32"/>
        </w:rPr>
        <w:t>要通过党代表选举工作，对党员进行一次党性和民主集中制教育,引导党员在严肃的党内政治生活中经受政治历练和党性锤炼,不断增强党的意识、政治意识、规矩意识。各级党组织要精心组织、周密安排、</w:t>
      </w:r>
      <w:r w:rsidRPr="00CA5D9B">
        <w:rPr>
          <w:rFonts w:ascii="仿宋" w:eastAsia="仿宋" w:hAnsi="仿宋" w:hint="eastAsia"/>
          <w:sz w:val="32"/>
          <w:szCs w:val="32"/>
        </w:rPr>
        <w:lastRenderedPageBreak/>
        <w:t>严格程序，认真做好选举中的组织指导工作和思想政治工作,切实保证代表的素质,如期完成选举代表的任务。对选举过程中提出的问题,要认真研究并妥善处理,重要情况要及时报告学校党委。</w:t>
      </w:r>
      <w:r>
        <w:rPr>
          <w:rFonts w:ascii="仿宋" w:eastAsia="仿宋" w:hAnsi="仿宋" w:hint="eastAsia"/>
          <w:sz w:val="32"/>
          <w:szCs w:val="32"/>
        </w:rPr>
        <w:t>党代会筹备工作纪律监督工作小组</w:t>
      </w:r>
      <w:r w:rsidRPr="00CA5D9B">
        <w:rPr>
          <w:rFonts w:ascii="仿宋" w:eastAsia="仿宋" w:hAnsi="仿宋" w:hint="eastAsia"/>
          <w:sz w:val="32"/>
          <w:szCs w:val="32"/>
        </w:rPr>
        <w:t>将对选举工作纪律进行全程监督。</w:t>
      </w:r>
    </w:p>
    <w:p w:rsidR="00BD041A" w:rsidRPr="00CA5D9B" w:rsidRDefault="00BD041A" w:rsidP="00BD041A">
      <w:pPr>
        <w:snapToGrid w:val="0"/>
        <w:spacing w:line="520" w:lineRule="exact"/>
        <w:ind w:firstLineChars="200" w:firstLine="640"/>
        <w:textAlignment w:val="baseline"/>
        <w:rPr>
          <w:rFonts w:ascii="仿宋" w:eastAsia="仿宋" w:hAnsi="仿宋"/>
          <w:sz w:val="32"/>
          <w:szCs w:val="32"/>
        </w:rPr>
      </w:pPr>
      <w:r w:rsidRPr="00CA5D9B">
        <w:rPr>
          <w:rFonts w:ascii="仿宋" w:eastAsia="仿宋" w:hAnsi="仿宋" w:hint="eastAsia"/>
          <w:sz w:val="32"/>
          <w:szCs w:val="32"/>
        </w:rPr>
        <w:t>附件1.中共武昌首义学院第一次代表大会代表名额分配方案</w:t>
      </w:r>
    </w:p>
    <w:p w:rsidR="00BD041A" w:rsidRPr="00CA5D9B" w:rsidRDefault="00BD041A" w:rsidP="00BD041A">
      <w:pPr>
        <w:snapToGrid w:val="0"/>
        <w:spacing w:line="520" w:lineRule="exact"/>
        <w:ind w:firstLineChars="200" w:firstLine="640"/>
        <w:textAlignment w:val="baseline"/>
        <w:rPr>
          <w:rFonts w:ascii="仿宋" w:eastAsia="仿宋" w:hAnsi="仿宋"/>
          <w:sz w:val="32"/>
          <w:szCs w:val="32"/>
        </w:rPr>
      </w:pPr>
      <w:r w:rsidRPr="00CA5D9B">
        <w:rPr>
          <w:rFonts w:ascii="仿宋" w:eastAsia="仿宋" w:hAnsi="仿宋" w:hint="eastAsia"/>
          <w:sz w:val="32"/>
          <w:szCs w:val="32"/>
        </w:rPr>
        <w:t>附件2.中共武昌首义学院第一次代表大会代表候选人预备人选登记表</w:t>
      </w:r>
    </w:p>
    <w:p w:rsidR="00BD041A" w:rsidRPr="00CA5D9B" w:rsidRDefault="00BD041A" w:rsidP="00BD041A">
      <w:pPr>
        <w:snapToGrid w:val="0"/>
        <w:spacing w:line="520" w:lineRule="exact"/>
        <w:ind w:firstLineChars="200" w:firstLine="640"/>
        <w:textAlignment w:val="baseline"/>
        <w:rPr>
          <w:rFonts w:ascii="仿宋" w:eastAsia="仿宋" w:hAnsi="仿宋"/>
          <w:sz w:val="32"/>
          <w:szCs w:val="32"/>
        </w:rPr>
      </w:pPr>
      <w:r w:rsidRPr="00CA5D9B">
        <w:rPr>
          <w:rFonts w:ascii="仿宋" w:eastAsia="仿宋" w:hAnsi="仿宋" w:hint="eastAsia"/>
          <w:sz w:val="32"/>
          <w:szCs w:val="32"/>
        </w:rPr>
        <w:t>附件3.中共武昌首义学院第一次代表大会代表候选人预备人选名册</w:t>
      </w:r>
    </w:p>
    <w:p w:rsidR="00BD041A" w:rsidRPr="00CA5D9B" w:rsidRDefault="00BD041A" w:rsidP="00BD041A">
      <w:pPr>
        <w:snapToGrid w:val="0"/>
        <w:spacing w:line="520" w:lineRule="exact"/>
        <w:ind w:firstLineChars="200" w:firstLine="640"/>
        <w:textAlignment w:val="baseline"/>
        <w:rPr>
          <w:rFonts w:ascii="仿宋" w:eastAsia="仿宋" w:hAnsi="仿宋"/>
          <w:sz w:val="32"/>
          <w:szCs w:val="32"/>
        </w:rPr>
      </w:pPr>
      <w:r w:rsidRPr="00CA5D9B">
        <w:rPr>
          <w:rFonts w:ascii="仿宋" w:eastAsia="仿宋" w:hAnsi="仿宋" w:hint="eastAsia"/>
          <w:sz w:val="32"/>
          <w:szCs w:val="32"/>
        </w:rPr>
        <w:t>附件4.中共武昌首义学院第一次代表大会代表登记表</w:t>
      </w:r>
    </w:p>
    <w:p w:rsidR="00BD041A" w:rsidRDefault="00BD041A" w:rsidP="00BD041A">
      <w:pPr>
        <w:snapToGrid w:val="0"/>
        <w:spacing w:line="520" w:lineRule="exact"/>
        <w:ind w:firstLineChars="200" w:firstLine="640"/>
        <w:textAlignment w:val="baseline"/>
        <w:rPr>
          <w:rFonts w:ascii="仿宋" w:eastAsia="仿宋" w:hAnsi="仿宋"/>
          <w:sz w:val="32"/>
          <w:szCs w:val="32"/>
        </w:rPr>
      </w:pPr>
      <w:r w:rsidRPr="00CA5D9B">
        <w:rPr>
          <w:rFonts w:ascii="仿宋" w:eastAsia="仿宋" w:hAnsi="仿宋" w:hint="eastAsia"/>
          <w:sz w:val="32"/>
          <w:szCs w:val="32"/>
        </w:rPr>
        <w:t>附件5.中共武昌首义学院第一次代表大会代表名册</w:t>
      </w:r>
    </w:p>
    <w:p w:rsidR="00BD041A" w:rsidRDefault="00BD041A" w:rsidP="00BD041A">
      <w:pPr>
        <w:snapToGrid w:val="0"/>
        <w:spacing w:line="520" w:lineRule="exact"/>
        <w:ind w:firstLineChars="200" w:firstLine="640"/>
        <w:jc w:val="right"/>
        <w:textAlignment w:val="baseline"/>
        <w:rPr>
          <w:rFonts w:ascii="仿宋" w:eastAsia="仿宋" w:hAnsi="仿宋"/>
          <w:sz w:val="32"/>
          <w:szCs w:val="32"/>
        </w:rPr>
      </w:pPr>
    </w:p>
    <w:p w:rsidR="00BD041A" w:rsidRDefault="00BD041A" w:rsidP="00BD041A">
      <w:pPr>
        <w:snapToGrid w:val="0"/>
        <w:spacing w:line="520" w:lineRule="exact"/>
        <w:ind w:firstLineChars="200" w:firstLine="640"/>
        <w:jc w:val="right"/>
        <w:textAlignment w:val="baseline"/>
        <w:rPr>
          <w:rFonts w:ascii="仿宋" w:eastAsia="仿宋" w:hAnsi="仿宋"/>
          <w:sz w:val="32"/>
          <w:szCs w:val="32"/>
        </w:rPr>
      </w:pPr>
      <w:r w:rsidRPr="00CA5D9B">
        <w:rPr>
          <w:rFonts w:ascii="仿宋" w:eastAsia="仿宋" w:hAnsi="仿宋" w:hint="eastAsia"/>
          <w:sz w:val="32"/>
          <w:szCs w:val="32"/>
        </w:rPr>
        <w:t>中共武昌首义学院委员会</w:t>
      </w:r>
    </w:p>
    <w:p w:rsidR="00BD041A" w:rsidRPr="00CA5D9B" w:rsidRDefault="00BD041A" w:rsidP="00BD041A">
      <w:pPr>
        <w:snapToGrid w:val="0"/>
        <w:spacing w:line="520" w:lineRule="exact"/>
        <w:ind w:right="480" w:firstLineChars="200" w:firstLine="640"/>
        <w:jc w:val="right"/>
        <w:textAlignment w:val="baseline"/>
        <w:rPr>
          <w:rFonts w:ascii="仿宋" w:eastAsia="仿宋" w:hAnsi="仿宋"/>
          <w:sz w:val="32"/>
          <w:szCs w:val="32"/>
        </w:rPr>
      </w:pPr>
      <w:r w:rsidRPr="00CA5D9B">
        <w:rPr>
          <w:rFonts w:ascii="仿宋" w:eastAsia="仿宋" w:hAnsi="仿宋" w:hint="eastAsia"/>
          <w:sz w:val="32"/>
          <w:szCs w:val="32"/>
        </w:rPr>
        <w:t>2</w:t>
      </w:r>
      <w:r w:rsidRPr="00CA5D9B">
        <w:rPr>
          <w:rFonts w:ascii="仿宋" w:eastAsia="仿宋" w:hAnsi="仿宋"/>
          <w:sz w:val="32"/>
          <w:szCs w:val="32"/>
        </w:rPr>
        <w:t>021</w:t>
      </w:r>
      <w:r w:rsidRPr="00CA5D9B">
        <w:rPr>
          <w:rFonts w:ascii="仿宋" w:eastAsia="仿宋" w:hAnsi="仿宋" w:hint="eastAsia"/>
          <w:sz w:val="32"/>
          <w:szCs w:val="32"/>
        </w:rPr>
        <w:t>年</w:t>
      </w:r>
      <w:r>
        <w:rPr>
          <w:rFonts w:ascii="仿宋" w:eastAsia="仿宋" w:hAnsi="仿宋" w:hint="eastAsia"/>
          <w:sz w:val="32"/>
          <w:szCs w:val="32"/>
        </w:rPr>
        <w:t>7</w:t>
      </w:r>
      <w:r w:rsidRPr="00CA5D9B">
        <w:rPr>
          <w:rFonts w:ascii="仿宋" w:eastAsia="仿宋" w:hAnsi="仿宋" w:hint="eastAsia"/>
          <w:sz w:val="32"/>
          <w:szCs w:val="32"/>
        </w:rPr>
        <w:t>月</w:t>
      </w:r>
      <w:r>
        <w:rPr>
          <w:rFonts w:ascii="仿宋" w:eastAsia="仿宋" w:hAnsi="仿宋" w:hint="eastAsia"/>
          <w:sz w:val="32"/>
          <w:szCs w:val="32"/>
        </w:rPr>
        <w:t>27</w:t>
      </w:r>
      <w:r w:rsidRPr="00CA5D9B">
        <w:rPr>
          <w:rFonts w:ascii="仿宋" w:eastAsia="仿宋" w:hAnsi="仿宋" w:hint="eastAsia"/>
          <w:sz w:val="32"/>
          <w:szCs w:val="32"/>
        </w:rPr>
        <w:t>日</w:t>
      </w:r>
    </w:p>
    <w:p w:rsidR="00755A44" w:rsidRDefault="00755A44" w:rsidP="00BD041A">
      <w:pPr>
        <w:spacing w:line="520" w:lineRule="exact"/>
        <w:rPr>
          <w:b/>
          <w:sz w:val="36"/>
        </w:rPr>
      </w:pPr>
    </w:p>
    <w:p w:rsidR="00BD041A" w:rsidRDefault="00BD041A" w:rsidP="00BD041A">
      <w:pPr>
        <w:spacing w:line="520" w:lineRule="exact"/>
        <w:rPr>
          <w:b/>
          <w:sz w:val="36"/>
        </w:rPr>
      </w:pPr>
    </w:p>
    <w:p w:rsidR="00BD041A" w:rsidRDefault="00BD041A" w:rsidP="00BD041A">
      <w:pPr>
        <w:spacing w:line="520" w:lineRule="exact"/>
        <w:rPr>
          <w:b/>
          <w:sz w:val="36"/>
        </w:rPr>
      </w:pPr>
    </w:p>
    <w:p w:rsidR="00BD041A" w:rsidRDefault="00BD041A" w:rsidP="00BD041A">
      <w:pPr>
        <w:spacing w:line="520" w:lineRule="exact"/>
        <w:rPr>
          <w:b/>
          <w:sz w:val="36"/>
        </w:rPr>
      </w:pPr>
    </w:p>
    <w:p w:rsidR="00BD041A" w:rsidRDefault="00BD041A" w:rsidP="00BD041A">
      <w:pPr>
        <w:spacing w:line="520" w:lineRule="exact"/>
        <w:rPr>
          <w:b/>
          <w:sz w:val="36"/>
        </w:rPr>
      </w:pPr>
    </w:p>
    <w:p w:rsidR="00BD041A" w:rsidRDefault="00BD041A" w:rsidP="00BD041A">
      <w:pPr>
        <w:spacing w:line="520" w:lineRule="exact"/>
        <w:rPr>
          <w:b/>
          <w:sz w:val="36"/>
        </w:rPr>
      </w:pPr>
    </w:p>
    <w:p w:rsidR="00BD041A" w:rsidRDefault="00BD041A" w:rsidP="00BD041A">
      <w:pPr>
        <w:spacing w:line="520" w:lineRule="exact"/>
        <w:rPr>
          <w:b/>
          <w:sz w:val="36"/>
        </w:rPr>
      </w:pPr>
    </w:p>
    <w:p w:rsidR="007E4303" w:rsidRPr="00A424E7" w:rsidRDefault="007E4303" w:rsidP="00A424E7">
      <w:pPr>
        <w:spacing w:line="520" w:lineRule="exact"/>
        <w:jc w:val="center"/>
        <w:rPr>
          <w:b/>
          <w:sz w:val="36"/>
        </w:rPr>
      </w:pPr>
    </w:p>
    <w:p w:rsidR="00044602" w:rsidRDefault="00762C32" w:rsidP="00044602">
      <w:pPr>
        <w:spacing w:line="520" w:lineRule="exact"/>
        <w:ind w:rightChars="-244" w:right="-512" w:firstLineChars="150" w:firstLine="420"/>
        <w:rPr>
          <w:rFonts w:ascii="仿宋_GB2312" w:eastAsia="仿宋_GB2312"/>
          <w:bCs/>
          <w:sz w:val="28"/>
          <w:szCs w:val="28"/>
        </w:rPr>
      </w:pPr>
      <w:bookmarkStart w:id="0" w:name="_GoBack"/>
      <w:bookmarkEnd w:id="0"/>
      <w:r w:rsidRPr="00762C32">
        <w:rPr>
          <w:rFonts w:ascii="仿宋_GB2312" w:eastAsia="仿宋_GB2312" w:hAnsi="宋体"/>
          <w:sz w:val="28"/>
          <w:szCs w:val="28"/>
        </w:rPr>
        <w:pict>
          <v:line id="直线 20" o:spid="_x0000_s1047" style="position:absolute;left:0;text-align:left;z-index:251661312" from="3.75pt,2.5pt" to="411.75pt,2.5pt" strokeweight=".35pt"/>
        </w:pict>
      </w:r>
      <w:r>
        <w:rPr>
          <w:rFonts w:ascii="仿宋_GB2312" w:eastAsia="仿宋_GB2312"/>
          <w:bCs/>
          <w:sz w:val="28"/>
          <w:szCs w:val="28"/>
        </w:rPr>
        <w:pict>
          <v:line id="直线 21" o:spid="_x0000_s1046" style="position:absolute;left:0;text-align:left;z-index:251660288" from="3.75pt,25.75pt" to="411.75pt,25.75pt" strokeweight=".35pt"/>
        </w:pict>
      </w:r>
      <w:r w:rsidR="008B3C06">
        <w:rPr>
          <w:rFonts w:ascii="仿宋_GB2312" w:eastAsia="仿宋_GB2312" w:hint="eastAsia"/>
          <w:bCs/>
          <w:sz w:val="28"/>
          <w:szCs w:val="28"/>
        </w:rPr>
        <w:t>中共</w:t>
      </w:r>
      <w:r w:rsidR="00044602">
        <w:rPr>
          <w:rFonts w:ascii="仿宋_GB2312" w:eastAsia="仿宋_GB2312" w:hint="eastAsia"/>
          <w:bCs/>
          <w:sz w:val="28"/>
          <w:szCs w:val="28"/>
        </w:rPr>
        <w:t>武昌首义学院</w:t>
      </w:r>
      <w:r w:rsidR="008B3C06">
        <w:rPr>
          <w:rFonts w:ascii="仿宋_GB2312" w:eastAsia="仿宋_GB2312" w:hint="eastAsia"/>
          <w:bCs/>
          <w:sz w:val="28"/>
          <w:szCs w:val="28"/>
        </w:rPr>
        <w:t>委员会</w:t>
      </w:r>
      <w:r w:rsidR="00044602">
        <w:rPr>
          <w:rFonts w:ascii="仿宋_GB2312" w:eastAsia="仿宋_GB2312" w:hint="eastAsia"/>
          <w:bCs/>
          <w:sz w:val="28"/>
          <w:szCs w:val="28"/>
        </w:rPr>
        <w:t xml:space="preserve">            2021年</w:t>
      </w:r>
      <w:r w:rsidR="00332DD7">
        <w:rPr>
          <w:rFonts w:ascii="仿宋_GB2312" w:eastAsia="仿宋_GB2312" w:hint="eastAsia"/>
          <w:bCs/>
          <w:sz w:val="28"/>
          <w:szCs w:val="28"/>
        </w:rPr>
        <w:t>7</w:t>
      </w:r>
      <w:r w:rsidR="00044602">
        <w:rPr>
          <w:rFonts w:ascii="仿宋_GB2312" w:eastAsia="仿宋_GB2312" w:hint="eastAsia"/>
          <w:bCs/>
          <w:sz w:val="28"/>
          <w:szCs w:val="28"/>
        </w:rPr>
        <w:t>月</w:t>
      </w:r>
      <w:r w:rsidR="008B3C06">
        <w:rPr>
          <w:rFonts w:ascii="仿宋_GB2312" w:eastAsia="仿宋_GB2312" w:hint="eastAsia"/>
          <w:bCs/>
          <w:sz w:val="28"/>
          <w:szCs w:val="28"/>
        </w:rPr>
        <w:t>27</w:t>
      </w:r>
      <w:r w:rsidR="00044602">
        <w:rPr>
          <w:rFonts w:ascii="仿宋_GB2312" w:eastAsia="仿宋_GB2312" w:hint="eastAsia"/>
          <w:bCs/>
          <w:sz w:val="28"/>
          <w:szCs w:val="28"/>
        </w:rPr>
        <w:t>日印发</w:t>
      </w:r>
    </w:p>
    <w:p w:rsidR="008C195D" w:rsidRDefault="00044602" w:rsidP="00E16E9A">
      <w:pPr>
        <w:ind w:rightChars="-244" w:right="-512" w:firstLineChars="150" w:firstLine="420"/>
        <w:rPr>
          <w:rFonts w:ascii="仿宋_GB2312" w:eastAsia="仿宋_GB2312"/>
          <w:bCs/>
          <w:sz w:val="28"/>
          <w:szCs w:val="28"/>
        </w:rPr>
        <w:sectPr w:rsidR="008C195D" w:rsidSect="006A1FED">
          <w:headerReference w:type="even" r:id="rId7"/>
          <w:headerReference w:type="default" r:id="rId8"/>
          <w:footerReference w:type="even" r:id="rId9"/>
          <w:footerReference w:type="default" r:id="rId10"/>
          <w:headerReference w:type="first" r:id="rId11"/>
          <w:footerReference w:type="first" r:id="rId12"/>
          <w:pgSz w:w="11906" w:h="16838"/>
          <w:pgMar w:top="1440" w:right="1803" w:bottom="1440" w:left="1803" w:header="851" w:footer="992" w:gutter="0"/>
          <w:pgNumType w:fmt="numberInDash"/>
          <w:cols w:space="720"/>
          <w:docGrid w:type="lines" w:linePitch="319"/>
        </w:sectPr>
      </w:pPr>
      <w:r>
        <w:rPr>
          <w:rFonts w:ascii="仿宋_GB2312" w:eastAsia="仿宋_GB2312" w:hint="eastAsia"/>
          <w:bCs/>
          <w:sz w:val="28"/>
          <w:szCs w:val="28"/>
        </w:rPr>
        <w:t>主动公开</w:t>
      </w:r>
    </w:p>
    <w:p w:rsidR="008C195D" w:rsidRPr="00F851C6" w:rsidRDefault="008C195D" w:rsidP="008C195D">
      <w:pPr>
        <w:pStyle w:val="ae"/>
        <w:snapToGrid w:val="0"/>
        <w:ind w:left="360" w:firstLineChars="0" w:firstLine="0"/>
        <w:jc w:val="center"/>
        <w:textAlignment w:val="baseline"/>
        <w:rPr>
          <w:rFonts w:ascii="宋体" w:eastAsia="宋体" w:hAnsi="宋体"/>
          <w:sz w:val="44"/>
          <w:szCs w:val="44"/>
        </w:rPr>
      </w:pPr>
      <w:r w:rsidRPr="00F851C6">
        <w:rPr>
          <w:rFonts w:ascii="宋体" w:eastAsia="宋体" w:hAnsi="宋体" w:hint="eastAsia"/>
          <w:sz w:val="44"/>
          <w:szCs w:val="44"/>
        </w:rPr>
        <w:lastRenderedPageBreak/>
        <w:t>中共武昌首义学院第一次代表大会名额分配表</w:t>
      </w:r>
    </w:p>
    <w:tbl>
      <w:tblPr>
        <w:tblStyle w:val="ad"/>
        <w:tblW w:w="5000" w:type="pct"/>
        <w:jc w:val="center"/>
        <w:tblLook w:val="04A0"/>
      </w:tblPr>
      <w:tblGrid>
        <w:gridCol w:w="4386"/>
        <w:gridCol w:w="1674"/>
        <w:gridCol w:w="2276"/>
        <w:gridCol w:w="2462"/>
        <w:gridCol w:w="955"/>
        <w:gridCol w:w="1701"/>
      </w:tblGrid>
      <w:tr w:rsidR="008C195D" w:rsidRPr="008C195D" w:rsidTr="008C195D">
        <w:trPr>
          <w:trHeight w:val="397"/>
          <w:jc w:val="center"/>
        </w:trPr>
        <w:tc>
          <w:tcPr>
            <w:tcW w:w="1630" w:type="pct"/>
            <w:vMerge w:val="restar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单位</w:t>
            </w:r>
          </w:p>
        </w:tc>
        <w:tc>
          <w:tcPr>
            <w:tcW w:w="622" w:type="pct"/>
            <w:vMerge w:val="restar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代表名额</w:t>
            </w:r>
          </w:p>
        </w:tc>
        <w:tc>
          <w:tcPr>
            <w:tcW w:w="2748" w:type="pct"/>
            <w:gridSpan w:val="4"/>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其中</w:t>
            </w:r>
          </w:p>
        </w:tc>
      </w:tr>
      <w:tr w:rsidR="008C195D" w:rsidRPr="008C195D" w:rsidTr="008C195D">
        <w:trPr>
          <w:trHeight w:val="397"/>
          <w:jc w:val="center"/>
        </w:trPr>
        <w:tc>
          <w:tcPr>
            <w:tcW w:w="1630" w:type="pct"/>
            <w:vMerge/>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c>
          <w:tcPr>
            <w:tcW w:w="622" w:type="pct"/>
            <w:vMerge/>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c>
          <w:tcPr>
            <w:tcW w:w="846"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领导干部</w:t>
            </w:r>
          </w:p>
        </w:tc>
        <w:tc>
          <w:tcPr>
            <w:tcW w:w="91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在岗教职工</w:t>
            </w:r>
          </w:p>
        </w:tc>
        <w:tc>
          <w:tcPr>
            <w:tcW w:w="35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学生</w:t>
            </w:r>
          </w:p>
        </w:tc>
        <w:tc>
          <w:tcPr>
            <w:tcW w:w="63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离退休人员</w:t>
            </w:r>
          </w:p>
        </w:tc>
      </w:tr>
      <w:tr w:rsidR="008C195D" w:rsidRPr="008C195D" w:rsidTr="008C195D">
        <w:trPr>
          <w:trHeight w:val="397"/>
          <w:jc w:val="center"/>
        </w:trPr>
        <w:tc>
          <w:tcPr>
            <w:tcW w:w="1630"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信息科学与工程学院党总支</w:t>
            </w:r>
          </w:p>
        </w:tc>
        <w:tc>
          <w:tcPr>
            <w:tcW w:w="62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11</w:t>
            </w:r>
          </w:p>
        </w:tc>
        <w:tc>
          <w:tcPr>
            <w:tcW w:w="846"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c>
          <w:tcPr>
            <w:tcW w:w="91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10</w:t>
            </w:r>
          </w:p>
        </w:tc>
        <w:tc>
          <w:tcPr>
            <w:tcW w:w="35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w:t>
            </w:r>
          </w:p>
        </w:tc>
        <w:tc>
          <w:tcPr>
            <w:tcW w:w="63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r>
      <w:tr w:rsidR="008C195D" w:rsidRPr="008C195D" w:rsidTr="008C195D">
        <w:trPr>
          <w:trHeight w:val="397"/>
          <w:jc w:val="center"/>
        </w:trPr>
        <w:tc>
          <w:tcPr>
            <w:tcW w:w="1630"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机电与自动化学院党总支</w:t>
            </w:r>
          </w:p>
        </w:tc>
        <w:tc>
          <w:tcPr>
            <w:tcW w:w="62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11</w:t>
            </w:r>
          </w:p>
        </w:tc>
        <w:tc>
          <w:tcPr>
            <w:tcW w:w="846"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c>
          <w:tcPr>
            <w:tcW w:w="91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10</w:t>
            </w:r>
          </w:p>
        </w:tc>
        <w:tc>
          <w:tcPr>
            <w:tcW w:w="35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w:t>
            </w:r>
          </w:p>
        </w:tc>
        <w:tc>
          <w:tcPr>
            <w:tcW w:w="63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r>
      <w:tr w:rsidR="008C195D" w:rsidRPr="008C195D" w:rsidTr="008C195D">
        <w:trPr>
          <w:trHeight w:val="397"/>
          <w:jc w:val="center"/>
        </w:trPr>
        <w:tc>
          <w:tcPr>
            <w:tcW w:w="1630"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城市建设学院党总支</w:t>
            </w:r>
          </w:p>
        </w:tc>
        <w:tc>
          <w:tcPr>
            <w:tcW w:w="62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10</w:t>
            </w:r>
          </w:p>
        </w:tc>
        <w:tc>
          <w:tcPr>
            <w:tcW w:w="846"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1金国杰</w:t>
            </w:r>
          </w:p>
        </w:tc>
        <w:tc>
          <w:tcPr>
            <w:tcW w:w="91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8</w:t>
            </w:r>
          </w:p>
        </w:tc>
        <w:tc>
          <w:tcPr>
            <w:tcW w:w="35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w:t>
            </w:r>
          </w:p>
        </w:tc>
        <w:tc>
          <w:tcPr>
            <w:tcW w:w="63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r>
      <w:tr w:rsidR="008C195D" w:rsidRPr="008C195D" w:rsidTr="008C195D">
        <w:trPr>
          <w:trHeight w:val="397"/>
          <w:jc w:val="center"/>
        </w:trPr>
        <w:tc>
          <w:tcPr>
            <w:tcW w:w="1630"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外国语学院党总支</w:t>
            </w:r>
          </w:p>
        </w:tc>
        <w:tc>
          <w:tcPr>
            <w:tcW w:w="62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12</w:t>
            </w:r>
          </w:p>
        </w:tc>
        <w:tc>
          <w:tcPr>
            <w:tcW w:w="846"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1金鑫</w:t>
            </w:r>
          </w:p>
        </w:tc>
        <w:tc>
          <w:tcPr>
            <w:tcW w:w="91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10</w:t>
            </w:r>
          </w:p>
        </w:tc>
        <w:tc>
          <w:tcPr>
            <w:tcW w:w="35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w:t>
            </w:r>
          </w:p>
        </w:tc>
        <w:tc>
          <w:tcPr>
            <w:tcW w:w="63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r>
      <w:tr w:rsidR="008C195D" w:rsidRPr="008C195D" w:rsidTr="008C195D">
        <w:trPr>
          <w:trHeight w:val="397"/>
          <w:jc w:val="center"/>
        </w:trPr>
        <w:tc>
          <w:tcPr>
            <w:tcW w:w="1630"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经济管理学院党总支</w:t>
            </w:r>
          </w:p>
        </w:tc>
        <w:tc>
          <w:tcPr>
            <w:tcW w:w="62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13</w:t>
            </w:r>
          </w:p>
        </w:tc>
        <w:tc>
          <w:tcPr>
            <w:tcW w:w="846"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1李崇光</w:t>
            </w:r>
          </w:p>
        </w:tc>
        <w:tc>
          <w:tcPr>
            <w:tcW w:w="91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11</w:t>
            </w:r>
          </w:p>
        </w:tc>
        <w:tc>
          <w:tcPr>
            <w:tcW w:w="35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w:t>
            </w:r>
          </w:p>
        </w:tc>
        <w:tc>
          <w:tcPr>
            <w:tcW w:w="63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r>
      <w:tr w:rsidR="008C195D" w:rsidRPr="008C195D" w:rsidTr="008C195D">
        <w:trPr>
          <w:trHeight w:val="397"/>
          <w:jc w:val="center"/>
        </w:trPr>
        <w:tc>
          <w:tcPr>
            <w:tcW w:w="1630"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新闻与文法学院党总支</w:t>
            </w:r>
          </w:p>
        </w:tc>
        <w:tc>
          <w:tcPr>
            <w:tcW w:w="62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9</w:t>
            </w:r>
          </w:p>
        </w:tc>
        <w:tc>
          <w:tcPr>
            <w:tcW w:w="846"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c>
          <w:tcPr>
            <w:tcW w:w="91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8</w:t>
            </w:r>
          </w:p>
        </w:tc>
        <w:tc>
          <w:tcPr>
            <w:tcW w:w="35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w:t>
            </w:r>
          </w:p>
        </w:tc>
        <w:tc>
          <w:tcPr>
            <w:tcW w:w="63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r>
      <w:tr w:rsidR="008C195D" w:rsidRPr="008C195D" w:rsidTr="008C195D">
        <w:trPr>
          <w:trHeight w:val="397"/>
          <w:jc w:val="center"/>
        </w:trPr>
        <w:tc>
          <w:tcPr>
            <w:tcW w:w="1630"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艺术设计学院党总支</w:t>
            </w:r>
          </w:p>
        </w:tc>
        <w:tc>
          <w:tcPr>
            <w:tcW w:w="62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9</w:t>
            </w:r>
          </w:p>
        </w:tc>
        <w:tc>
          <w:tcPr>
            <w:tcW w:w="846"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c>
          <w:tcPr>
            <w:tcW w:w="91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8</w:t>
            </w:r>
          </w:p>
        </w:tc>
        <w:tc>
          <w:tcPr>
            <w:tcW w:w="35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w:t>
            </w:r>
          </w:p>
        </w:tc>
        <w:tc>
          <w:tcPr>
            <w:tcW w:w="63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r>
      <w:tr w:rsidR="008C195D" w:rsidRPr="008C195D" w:rsidTr="008C195D">
        <w:trPr>
          <w:trHeight w:val="397"/>
          <w:jc w:val="center"/>
        </w:trPr>
        <w:tc>
          <w:tcPr>
            <w:tcW w:w="1630"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嘉鱼校区工作部党总支</w:t>
            </w:r>
          </w:p>
        </w:tc>
        <w:tc>
          <w:tcPr>
            <w:tcW w:w="62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w:t>
            </w:r>
          </w:p>
        </w:tc>
        <w:tc>
          <w:tcPr>
            <w:tcW w:w="846"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c>
          <w:tcPr>
            <w:tcW w:w="91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w:t>
            </w:r>
          </w:p>
        </w:tc>
        <w:tc>
          <w:tcPr>
            <w:tcW w:w="35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c>
          <w:tcPr>
            <w:tcW w:w="63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r>
      <w:tr w:rsidR="008C195D" w:rsidRPr="008C195D" w:rsidTr="008C195D">
        <w:trPr>
          <w:trHeight w:val="397"/>
          <w:jc w:val="center"/>
        </w:trPr>
        <w:tc>
          <w:tcPr>
            <w:tcW w:w="1630"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机关党总支</w:t>
            </w:r>
          </w:p>
        </w:tc>
        <w:tc>
          <w:tcPr>
            <w:tcW w:w="62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23</w:t>
            </w:r>
          </w:p>
        </w:tc>
        <w:tc>
          <w:tcPr>
            <w:tcW w:w="846"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c>
          <w:tcPr>
            <w:tcW w:w="91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23</w:t>
            </w:r>
          </w:p>
        </w:tc>
        <w:tc>
          <w:tcPr>
            <w:tcW w:w="35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c>
          <w:tcPr>
            <w:tcW w:w="63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r>
      <w:tr w:rsidR="008C195D" w:rsidRPr="008C195D" w:rsidTr="008C195D">
        <w:trPr>
          <w:trHeight w:val="397"/>
          <w:jc w:val="center"/>
        </w:trPr>
        <w:tc>
          <w:tcPr>
            <w:tcW w:w="1630"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后勤与保卫党总支</w:t>
            </w:r>
          </w:p>
        </w:tc>
        <w:tc>
          <w:tcPr>
            <w:tcW w:w="62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4</w:t>
            </w:r>
          </w:p>
        </w:tc>
        <w:tc>
          <w:tcPr>
            <w:tcW w:w="846"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c>
          <w:tcPr>
            <w:tcW w:w="91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4</w:t>
            </w:r>
          </w:p>
        </w:tc>
        <w:tc>
          <w:tcPr>
            <w:tcW w:w="35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c>
          <w:tcPr>
            <w:tcW w:w="63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r>
      <w:tr w:rsidR="008C195D" w:rsidRPr="008C195D" w:rsidTr="008C195D">
        <w:trPr>
          <w:trHeight w:val="397"/>
          <w:jc w:val="center"/>
        </w:trPr>
        <w:tc>
          <w:tcPr>
            <w:tcW w:w="1630"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离退休党总支</w:t>
            </w:r>
          </w:p>
        </w:tc>
        <w:tc>
          <w:tcPr>
            <w:tcW w:w="62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2</w:t>
            </w:r>
          </w:p>
        </w:tc>
        <w:tc>
          <w:tcPr>
            <w:tcW w:w="846"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c>
          <w:tcPr>
            <w:tcW w:w="91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c>
          <w:tcPr>
            <w:tcW w:w="35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c>
          <w:tcPr>
            <w:tcW w:w="63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2</w:t>
            </w:r>
          </w:p>
        </w:tc>
      </w:tr>
      <w:tr w:rsidR="008C195D" w:rsidRPr="008C195D" w:rsidTr="008C195D">
        <w:trPr>
          <w:trHeight w:val="397"/>
          <w:jc w:val="center"/>
        </w:trPr>
        <w:tc>
          <w:tcPr>
            <w:tcW w:w="1630"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基础科学部党支部</w:t>
            </w:r>
          </w:p>
        </w:tc>
        <w:tc>
          <w:tcPr>
            <w:tcW w:w="62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7</w:t>
            </w:r>
          </w:p>
        </w:tc>
        <w:tc>
          <w:tcPr>
            <w:tcW w:w="846"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1周进</w:t>
            </w:r>
          </w:p>
        </w:tc>
        <w:tc>
          <w:tcPr>
            <w:tcW w:w="91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6</w:t>
            </w:r>
          </w:p>
        </w:tc>
        <w:tc>
          <w:tcPr>
            <w:tcW w:w="35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c>
          <w:tcPr>
            <w:tcW w:w="63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r>
      <w:tr w:rsidR="008C195D" w:rsidRPr="008C195D" w:rsidTr="008C195D">
        <w:trPr>
          <w:trHeight w:val="397"/>
          <w:jc w:val="center"/>
        </w:trPr>
        <w:tc>
          <w:tcPr>
            <w:tcW w:w="1630"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马克思主义学院党支部</w:t>
            </w:r>
          </w:p>
        </w:tc>
        <w:tc>
          <w:tcPr>
            <w:tcW w:w="62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3</w:t>
            </w:r>
          </w:p>
        </w:tc>
        <w:tc>
          <w:tcPr>
            <w:tcW w:w="846"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1邹星庐</w:t>
            </w:r>
          </w:p>
        </w:tc>
        <w:tc>
          <w:tcPr>
            <w:tcW w:w="91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2</w:t>
            </w:r>
          </w:p>
        </w:tc>
        <w:tc>
          <w:tcPr>
            <w:tcW w:w="35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c>
          <w:tcPr>
            <w:tcW w:w="63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r>
      <w:tr w:rsidR="008C195D" w:rsidRPr="008C195D" w:rsidTr="008C195D">
        <w:trPr>
          <w:trHeight w:val="397"/>
          <w:jc w:val="center"/>
        </w:trPr>
        <w:tc>
          <w:tcPr>
            <w:tcW w:w="1630"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图书馆（信息中心）党支部</w:t>
            </w:r>
          </w:p>
        </w:tc>
        <w:tc>
          <w:tcPr>
            <w:tcW w:w="62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3</w:t>
            </w:r>
          </w:p>
        </w:tc>
        <w:tc>
          <w:tcPr>
            <w:tcW w:w="846"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c>
          <w:tcPr>
            <w:tcW w:w="91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3</w:t>
            </w:r>
          </w:p>
        </w:tc>
        <w:tc>
          <w:tcPr>
            <w:tcW w:w="35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c>
          <w:tcPr>
            <w:tcW w:w="63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r>
      <w:tr w:rsidR="008C195D" w:rsidRPr="008C195D" w:rsidTr="008C195D">
        <w:trPr>
          <w:trHeight w:val="397"/>
          <w:jc w:val="center"/>
        </w:trPr>
        <w:tc>
          <w:tcPr>
            <w:tcW w:w="1630"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工厂党支部</w:t>
            </w:r>
          </w:p>
        </w:tc>
        <w:tc>
          <w:tcPr>
            <w:tcW w:w="62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w:t>
            </w:r>
          </w:p>
        </w:tc>
        <w:tc>
          <w:tcPr>
            <w:tcW w:w="846"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c>
          <w:tcPr>
            <w:tcW w:w="91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w:t>
            </w:r>
          </w:p>
        </w:tc>
        <w:tc>
          <w:tcPr>
            <w:tcW w:w="35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c>
          <w:tcPr>
            <w:tcW w:w="63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r>
      <w:tr w:rsidR="008C195D" w:rsidRPr="008C195D" w:rsidTr="008C195D">
        <w:trPr>
          <w:trHeight w:val="397"/>
          <w:jc w:val="center"/>
        </w:trPr>
        <w:tc>
          <w:tcPr>
            <w:tcW w:w="1630"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校团联</w:t>
            </w:r>
          </w:p>
        </w:tc>
        <w:tc>
          <w:tcPr>
            <w:tcW w:w="62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w:t>
            </w:r>
          </w:p>
        </w:tc>
        <w:tc>
          <w:tcPr>
            <w:tcW w:w="846"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c>
          <w:tcPr>
            <w:tcW w:w="91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c>
          <w:tcPr>
            <w:tcW w:w="35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w:t>
            </w:r>
          </w:p>
        </w:tc>
        <w:tc>
          <w:tcPr>
            <w:tcW w:w="63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p>
        </w:tc>
      </w:tr>
      <w:tr w:rsidR="008C195D" w:rsidRPr="008C195D" w:rsidTr="008C195D">
        <w:trPr>
          <w:trHeight w:val="397"/>
          <w:jc w:val="center"/>
        </w:trPr>
        <w:tc>
          <w:tcPr>
            <w:tcW w:w="1630"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合计</w:t>
            </w:r>
          </w:p>
        </w:tc>
        <w:tc>
          <w:tcPr>
            <w:tcW w:w="62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120</w:t>
            </w:r>
          </w:p>
        </w:tc>
        <w:tc>
          <w:tcPr>
            <w:tcW w:w="846"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5</w:t>
            </w:r>
          </w:p>
        </w:tc>
        <w:tc>
          <w:tcPr>
            <w:tcW w:w="91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105</w:t>
            </w:r>
          </w:p>
        </w:tc>
        <w:tc>
          <w:tcPr>
            <w:tcW w:w="355"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8</w:t>
            </w:r>
          </w:p>
        </w:tc>
        <w:tc>
          <w:tcPr>
            <w:tcW w:w="632" w:type="pct"/>
            <w:vAlign w:val="center"/>
          </w:tcPr>
          <w:p w:rsidR="008C195D" w:rsidRPr="008C195D" w:rsidRDefault="008C195D" w:rsidP="008C195D">
            <w:pPr>
              <w:pStyle w:val="ae"/>
              <w:snapToGrid w:val="0"/>
              <w:spacing w:line="400" w:lineRule="exact"/>
              <w:ind w:firstLineChars="0" w:firstLine="0"/>
              <w:jc w:val="center"/>
              <w:textAlignment w:val="baseline"/>
              <w:rPr>
                <w:rFonts w:ascii="仿宋_GB2312" w:eastAsia="仿宋_GB2312" w:hAnsi="仿宋" w:hint="eastAsia"/>
                <w:sz w:val="30"/>
                <w:szCs w:val="30"/>
              </w:rPr>
            </w:pPr>
            <w:r w:rsidRPr="008C195D">
              <w:rPr>
                <w:rFonts w:ascii="仿宋_GB2312" w:eastAsia="仿宋_GB2312" w:hAnsi="仿宋" w:hint="eastAsia"/>
                <w:sz w:val="30"/>
                <w:szCs w:val="30"/>
              </w:rPr>
              <w:t>2</w:t>
            </w:r>
          </w:p>
        </w:tc>
      </w:tr>
    </w:tbl>
    <w:p w:rsidR="008C195D" w:rsidRPr="004B10CE" w:rsidRDefault="008C195D" w:rsidP="008C195D">
      <w:pPr>
        <w:ind w:rightChars="-244" w:right="-512"/>
        <w:rPr>
          <w:rFonts w:ascii="仿宋_GB2312" w:eastAsia="仿宋_GB2312" w:hAnsi="ˎ̥" w:cs="宋体"/>
          <w:kern w:val="0"/>
          <w:sz w:val="24"/>
        </w:rPr>
      </w:pPr>
    </w:p>
    <w:sectPr w:rsidR="008C195D" w:rsidRPr="004B10CE" w:rsidSect="008C195D">
      <w:pgSz w:w="16838" w:h="11906" w:orient="landscape"/>
      <w:pgMar w:top="1440" w:right="1800" w:bottom="1440" w:left="1800" w:header="851" w:footer="992" w:gutter="0"/>
      <w:pgNumType w:fmt="numberInDash"/>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4A7" w:rsidRDefault="004334A7">
      <w:r>
        <w:separator/>
      </w:r>
    </w:p>
  </w:endnote>
  <w:endnote w:type="continuationSeparator" w:id="1">
    <w:p w:rsidR="004334A7" w:rsidRDefault="004334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042" w:rsidRDefault="00762C32">
    <w:pPr>
      <w:pStyle w:val="a7"/>
      <w:ind w:right="369" w:firstLineChars="100" w:firstLine="280"/>
      <w:rPr>
        <w:rFonts w:ascii="宋体" w:hAnsi="宋体"/>
        <w:sz w:val="28"/>
        <w:szCs w:val="28"/>
      </w:rPr>
    </w:pPr>
    <w:r w:rsidRPr="00762C32">
      <w:rPr>
        <w:sz w:val="28"/>
      </w:rPr>
      <w:pict>
        <v:shapetype id="_x0000_t202" coordsize="21600,21600" o:spt="202" path="m,l,21600r21600,l21600,xe">
          <v:stroke joinstyle="miter"/>
          <v:path gradientshapeok="t" o:connecttype="rect"/>
        </v:shapetype>
        <v:shape id="文本框 2" o:spid="_x0000_s2050" type="#_x0000_t202" style="position:absolute;left:0;text-align:left;margin-left:1144pt;margin-top:0;width:2in;height:2in;z-index:251658240;mso-wrap-style:none;mso-position-horizontal:outside;mso-position-horizontal-relative:margin" filled="f" stroked="f">
          <v:fill o:detectmouseclick="t"/>
          <v:textbox style="mso-next-textbox:#文本框 2;mso-fit-shape-to-text:t" inset="0,0,0,0">
            <w:txbxContent>
              <w:p w:rsidR="00840042" w:rsidRDefault="00762C32">
                <w:pPr>
                  <w:pStyle w:val="a7"/>
                  <w:rPr>
                    <w:rFonts w:ascii="宋体" w:hAnsi="宋体" w:cs="宋体"/>
                    <w:sz w:val="32"/>
                    <w:szCs w:val="32"/>
                  </w:rPr>
                </w:pPr>
                <w:r>
                  <w:rPr>
                    <w:rFonts w:ascii="宋体" w:hAnsi="宋体" w:cs="宋体" w:hint="eastAsia"/>
                    <w:sz w:val="32"/>
                    <w:szCs w:val="32"/>
                  </w:rPr>
                  <w:fldChar w:fldCharType="begin"/>
                </w:r>
                <w:r w:rsidR="00840042">
                  <w:rPr>
                    <w:rFonts w:ascii="宋体" w:hAnsi="宋体" w:cs="宋体" w:hint="eastAsia"/>
                    <w:sz w:val="32"/>
                    <w:szCs w:val="32"/>
                  </w:rPr>
                  <w:instrText xml:space="preserve"> PAGE  \* MERGEFORMAT </w:instrText>
                </w:r>
                <w:r>
                  <w:rPr>
                    <w:rFonts w:ascii="宋体" w:hAnsi="宋体" w:cs="宋体" w:hint="eastAsia"/>
                    <w:sz w:val="32"/>
                    <w:szCs w:val="32"/>
                  </w:rPr>
                  <w:fldChar w:fldCharType="separate"/>
                </w:r>
                <w:r w:rsidR="00F53ED3">
                  <w:rPr>
                    <w:rFonts w:ascii="宋体" w:hAnsi="宋体" w:cs="宋体"/>
                    <w:noProof/>
                    <w:sz w:val="32"/>
                    <w:szCs w:val="32"/>
                  </w:rPr>
                  <w:t>- 4 -</w:t>
                </w:r>
                <w:r>
                  <w:rPr>
                    <w:rFonts w:ascii="宋体" w:hAnsi="宋体" w:cs="宋体" w:hint="eastAsia"/>
                    <w:sz w:val="32"/>
                    <w:szCs w:val="32"/>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042" w:rsidRDefault="00762C32">
    <w:pPr>
      <w:pStyle w:val="a7"/>
      <w:ind w:right="369" w:firstLineChars="100" w:firstLine="280"/>
      <w:jc w:val="right"/>
      <w:rPr>
        <w:rFonts w:ascii="宋体" w:hAnsi="宋体"/>
        <w:sz w:val="28"/>
        <w:szCs w:val="28"/>
      </w:rPr>
    </w:pPr>
    <w:r w:rsidRPr="00762C32">
      <w:rPr>
        <w:sz w:val="28"/>
      </w:rPr>
      <w:pict>
        <v:shapetype id="_x0000_t202" coordsize="21600,21600" o:spt="202" path="m,l,21600r21600,l21600,xe">
          <v:stroke joinstyle="miter"/>
          <v:path gradientshapeok="t" o:connecttype="rect"/>
        </v:shapetype>
        <v:shape id="文本框 1" o:spid="_x0000_s2049" type="#_x0000_t202" style="position:absolute;left:0;text-align:left;margin-left:1144pt;margin-top:0;width:2in;height:2in;z-index:251657216;mso-wrap-style:none;mso-position-horizontal:outside;mso-position-horizontal-relative:margin" filled="f" stroked="f">
          <v:fill o:detectmouseclick="t"/>
          <v:textbox style="mso-next-textbox:#文本框 1;mso-fit-shape-to-text:t" inset="0,0,0,0">
            <w:txbxContent>
              <w:p w:rsidR="00840042" w:rsidRDefault="00762C32">
                <w:pPr>
                  <w:pStyle w:val="a7"/>
                  <w:rPr>
                    <w:rFonts w:ascii="宋体" w:hAnsi="宋体" w:cs="宋体"/>
                    <w:sz w:val="32"/>
                    <w:szCs w:val="32"/>
                  </w:rPr>
                </w:pPr>
                <w:r>
                  <w:rPr>
                    <w:rFonts w:ascii="宋体" w:hAnsi="宋体" w:cs="宋体" w:hint="eastAsia"/>
                    <w:sz w:val="32"/>
                    <w:szCs w:val="32"/>
                  </w:rPr>
                  <w:fldChar w:fldCharType="begin"/>
                </w:r>
                <w:r w:rsidR="00840042">
                  <w:rPr>
                    <w:rFonts w:ascii="宋体" w:hAnsi="宋体" w:cs="宋体" w:hint="eastAsia"/>
                    <w:sz w:val="32"/>
                    <w:szCs w:val="32"/>
                  </w:rPr>
                  <w:instrText xml:space="preserve"> PAGE  \* MERGEFORMAT </w:instrText>
                </w:r>
                <w:r>
                  <w:rPr>
                    <w:rFonts w:ascii="宋体" w:hAnsi="宋体" w:cs="宋体" w:hint="eastAsia"/>
                    <w:sz w:val="32"/>
                    <w:szCs w:val="32"/>
                  </w:rPr>
                  <w:fldChar w:fldCharType="separate"/>
                </w:r>
                <w:r w:rsidR="008C195D">
                  <w:rPr>
                    <w:rFonts w:ascii="宋体" w:hAnsi="宋体" w:cs="宋体"/>
                    <w:noProof/>
                    <w:sz w:val="32"/>
                    <w:szCs w:val="32"/>
                  </w:rPr>
                  <w:t>- 5 -</w:t>
                </w:r>
                <w:r>
                  <w:rPr>
                    <w:rFonts w:ascii="宋体" w:hAnsi="宋体" w:cs="宋体" w:hint="eastAsia"/>
                    <w:sz w:val="32"/>
                    <w:szCs w:val="32"/>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95D" w:rsidRDefault="008C195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4A7" w:rsidRDefault="004334A7">
      <w:r>
        <w:separator/>
      </w:r>
    </w:p>
  </w:footnote>
  <w:footnote w:type="continuationSeparator" w:id="1">
    <w:p w:rsidR="004334A7" w:rsidRDefault="004334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95D" w:rsidRDefault="008C195D" w:rsidP="008C195D">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95D" w:rsidRDefault="008C195D" w:rsidP="008C195D">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95D" w:rsidRDefault="008C195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435C95"/>
    <w:multiLevelType w:val="singleLevel"/>
    <w:tmpl w:val="50435C95"/>
    <w:lvl w:ilvl="0">
      <w:start w:val="1"/>
      <w:numFmt w:val="decimal"/>
      <w:lvlText w:val="图%1. "/>
      <w:lvlJc w:val="left"/>
      <w:pPr>
        <w:tabs>
          <w:tab w:val="num" w:pos="987"/>
        </w:tabs>
        <w:ind w:left="987" w:hanging="420"/>
      </w:pPr>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evenAndOddHeaders/>
  <w:drawingGridHorizontalSpacing w:val="105"/>
  <w:drawingGridVerticalSpacing w:val="319"/>
  <w:displayHorizontalDrawingGridEvery w:val="0"/>
  <w:characterSpacingControl w:val="compressPunctuation"/>
  <w:hdrShapeDefaults>
    <o:shapedefaults v:ext="edit" spidmax="2355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21B1"/>
    <w:rsid w:val="000102A7"/>
    <w:rsid w:val="000128BD"/>
    <w:rsid w:val="00013883"/>
    <w:rsid w:val="00016021"/>
    <w:rsid w:val="00016C12"/>
    <w:rsid w:val="00016D3D"/>
    <w:rsid w:val="000323EB"/>
    <w:rsid w:val="000352EE"/>
    <w:rsid w:val="00036C0B"/>
    <w:rsid w:val="00044602"/>
    <w:rsid w:val="000630AB"/>
    <w:rsid w:val="0007459B"/>
    <w:rsid w:val="00074CFB"/>
    <w:rsid w:val="00093FE2"/>
    <w:rsid w:val="00095DFB"/>
    <w:rsid w:val="000A22C8"/>
    <w:rsid w:val="000A7084"/>
    <w:rsid w:val="000B50D9"/>
    <w:rsid w:val="000B566F"/>
    <w:rsid w:val="000C26AB"/>
    <w:rsid w:val="000C2B8E"/>
    <w:rsid w:val="000C641B"/>
    <w:rsid w:val="000C6589"/>
    <w:rsid w:val="000C7163"/>
    <w:rsid w:val="000D0929"/>
    <w:rsid w:val="000D705A"/>
    <w:rsid w:val="000E000A"/>
    <w:rsid w:val="000E569A"/>
    <w:rsid w:val="000F17E9"/>
    <w:rsid w:val="000F3375"/>
    <w:rsid w:val="000F52EC"/>
    <w:rsid w:val="00103162"/>
    <w:rsid w:val="001033EA"/>
    <w:rsid w:val="00107D83"/>
    <w:rsid w:val="00114555"/>
    <w:rsid w:val="0014173F"/>
    <w:rsid w:val="0014334E"/>
    <w:rsid w:val="001445EC"/>
    <w:rsid w:val="00146A84"/>
    <w:rsid w:val="0015194C"/>
    <w:rsid w:val="00154E72"/>
    <w:rsid w:val="001625EC"/>
    <w:rsid w:val="001657AF"/>
    <w:rsid w:val="001716FA"/>
    <w:rsid w:val="00175D8C"/>
    <w:rsid w:val="0018249B"/>
    <w:rsid w:val="001834B2"/>
    <w:rsid w:val="00184C58"/>
    <w:rsid w:val="001959B5"/>
    <w:rsid w:val="001971DA"/>
    <w:rsid w:val="001A278C"/>
    <w:rsid w:val="001A5815"/>
    <w:rsid w:val="001B08EB"/>
    <w:rsid w:val="001C5934"/>
    <w:rsid w:val="001C6680"/>
    <w:rsid w:val="001D477B"/>
    <w:rsid w:val="001E1784"/>
    <w:rsid w:val="001E2888"/>
    <w:rsid w:val="001E524D"/>
    <w:rsid w:val="001F1DB2"/>
    <w:rsid w:val="001F74F6"/>
    <w:rsid w:val="001F767C"/>
    <w:rsid w:val="00213BD4"/>
    <w:rsid w:val="00222B96"/>
    <w:rsid w:val="00247233"/>
    <w:rsid w:val="0025328E"/>
    <w:rsid w:val="00272125"/>
    <w:rsid w:val="00273769"/>
    <w:rsid w:val="00274A8D"/>
    <w:rsid w:val="00276942"/>
    <w:rsid w:val="00283665"/>
    <w:rsid w:val="00296A16"/>
    <w:rsid w:val="002B5190"/>
    <w:rsid w:val="002B5733"/>
    <w:rsid w:val="002C26A3"/>
    <w:rsid w:val="002D05D0"/>
    <w:rsid w:val="002D1109"/>
    <w:rsid w:val="002D1A65"/>
    <w:rsid w:val="002D4BA3"/>
    <w:rsid w:val="002E048C"/>
    <w:rsid w:val="002E5088"/>
    <w:rsid w:val="002F43E6"/>
    <w:rsid w:val="002F53EE"/>
    <w:rsid w:val="003050A1"/>
    <w:rsid w:val="00306F3A"/>
    <w:rsid w:val="00315792"/>
    <w:rsid w:val="003178BA"/>
    <w:rsid w:val="00327175"/>
    <w:rsid w:val="00332DD7"/>
    <w:rsid w:val="00333726"/>
    <w:rsid w:val="00340FA4"/>
    <w:rsid w:val="003524E3"/>
    <w:rsid w:val="00352B85"/>
    <w:rsid w:val="00360F3C"/>
    <w:rsid w:val="00371A3E"/>
    <w:rsid w:val="00374240"/>
    <w:rsid w:val="00375216"/>
    <w:rsid w:val="003777DB"/>
    <w:rsid w:val="003811C1"/>
    <w:rsid w:val="00397B0E"/>
    <w:rsid w:val="003A431D"/>
    <w:rsid w:val="003D18CB"/>
    <w:rsid w:val="003F12A3"/>
    <w:rsid w:val="003F250D"/>
    <w:rsid w:val="004006BE"/>
    <w:rsid w:val="0040399E"/>
    <w:rsid w:val="004131F0"/>
    <w:rsid w:val="00432D94"/>
    <w:rsid w:val="004334A7"/>
    <w:rsid w:val="00434DB3"/>
    <w:rsid w:val="00437A13"/>
    <w:rsid w:val="0045108A"/>
    <w:rsid w:val="00451413"/>
    <w:rsid w:val="004532AA"/>
    <w:rsid w:val="00463B47"/>
    <w:rsid w:val="00485135"/>
    <w:rsid w:val="00485EB8"/>
    <w:rsid w:val="00493241"/>
    <w:rsid w:val="004960EB"/>
    <w:rsid w:val="004A3A98"/>
    <w:rsid w:val="004B10CE"/>
    <w:rsid w:val="004B1610"/>
    <w:rsid w:val="004B1D8D"/>
    <w:rsid w:val="004B2E59"/>
    <w:rsid w:val="004C2FF1"/>
    <w:rsid w:val="004D35A1"/>
    <w:rsid w:val="004D5B99"/>
    <w:rsid w:val="004D6821"/>
    <w:rsid w:val="00522DE3"/>
    <w:rsid w:val="00523BD2"/>
    <w:rsid w:val="00524794"/>
    <w:rsid w:val="00524A83"/>
    <w:rsid w:val="00545A86"/>
    <w:rsid w:val="00547C8E"/>
    <w:rsid w:val="00560B66"/>
    <w:rsid w:val="005675F5"/>
    <w:rsid w:val="00571BC2"/>
    <w:rsid w:val="00572A8C"/>
    <w:rsid w:val="00584A16"/>
    <w:rsid w:val="00590F89"/>
    <w:rsid w:val="00594120"/>
    <w:rsid w:val="00595C29"/>
    <w:rsid w:val="005B3E88"/>
    <w:rsid w:val="005B6146"/>
    <w:rsid w:val="005F3A7D"/>
    <w:rsid w:val="005F7C21"/>
    <w:rsid w:val="00603178"/>
    <w:rsid w:val="0061761F"/>
    <w:rsid w:val="0062070A"/>
    <w:rsid w:val="00625DB6"/>
    <w:rsid w:val="00631DCA"/>
    <w:rsid w:val="0063301D"/>
    <w:rsid w:val="00645F77"/>
    <w:rsid w:val="006510C1"/>
    <w:rsid w:val="006514C9"/>
    <w:rsid w:val="00653912"/>
    <w:rsid w:val="006623D0"/>
    <w:rsid w:val="0066531B"/>
    <w:rsid w:val="006842BA"/>
    <w:rsid w:val="0068522F"/>
    <w:rsid w:val="00690A9B"/>
    <w:rsid w:val="006978EA"/>
    <w:rsid w:val="006A1FED"/>
    <w:rsid w:val="006C0203"/>
    <w:rsid w:val="006D384C"/>
    <w:rsid w:val="006D5E96"/>
    <w:rsid w:val="006E1D90"/>
    <w:rsid w:val="006E47D0"/>
    <w:rsid w:val="006F7246"/>
    <w:rsid w:val="00701800"/>
    <w:rsid w:val="00713765"/>
    <w:rsid w:val="00720E23"/>
    <w:rsid w:val="007228DB"/>
    <w:rsid w:val="00723BC5"/>
    <w:rsid w:val="007249EB"/>
    <w:rsid w:val="007263A3"/>
    <w:rsid w:val="00732CD0"/>
    <w:rsid w:val="0073799C"/>
    <w:rsid w:val="00743D62"/>
    <w:rsid w:val="00750F92"/>
    <w:rsid w:val="0075367F"/>
    <w:rsid w:val="00754241"/>
    <w:rsid w:val="00755A44"/>
    <w:rsid w:val="00762C32"/>
    <w:rsid w:val="007635EA"/>
    <w:rsid w:val="00764471"/>
    <w:rsid w:val="007765D4"/>
    <w:rsid w:val="00777B4C"/>
    <w:rsid w:val="007A0358"/>
    <w:rsid w:val="007A3DB5"/>
    <w:rsid w:val="007A55BE"/>
    <w:rsid w:val="007A73FD"/>
    <w:rsid w:val="007B7088"/>
    <w:rsid w:val="007D3427"/>
    <w:rsid w:val="007E4303"/>
    <w:rsid w:val="007F1F97"/>
    <w:rsid w:val="007F36AF"/>
    <w:rsid w:val="00804B60"/>
    <w:rsid w:val="00805990"/>
    <w:rsid w:val="00806521"/>
    <w:rsid w:val="00821DB9"/>
    <w:rsid w:val="00834956"/>
    <w:rsid w:val="00840042"/>
    <w:rsid w:val="0084226A"/>
    <w:rsid w:val="008445B3"/>
    <w:rsid w:val="00845096"/>
    <w:rsid w:val="008702DC"/>
    <w:rsid w:val="008826D2"/>
    <w:rsid w:val="00887E4F"/>
    <w:rsid w:val="008937FA"/>
    <w:rsid w:val="00894882"/>
    <w:rsid w:val="008B1173"/>
    <w:rsid w:val="008B204D"/>
    <w:rsid w:val="008B3361"/>
    <w:rsid w:val="008B3C06"/>
    <w:rsid w:val="008C124B"/>
    <w:rsid w:val="008C195D"/>
    <w:rsid w:val="008C2051"/>
    <w:rsid w:val="008C57F7"/>
    <w:rsid w:val="008D1349"/>
    <w:rsid w:val="008D2286"/>
    <w:rsid w:val="008E2CB0"/>
    <w:rsid w:val="008E5024"/>
    <w:rsid w:val="008E67F8"/>
    <w:rsid w:val="008F0CD0"/>
    <w:rsid w:val="008F3205"/>
    <w:rsid w:val="00900510"/>
    <w:rsid w:val="009028E6"/>
    <w:rsid w:val="009226FB"/>
    <w:rsid w:val="00925788"/>
    <w:rsid w:val="009415B9"/>
    <w:rsid w:val="00945EC6"/>
    <w:rsid w:val="009514EE"/>
    <w:rsid w:val="00951FED"/>
    <w:rsid w:val="0095337C"/>
    <w:rsid w:val="0096633D"/>
    <w:rsid w:val="00967E1E"/>
    <w:rsid w:val="00983839"/>
    <w:rsid w:val="0099466A"/>
    <w:rsid w:val="009B578A"/>
    <w:rsid w:val="009B7BA0"/>
    <w:rsid w:val="009E2248"/>
    <w:rsid w:val="009F1AB7"/>
    <w:rsid w:val="009F44EC"/>
    <w:rsid w:val="00A01AAF"/>
    <w:rsid w:val="00A241C5"/>
    <w:rsid w:val="00A31EB0"/>
    <w:rsid w:val="00A360DF"/>
    <w:rsid w:val="00A37274"/>
    <w:rsid w:val="00A404FA"/>
    <w:rsid w:val="00A424E7"/>
    <w:rsid w:val="00A4485D"/>
    <w:rsid w:val="00A52AD9"/>
    <w:rsid w:val="00A5637E"/>
    <w:rsid w:val="00A578C4"/>
    <w:rsid w:val="00A64AAA"/>
    <w:rsid w:val="00A67225"/>
    <w:rsid w:val="00A67D46"/>
    <w:rsid w:val="00A7285F"/>
    <w:rsid w:val="00A73DA0"/>
    <w:rsid w:val="00A73F2F"/>
    <w:rsid w:val="00A76667"/>
    <w:rsid w:val="00A85F44"/>
    <w:rsid w:val="00A90540"/>
    <w:rsid w:val="00AA1705"/>
    <w:rsid w:val="00AC1CC4"/>
    <w:rsid w:val="00AD0BF3"/>
    <w:rsid w:val="00AD3B01"/>
    <w:rsid w:val="00AD3C94"/>
    <w:rsid w:val="00AD3E34"/>
    <w:rsid w:val="00AD6E72"/>
    <w:rsid w:val="00AD7DD2"/>
    <w:rsid w:val="00AF0806"/>
    <w:rsid w:val="00B01FE9"/>
    <w:rsid w:val="00B021B1"/>
    <w:rsid w:val="00B03009"/>
    <w:rsid w:val="00B05BBC"/>
    <w:rsid w:val="00B074CE"/>
    <w:rsid w:val="00B075C2"/>
    <w:rsid w:val="00B16B0A"/>
    <w:rsid w:val="00B25077"/>
    <w:rsid w:val="00B27C4B"/>
    <w:rsid w:val="00B35D34"/>
    <w:rsid w:val="00B35EA4"/>
    <w:rsid w:val="00B37C24"/>
    <w:rsid w:val="00B567B4"/>
    <w:rsid w:val="00B64EDB"/>
    <w:rsid w:val="00B67BED"/>
    <w:rsid w:val="00B818B2"/>
    <w:rsid w:val="00B94609"/>
    <w:rsid w:val="00BA5D43"/>
    <w:rsid w:val="00BB32DC"/>
    <w:rsid w:val="00BB598E"/>
    <w:rsid w:val="00BD041A"/>
    <w:rsid w:val="00BE3975"/>
    <w:rsid w:val="00BE43CF"/>
    <w:rsid w:val="00C056E4"/>
    <w:rsid w:val="00C10996"/>
    <w:rsid w:val="00C16516"/>
    <w:rsid w:val="00C22F27"/>
    <w:rsid w:val="00C23015"/>
    <w:rsid w:val="00C2549B"/>
    <w:rsid w:val="00C52EDE"/>
    <w:rsid w:val="00C57B2C"/>
    <w:rsid w:val="00C61D3A"/>
    <w:rsid w:val="00C65F7B"/>
    <w:rsid w:val="00C70F90"/>
    <w:rsid w:val="00C71D00"/>
    <w:rsid w:val="00CA1B58"/>
    <w:rsid w:val="00CC0135"/>
    <w:rsid w:val="00CC6752"/>
    <w:rsid w:val="00CD0054"/>
    <w:rsid w:val="00CD1101"/>
    <w:rsid w:val="00CD4098"/>
    <w:rsid w:val="00CD4599"/>
    <w:rsid w:val="00CD5746"/>
    <w:rsid w:val="00CF337E"/>
    <w:rsid w:val="00CF3920"/>
    <w:rsid w:val="00D11A8B"/>
    <w:rsid w:val="00D32178"/>
    <w:rsid w:val="00D32B60"/>
    <w:rsid w:val="00D32F35"/>
    <w:rsid w:val="00D32FE9"/>
    <w:rsid w:val="00D460B7"/>
    <w:rsid w:val="00D54FA2"/>
    <w:rsid w:val="00D554BC"/>
    <w:rsid w:val="00D72DD8"/>
    <w:rsid w:val="00D7408E"/>
    <w:rsid w:val="00D75745"/>
    <w:rsid w:val="00D802DC"/>
    <w:rsid w:val="00D914F8"/>
    <w:rsid w:val="00DA2F1D"/>
    <w:rsid w:val="00DA677F"/>
    <w:rsid w:val="00DB2C3D"/>
    <w:rsid w:val="00DF6709"/>
    <w:rsid w:val="00E05A2D"/>
    <w:rsid w:val="00E12A6C"/>
    <w:rsid w:val="00E16E9A"/>
    <w:rsid w:val="00E356FB"/>
    <w:rsid w:val="00E3621C"/>
    <w:rsid w:val="00E43B87"/>
    <w:rsid w:val="00E57940"/>
    <w:rsid w:val="00E6247E"/>
    <w:rsid w:val="00E631A7"/>
    <w:rsid w:val="00E71F39"/>
    <w:rsid w:val="00E75353"/>
    <w:rsid w:val="00E76C03"/>
    <w:rsid w:val="00E910DF"/>
    <w:rsid w:val="00EA0D3E"/>
    <w:rsid w:val="00EB432A"/>
    <w:rsid w:val="00EC6681"/>
    <w:rsid w:val="00ED038F"/>
    <w:rsid w:val="00EE74B5"/>
    <w:rsid w:val="00F0283A"/>
    <w:rsid w:val="00F03F79"/>
    <w:rsid w:val="00F0647B"/>
    <w:rsid w:val="00F11E76"/>
    <w:rsid w:val="00F14B05"/>
    <w:rsid w:val="00F2337B"/>
    <w:rsid w:val="00F246DF"/>
    <w:rsid w:val="00F27984"/>
    <w:rsid w:val="00F3293F"/>
    <w:rsid w:val="00F41BAC"/>
    <w:rsid w:val="00F42A2C"/>
    <w:rsid w:val="00F46CDD"/>
    <w:rsid w:val="00F53C88"/>
    <w:rsid w:val="00F53ED3"/>
    <w:rsid w:val="00F548E2"/>
    <w:rsid w:val="00F54E05"/>
    <w:rsid w:val="00F62108"/>
    <w:rsid w:val="00F63C06"/>
    <w:rsid w:val="00F728CA"/>
    <w:rsid w:val="00F72D37"/>
    <w:rsid w:val="00F73AEF"/>
    <w:rsid w:val="00F74AC1"/>
    <w:rsid w:val="00F76250"/>
    <w:rsid w:val="00F82E53"/>
    <w:rsid w:val="00F879D1"/>
    <w:rsid w:val="00FA38ED"/>
    <w:rsid w:val="00FA5BE2"/>
    <w:rsid w:val="00FB6A56"/>
    <w:rsid w:val="00FD2EA4"/>
    <w:rsid w:val="00FE0BD3"/>
    <w:rsid w:val="00FE7B5D"/>
    <w:rsid w:val="0F2F0636"/>
    <w:rsid w:val="14636F62"/>
    <w:rsid w:val="15266108"/>
    <w:rsid w:val="18B1053E"/>
    <w:rsid w:val="18BB419F"/>
    <w:rsid w:val="1D8069C1"/>
    <w:rsid w:val="1E1E733C"/>
    <w:rsid w:val="1EB115A8"/>
    <w:rsid w:val="207F7D1B"/>
    <w:rsid w:val="25203889"/>
    <w:rsid w:val="2BFF65BE"/>
    <w:rsid w:val="322F2E6B"/>
    <w:rsid w:val="32DF7DA0"/>
    <w:rsid w:val="342E238D"/>
    <w:rsid w:val="3EC90799"/>
    <w:rsid w:val="4BC21261"/>
    <w:rsid w:val="4F44499B"/>
    <w:rsid w:val="53C44D9D"/>
    <w:rsid w:val="53E56CCB"/>
    <w:rsid w:val="548A35FE"/>
    <w:rsid w:val="5A8706A5"/>
    <w:rsid w:val="5ADC028B"/>
    <w:rsid w:val="5BCD2C98"/>
    <w:rsid w:val="6299063F"/>
    <w:rsid w:val="66B0598B"/>
    <w:rsid w:val="6A024D66"/>
    <w:rsid w:val="6C171C84"/>
    <w:rsid w:val="6E646E43"/>
    <w:rsid w:val="756325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1FED"/>
    <w:pPr>
      <w:widowControl w:val="0"/>
      <w:jc w:val="both"/>
    </w:pPr>
    <w:rPr>
      <w:kern w:val="2"/>
      <w:sz w:val="21"/>
      <w:szCs w:val="24"/>
    </w:rPr>
  </w:style>
  <w:style w:type="paragraph" w:styleId="2">
    <w:name w:val="heading 2"/>
    <w:basedOn w:val="a"/>
    <w:next w:val="a"/>
    <w:link w:val="2Char"/>
    <w:qFormat/>
    <w:rsid w:val="006A1FED"/>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basedOn w:val="a0"/>
    <w:link w:val="a3"/>
    <w:rsid w:val="006A1FED"/>
    <w:rPr>
      <w:kern w:val="2"/>
      <w:sz w:val="21"/>
      <w:szCs w:val="24"/>
    </w:rPr>
  </w:style>
  <w:style w:type="character" w:styleId="a4">
    <w:name w:val="Strong"/>
    <w:basedOn w:val="a0"/>
    <w:qFormat/>
    <w:rsid w:val="006A1FED"/>
    <w:rPr>
      <w:b/>
      <w:bCs/>
    </w:rPr>
  </w:style>
  <w:style w:type="character" w:customStyle="1" w:styleId="Char0">
    <w:name w:val="页眉 Char"/>
    <w:basedOn w:val="a0"/>
    <w:link w:val="a5"/>
    <w:uiPriority w:val="99"/>
    <w:rsid w:val="006A1FED"/>
    <w:rPr>
      <w:kern w:val="2"/>
      <w:sz w:val="18"/>
      <w:szCs w:val="18"/>
    </w:rPr>
  </w:style>
  <w:style w:type="character" w:styleId="a6">
    <w:name w:val="page number"/>
    <w:basedOn w:val="a0"/>
    <w:rsid w:val="006A1FED"/>
  </w:style>
  <w:style w:type="character" w:customStyle="1" w:styleId="Char1">
    <w:name w:val="页脚 Char"/>
    <w:basedOn w:val="a0"/>
    <w:link w:val="a7"/>
    <w:uiPriority w:val="99"/>
    <w:rsid w:val="006A1FED"/>
    <w:rPr>
      <w:kern w:val="2"/>
      <w:sz w:val="18"/>
      <w:szCs w:val="18"/>
    </w:rPr>
  </w:style>
  <w:style w:type="character" w:styleId="a8">
    <w:name w:val="FollowedHyperlink"/>
    <w:basedOn w:val="a0"/>
    <w:rsid w:val="006A1FED"/>
    <w:rPr>
      <w:color w:val="800080"/>
      <w:u w:val="single"/>
    </w:rPr>
  </w:style>
  <w:style w:type="character" w:customStyle="1" w:styleId="2Char">
    <w:name w:val="标题 2 Char"/>
    <w:basedOn w:val="a0"/>
    <w:link w:val="2"/>
    <w:rsid w:val="006A1FED"/>
    <w:rPr>
      <w:rFonts w:ascii="宋体" w:hAnsi="宋体"/>
      <w:b/>
      <w:sz w:val="36"/>
      <w:szCs w:val="36"/>
    </w:rPr>
  </w:style>
  <w:style w:type="character" w:styleId="a9">
    <w:name w:val="Hyperlink"/>
    <w:basedOn w:val="a0"/>
    <w:uiPriority w:val="99"/>
    <w:unhideWhenUsed/>
    <w:rsid w:val="006A1FED"/>
    <w:rPr>
      <w:color w:val="0000FF"/>
      <w:u w:val="single"/>
    </w:rPr>
  </w:style>
  <w:style w:type="character" w:customStyle="1" w:styleId="Char2">
    <w:name w:val="正文文本缩进 Char"/>
    <w:basedOn w:val="a0"/>
    <w:link w:val="aa"/>
    <w:rsid w:val="006A1FED"/>
    <w:rPr>
      <w:kern w:val="2"/>
      <w:sz w:val="21"/>
      <w:szCs w:val="24"/>
    </w:rPr>
  </w:style>
  <w:style w:type="paragraph" w:styleId="a3">
    <w:name w:val="Date"/>
    <w:basedOn w:val="a"/>
    <w:next w:val="a"/>
    <w:link w:val="Char"/>
    <w:rsid w:val="006A1FED"/>
    <w:pPr>
      <w:ind w:leftChars="2500" w:left="100"/>
    </w:pPr>
  </w:style>
  <w:style w:type="paragraph" w:styleId="ab">
    <w:name w:val="Normal (Web)"/>
    <w:basedOn w:val="a"/>
    <w:rsid w:val="006A1FED"/>
    <w:pPr>
      <w:widowControl/>
      <w:spacing w:before="100" w:beforeAutospacing="1" w:after="100" w:afterAutospacing="1"/>
      <w:jc w:val="left"/>
    </w:pPr>
    <w:rPr>
      <w:rFonts w:ascii="宋体" w:hAnsi="宋体" w:cs="宋体"/>
      <w:kern w:val="0"/>
      <w:sz w:val="24"/>
    </w:rPr>
  </w:style>
  <w:style w:type="paragraph" w:styleId="a5">
    <w:name w:val="header"/>
    <w:basedOn w:val="a"/>
    <w:link w:val="Char0"/>
    <w:uiPriority w:val="99"/>
    <w:rsid w:val="006A1FED"/>
    <w:pPr>
      <w:pBdr>
        <w:bottom w:val="single" w:sz="6" w:space="1" w:color="auto"/>
      </w:pBdr>
      <w:tabs>
        <w:tab w:val="center" w:pos="4153"/>
        <w:tab w:val="right" w:pos="8306"/>
      </w:tabs>
      <w:snapToGrid w:val="0"/>
      <w:jc w:val="center"/>
    </w:pPr>
    <w:rPr>
      <w:sz w:val="18"/>
      <w:szCs w:val="18"/>
    </w:rPr>
  </w:style>
  <w:style w:type="paragraph" w:styleId="ac">
    <w:name w:val="Balloon Text"/>
    <w:basedOn w:val="a"/>
    <w:semiHidden/>
    <w:rsid w:val="006A1FED"/>
    <w:rPr>
      <w:sz w:val="18"/>
      <w:szCs w:val="18"/>
    </w:rPr>
  </w:style>
  <w:style w:type="paragraph" w:styleId="a7">
    <w:name w:val="footer"/>
    <w:basedOn w:val="a"/>
    <w:link w:val="Char1"/>
    <w:uiPriority w:val="99"/>
    <w:rsid w:val="006A1FED"/>
    <w:pPr>
      <w:tabs>
        <w:tab w:val="center" w:pos="4153"/>
        <w:tab w:val="right" w:pos="8306"/>
      </w:tabs>
      <w:snapToGrid w:val="0"/>
      <w:jc w:val="left"/>
    </w:pPr>
    <w:rPr>
      <w:sz w:val="18"/>
      <w:szCs w:val="18"/>
    </w:rPr>
  </w:style>
  <w:style w:type="paragraph" w:styleId="aa">
    <w:name w:val="Body Text Indent"/>
    <w:basedOn w:val="a"/>
    <w:link w:val="Char2"/>
    <w:rsid w:val="006A1FED"/>
    <w:pPr>
      <w:spacing w:after="120"/>
      <w:ind w:leftChars="200" w:left="420"/>
    </w:pPr>
  </w:style>
  <w:style w:type="paragraph" w:styleId="20">
    <w:name w:val="Body Text Indent 2"/>
    <w:basedOn w:val="a"/>
    <w:rsid w:val="006A1FED"/>
    <w:pPr>
      <w:spacing w:line="440" w:lineRule="exact"/>
      <w:ind w:firstLineChars="200" w:firstLine="480"/>
    </w:pPr>
    <w:rPr>
      <w:rFonts w:eastAsia="仿宋_GB2312"/>
      <w:sz w:val="24"/>
    </w:rPr>
  </w:style>
  <w:style w:type="paragraph" w:customStyle="1" w:styleId="reader-word-layer">
    <w:name w:val="reader-word-layer"/>
    <w:basedOn w:val="a"/>
    <w:rsid w:val="006A1FED"/>
    <w:pPr>
      <w:widowControl/>
      <w:spacing w:before="100" w:beforeAutospacing="1" w:after="100" w:afterAutospacing="1"/>
      <w:jc w:val="left"/>
    </w:pPr>
    <w:rPr>
      <w:rFonts w:ascii="宋体" w:hAnsi="宋体" w:cs="宋体"/>
      <w:kern w:val="0"/>
      <w:sz w:val="24"/>
    </w:rPr>
  </w:style>
  <w:style w:type="paragraph" w:customStyle="1" w:styleId="1">
    <w:name w:val="图1"/>
    <w:basedOn w:val="a"/>
    <w:next w:val="a"/>
    <w:rsid w:val="006A1FED"/>
    <w:pPr>
      <w:tabs>
        <w:tab w:val="left" w:pos="987"/>
      </w:tabs>
      <w:spacing w:beforeLines="50" w:afterLines="100" w:line="360" w:lineRule="auto"/>
      <w:ind w:left="1105" w:hanging="748"/>
      <w:jc w:val="center"/>
    </w:pPr>
    <w:rPr>
      <w:kern w:val="0"/>
      <w:sz w:val="24"/>
    </w:rPr>
  </w:style>
  <w:style w:type="table" w:styleId="ad">
    <w:name w:val="Table Grid"/>
    <w:basedOn w:val="a1"/>
    <w:uiPriority w:val="39"/>
    <w:qFormat/>
    <w:rsid w:val="006A1F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a"/>
    <w:qFormat/>
    <w:rsid w:val="00F3293F"/>
    <w:pPr>
      <w:spacing w:line="360" w:lineRule="auto"/>
      <w:ind w:firstLine="320"/>
      <w:jc w:val="left"/>
    </w:pPr>
    <w:rPr>
      <w:rFonts w:ascii="宋体" w:hAnsi="宋体" w:cs="宋体"/>
      <w:color w:val="000000"/>
      <w:kern w:val="0"/>
      <w:sz w:val="15"/>
      <w:szCs w:val="15"/>
      <w:lang w:val="zh-TW" w:eastAsia="zh-TW" w:bidi="zh-TW"/>
    </w:rPr>
  </w:style>
  <w:style w:type="character" w:customStyle="1" w:styleId="NormalCharacter">
    <w:name w:val="NormalCharacter"/>
    <w:semiHidden/>
    <w:rsid w:val="00755A44"/>
  </w:style>
  <w:style w:type="paragraph" w:styleId="ae">
    <w:name w:val="List Paragraph"/>
    <w:basedOn w:val="a"/>
    <w:uiPriority w:val="34"/>
    <w:qFormat/>
    <w:rsid w:val="00BD041A"/>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17264500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353</Words>
  <Characters>2014</Characters>
  <Application>Microsoft Office Word</Application>
  <DocSecurity>0</DocSecurity>
  <Lines>16</Lines>
  <Paragraphs>4</Paragraphs>
  <ScaleCrop>false</ScaleCrop>
  <Company>微软中国</Company>
  <LinksUpToDate>false</LinksUpToDate>
  <CharactersWithSpaces>2363</CharactersWithSpaces>
  <SharedDoc>false</SharedDoc>
  <HLinks>
    <vt:vector size="6" baseType="variant">
      <vt:variant>
        <vt:i4>589845</vt:i4>
      </vt:variant>
      <vt:variant>
        <vt:i4>0</vt:i4>
      </vt:variant>
      <vt:variant>
        <vt:i4>0</vt:i4>
      </vt:variant>
      <vt:variant>
        <vt:i4>5</vt:i4>
      </vt:variant>
      <vt:variant>
        <vt:lpwstr>http://www.haoword.com/gerengongzuozongjie/dangyuan/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院党〔2019〕15号（关于调整“武昌首义学院抵御和防范校园传教渗透工作领导小组”成员的通知）</dc:title>
  <dc:subject>院党〔2019〕15号</dc:subject>
  <dc:creator>白瑜</dc:creator>
  <cp:lastModifiedBy>zy</cp:lastModifiedBy>
  <cp:revision>5</cp:revision>
  <cp:lastPrinted>2021-07-27T03:36:00Z</cp:lastPrinted>
  <dcterms:created xsi:type="dcterms:W3CDTF">2021-07-27T02:12:00Z</dcterms:created>
  <dcterms:modified xsi:type="dcterms:W3CDTF">2021-07-27T03:45:00Z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