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13FDF" w14:textId="77777777" w:rsidR="007C6E15" w:rsidRDefault="00EC7858" w:rsidP="007C6E15">
      <w:pPr>
        <w:spacing w:line="560" w:lineRule="exact"/>
        <w:contextualSpacing/>
        <w:jc w:val="center"/>
      </w:pPr>
      <w:r w:rsidRPr="00EC7858">
        <w:rPr>
          <w:rFonts w:ascii="宋体" w:eastAsia="宋体" w:hAnsi="宋体"/>
          <w:b/>
          <w:bCs/>
          <w:sz w:val="44"/>
          <w:szCs w:val="44"/>
        </w:rPr>
        <w:t>关于开展“法国施耐德电气绿色低碳产教融合项目</w:t>
      </w:r>
      <w:r>
        <w:rPr>
          <w:rFonts w:ascii="宋体" w:eastAsia="宋体" w:hAnsi="宋体" w:hint="eastAsia"/>
          <w:b/>
          <w:bCs/>
          <w:sz w:val="44"/>
          <w:szCs w:val="44"/>
        </w:rPr>
        <w:t>”</w:t>
      </w:r>
      <w:r w:rsidRPr="00EC7858">
        <w:rPr>
          <w:rFonts w:ascii="宋体" w:eastAsia="宋体" w:hAnsi="宋体"/>
          <w:b/>
          <w:bCs/>
          <w:sz w:val="44"/>
          <w:szCs w:val="44"/>
        </w:rPr>
        <w:t>申报工作的通知</w:t>
      </w:r>
    </w:p>
    <w:p w14:paraId="500EA74C" w14:textId="789B02B1" w:rsidR="001D4D23" w:rsidRPr="001D4D23" w:rsidRDefault="00EC7858" w:rsidP="00DE0180">
      <w:pPr>
        <w:spacing w:line="560" w:lineRule="exact"/>
        <w:ind w:firstLineChars="200" w:firstLine="420"/>
        <w:contextualSpacing/>
        <w:rPr>
          <w:rFonts w:ascii="仿宋" w:eastAsia="仿宋" w:hAnsi="仿宋"/>
          <w:sz w:val="32"/>
          <w:szCs w:val="32"/>
        </w:rPr>
      </w:pPr>
      <w:r>
        <w:br/>
      </w:r>
      <w:r w:rsidRPr="00EC7858">
        <w:rPr>
          <w:rFonts w:ascii="仿宋" w:eastAsia="仿宋" w:hAnsi="仿宋"/>
          <w:sz w:val="32"/>
          <w:szCs w:val="32"/>
        </w:rPr>
        <w:t>有关省、自治区、直辖市教育厅(教委),有关单位:</w:t>
      </w:r>
      <w:r w:rsidRPr="00EC7858">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 xml:space="preserve">  </w:t>
      </w:r>
      <w:r w:rsidRPr="00EC7858">
        <w:rPr>
          <w:rFonts w:ascii="仿宋" w:eastAsia="仿宋" w:hAnsi="仿宋"/>
          <w:sz w:val="32"/>
          <w:szCs w:val="32"/>
        </w:rPr>
        <w:t>为深入贯彻《国家深化职业教育改革实施方案》《关于化产教融合的若干意见》精神,落实2019年中法高级别人</w:t>
      </w:r>
      <w:r>
        <w:rPr>
          <w:rFonts w:ascii="仿宋" w:eastAsia="仿宋" w:hAnsi="仿宋" w:hint="eastAsia"/>
          <w:sz w:val="32"/>
          <w:szCs w:val="32"/>
        </w:rPr>
        <w:t>文</w:t>
      </w:r>
      <w:r w:rsidRPr="00EC7858">
        <w:rPr>
          <w:rFonts w:ascii="仿宋" w:eastAsia="仿宋" w:hAnsi="仿宋"/>
          <w:sz w:val="32"/>
          <w:szCs w:val="32"/>
        </w:rPr>
        <w:t>交流机制关于加强产学研相结合的共识,借鉴法国职业</w:t>
      </w:r>
      <w:r>
        <w:rPr>
          <w:rFonts w:ascii="仿宋" w:eastAsia="仿宋" w:hAnsi="仿宋" w:hint="eastAsia"/>
          <w:sz w:val="32"/>
          <w:szCs w:val="32"/>
        </w:rPr>
        <w:t>教育</w:t>
      </w:r>
      <w:r w:rsidRPr="00EC7858">
        <w:rPr>
          <w:rFonts w:ascii="仿宋" w:eastAsia="仿宋" w:hAnsi="仿宋"/>
          <w:sz w:val="32"/>
          <w:szCs w:val="32"/>
        </w:rPr>
        <w:t>经验和专业优势,受教育部国际合作与交流司委托,我</w:t>
      </w:r>
      <w:r w:rsidR="006D3AC4">
        <w:rPr>
          <w:rFonts w:ascii="仿宋" w:eastAsia="仿宋" w:hAnsi="仿宋" w:hint="eastAsia"/>
          <w:sz w:val="32"/>
          <w:szCs w:val="32"/>
        </w:rPr>
        <w:t>会负</w:t>
      </w:r>
      <w:r w:rsidRPr="00EC7858">
        <w:rPr>
          <w:rFonts w:ascii="仿宋" w:eastAsia="仿宋" w:hAnsi="仿宋"/>
          <w:sz w:val="32"/>
          <w:szCs w:val="32"/>
        </w:rPr>
        <w:t>责实施“法国施耐德电气绿色低碳产教融合项目”。根据</w:t>
      </w:r>
      <w:r w:rsidR="006D3AC4">
        <w:rPr>
          <w:rFonts w:ascii="仿宋" w:eastAsia="仿宋" w:hAnsi="仿宋" w:hint="eastAsia"/>
          <w:sz w:val="32"/>
          <w:szCs w:val="32"/>
        </w:rPr>
        <w:t>教外</w:t>
      </w:r>
      <w:r w:rsidRPr="00EC7858">
        <w:rPr>
          <w:rFonts w:ascii="仿宋" w:eastAsia="仿宋" w:hAnsi="仿宋"/>
          <w:sz w:val="32"/>
          <w:szCs w:val="32"/>
        </w:rPr>
        <w:t>司欧[2021</w:t>
      </w:r>
      <w:r w:rsidR="006D3AC4">
        <w:rPr>
          <w:rFonts w:ascii="仿宋" w:eastAsia="仿宋" w:hAnsi="仿宋"/>
          <w:sz w:val="32"/>
          <w:szCs w:val="32"/>
        </w:rPr>
        <w:t>]</w:t>
      </w:r>
      <w:r w:rsidRPr="00EC7858">
        <w:rPr>
          <w:rFonts w:ascii="仿宋" w:eastAsia="仿宋" w:hAnsi="仿宋"/>
          <w:sz w:val="32"/>
          <w:szCs w:val="32"/>
        </w:rPr>
        <w:t>1322号文件要求,现启动项目申报工作,</w:t>
      </w:r>
      <w:r w:rsidR="006D3AC4">
        <w:rPr>
          <w:rFonts w:ascii="仿宋" w:eastAsia="仿宋" w:hAnsi="仿宋" w:hint="eastAsia"/>
          <w:sz w:val="32"/>
          <w:szCs w:val="32"/>
        </w:rPr>
        <w:t>有关</w:t>
      </w:r>
      <w:r w:rsidRPr="00EC7858">
        <w:rPr>
          <w:rFonts w:ascii="仿宋" w:eastAsia="仿宋" w:hAnsi="仿宋"/>
          <w:sz w:val="32"/>
          <w:szCs w:val="32"/>
        </w:rPr>
        <w:t>事宜通知如下:</w:t>
      </w:r>
      <w:r w:rsidRPr="00EC7858">
        <w:rPr>
          <w:rFonts w:ascii="仿宋" w:eastAsia="仿宋" w:hAnsi="仿宋"/>
          <w:sz w:val="32"/>
          <w:szCs w:val="32"/>
        </w:rPr>
        <w:br/>
      </w:r>
      <w:r w:rsidR="00561469">
        <w:rPr>
          <w:rFonts w:ascii="黑体" w:eastAsia="黑体" w:hAnsi="黑体" w:hint="eastAsia"/>
          <w:sz w:val="32"/>
          <w:szCs w:val="32"/>
        </w:rPr>
        <w:t xml:space="preserve">    </w:t>
      </w:r>
      <w:r w:rsidRPr="006D3AC4">
        <w:rPr>
          <w:rFonts w:ascii="黑体" w:eastAsia="黑体" w:hAnsi="黑体"/>
          <w:sz w:val="32"/>
          <w:szCs w:val="32"/>
        </w:rPr>
        <w:t>一、项目简介</w:t>
      </w:r>
      <w:r w:rsidRPr="006D3AC4">
        <w:rPr>
          <w:rFonts w:ascii="仿宋" w:eastAsia="仿宋" w:hAnsi="仿宋"/>
          <w:sz w:val="32"/>
          <w:szCs w:val="32"/>
        </w:rPr>
        <w:br/>
      </w:r>
      <w:r w:rsidR="00714179">
        <w:rPr>
          <w:rFonts w:ascii="仿宋" w:eastAsia="仿宋" w:hAnsi="仿宋" w:hint="eastAsia"/>
          <w:sz w:val="32"/>
          <w:szCs w:val="32"/>
        </w:rPr>
        <w:t xml:space="preserve"> </w:t>
      </w:r>
      <w:r w:rsidR="00714179">
        <w:rPr>
          <w:rFonts w:ascii="仿宋" w:eastAsia="仿宋" w:hAnsi="仿宋"/>
          <w:sz w:val="32"/>
          <w:szCs w:val="32"/>
        </w:rPr>
        <w:t xml:space="preserve">  </w:t>
      </w:r>
      <w:r w:rsidRPr="00EC7858">
        <w:rPr>
          <w:rFonts w:ascii="仿宋" w:eastAsia="仿宋" w:hAnsi="仿宋"/>
          <w:sz w:val="32"/>
          <w:szCs w:val="32"/>
        </w:rPr>
        <w:t>为加强职业教育的实训和实践基础,精准对接产业</w:t>
      </w:r>
      <w:r w:rsidR="006D3AC4">
        <w:rPr>
          <w:rFonts w:ascii="仿宋" w:eastAsia="仿宋" w:hAnsi="仿宋" w:hint="eastAsia"/>
          <w:sz w:val="32"/>
          <w:szCs w:val="32"/>
        </w:rPr>
        <w:t>高素</w:t>
      </w:r>
      <w:r w:rsidRPr="00EC7858">
        <w:rPr>
          <w:rFonts w:ascii="仿宋" w:eastAsia="仿宋" w:hAnsi="仿宋"/>
          <w:sz w:val="32"/>
          <w:szCs w:val="32"/>
        </w:rPr>
        <w:t>质技术技能人才需求,项目将从具备相关产业基础的</w:t>
      </w:r>
      <w:r w:rsidR="006D3AC4">
        <w:rPr>
          <w:rFonts w:ascii="仿宋" w:eastAsia="仿宋" w:hAnsi="仿宋" w:hint="eastAsia"/>
          <w:sz w:val="32"/>
          <w:szCs w:val="32"/>
        </w:rPr>
        <w:t>区域，遴</w:t>
      </w:r>
      <w:r w:rsidRPr="00EC7858">
        <w:rPr>
          <w:rFonts w:ascii="仿宋" w:eastAsia="仿宋" w:hAnsi="仿宋"/>
          <w:sz w:val="32"/>
          <w:szCs w:val="32"/>
        </w:rPr>
        <w:t>选符合条件的职业院校或应用型本科与施耐德电气(</w:t>
      </w:r>
      <w:r w:rsidR="00B82908">
        <w:rPr>
          <w:rFonts w:ascii="仿宋" w:eastAsia="仿宋" w:hAnsi="仿宋" w:hint="eastAsia"/>
          <w:sz w:val="32"/>
          <w:szCs w:val="32"/>
        </w:rPr>
        <w:t>中国)</w:t>
      </w:r>
      <w:r w:rsidRPr="00EC7858">
        <w:rPr>
          <w:rFonts w:ascii="仿宋" w:eastAsia="仿宋" w:hAnsi="仿宋"/>
          <w:sz w:val="32"/>
          <w:szCs w:val="32"/>
        </w:rPr>
        <w:t>有限公司共建“施耐德电气绿色低碳技术应用中心”(以称“应用中心”)。校企共同制定人才培养方案,开展</w:t>
      </w:r>
      <w:r w:rsidR="00B82908">
        <w:rPr>
          <w:rFonts w:ascii="仿宋" w:eastAsia="仿宋" w:hAnsi="仿宋" w:hint="eastAsia"/>
          <w:sz w:val="32"/>
          <w:szCs w:val="32"/>
        </w:rPr>
        <w:t>专业建</w:t>
      </w:r>
      <w:r w:rsidRPr="00EC7858">
        <w:rPr>
          <w:rFonts w:ascii="仿宋" w:eastAsia="仿宋" w:hAnsi="仿宋"/>
          <w:sz w:val="32"/>
          <w:szCs w:val="32"/>
        </w:rPr>
        <w:t>设;施耐德专家提供指导与培训,协助院校创建双师型</w:t>
      </w:r>
      <w:r w:rsidR="001D4D23">
        <w:rPr>
          <w:rFonts w:ascii="仿宋" w:eastAsia="仿宋" w:hAnsi="仿宋" w:hint="eastAsia"/>
          <w:sz w:val="32"/>
          <w:szCs w:val="32"/>
        </w:rPr>
        <w:t>教师</w:t>
      </w:r>
      <w:r w:rsidR="001D4D23" w:rsidRPr="001D4D23">
        <w:rPr>
          <w:rFonts w:ascii="仿宋" w:eastAsia="仿宋" w:hAnsi="仿宋" w:hint="eastAsia"/>
          <w:sz w:val="32"/>
          <w:szCs w:val="32"/>
        </w:rPr>
        <w:t>团队</w:t>
      </w:r>
      <w:r w:rsidR="001D4D23" w:rsidRPr="001D4D23">
        <w:rPr>
          <w:rFonts w:ascii="仿宋" w:eastAsia="仿宋" w:hAnsi="仿宋"/>
          <w:sz w:val="32"/>
          <w:szCs w:val="32"/>
        </w:rPr>
        <w:t>;将国际知名企业的人才培养体系引入教学，拓展学生和教师全球视野，提高全球胜任力。</w:t>
      </w:r>
    </w:p>
    <w:p w14:paraId="69F0CE93" w14:textId="5EB57CCD" w:rsidR="001D4D23" w:rsidRPr="001D4D23" w:rsidRDefault="001D4D23" w:rsidP="00DE0180">
      <w:pPr>
        <w:spacing w:line="560" w:lineRule="exact"/>
        <w:ind w:firstLineChars="200" w:firstLine="640"/>
        <w:contextualSpacing/>
        <w:rPr>
          <w:rFonts w:ascii="仿宋" w:eastAsia="仿宋" w:hAnsi="仿宋"/>
          <w:sz w:val="32"/>
          <w:szCs w:val="32"/>
        </w:rPr>
      </w:pPr>
      <w:r w:rsidRPr="001D4D23">
        <w:rPr>
          <w:rFonts w:ascii="仿宋" w:eastAsia="仿宋" w:hAnsi="仿宋" w:hint="eastAsia"/>
          <w:sz w:val="32"/>
          <w:szCs w:val="32"/>
        </w:rPr>
        <w:t>三年内在全国范围内遴选</w:t>
      </w:r>
      <w:r w:rsidRPr="001D4D23">
        <w:rPr>
          <w:rFonts w:ascii="仿宋" w:eastAsia="仿宋" w:hAnsi="仿宋"/>
          <w:sz w:val="32"/>
          <w:szCs w:val="32"/>
        </w:rPr>
        <w:t>35所职业院校和应用型本科建设应用中心，涵盖绿色能源管理及智能配电、智能楼宇及绿色建筑、绿色制造三个应用方向，推动院校专业建设升级，服务政府及企业应用型人才培养，为智能化数字化转型提供</w:t>
      </w:r>
      <w:r w:rsidRPr="001D4D23">
        <w:rPr>
          <w:rFonts w:ascii="仿宋" w:eastAsia="仿宋" w:hAnsi="仿宋"/>
          <w:sz w:val="32"/>
          <w:szCs w:val="32"/>
        </w:rPr>
        <w:lastRenderedPageBreak/>
        <w:t xml:space="preserve">技术和教学支持。 </w:t>
      </w:r>
    </w:p>
    <w:p w14:paraId="5631D357" w14:textId="77777777" w:rsidR="001D4D23" w:rsidRPr="00561469" w:rsidRDefault="001D4D23" w:rsidP="00DE0180">
      <w:pPr>
        <w:spacing w:line="560" w:lineRule="exact"/>
        <w:ind w:firstLineChars="200" w:firstLine="643"/>
        <w:contextualSpacing/>
        <w:rPr>
          <w:rFonts w:ascii="仿宋" w:eastAsia="仿宋" w:hAnsi="仿宋"/>
          <w:b/>
          <w:sz w:val="32"/>
          <w:szCs w:val="32"/>
        </w:rPr>
      </w:pPr>
      <w:r w:rsidRPr="00561469">
        <w:rPr>
          <w:rFonts w:ascii="仿宋" w:eastAsia="仿宋" w:hAnsi="仿宋" w:hint="eastAsia"/>
          <w:b/>
          <w:sz w:val="32"/>
          <w:szCs w:val="32"/>
        </w:rPr>
        <w:t>二、申报条件</w:t>
      </w:r>
    </w:p>
    <w:p w14:paraId="508586B3" w14:textId="77777777" w:rsidR="001D4D23" w:rsidRPr="001D4D23" w:rsidRDefault="001D4D23" w:rsidP="00DE0180">
      <w:pPr>
        <w:spacing w:line="560" w:lineRule="exact"/>
        <w:ind w:firstLineChars="200" w:firstLine="640"/>
        <w:contextualSpacing/>
        <w:rPr>
          <w:rFonts w:ascii="仿宋" w:eastAsia="仿宋" w:hAnsi="仿宋"/>
          <w:sz w:val="32"/>
          <w:szCs w:val="32"/>
        </w:rPr>
      </w:pPr>
      <w:r w:rsidRPr="001D4D23">
        <w:rPr>
          <w:rFonts w:ascii="仿宋" w:eastAsia="仿宋" w:hAnsi="仿宋"/>
          <w:sz w:val="32"/>
          <w:szCs w:val="32"/>
        </w:rPr>
        <w:t>1.学校类型:职业院校(含高职院校及职业本科)和应用型本科，优先考虑“双高计划”学校。</w:t>
      </w:r>
    </w:p>
    <w:p w14:paraId="03E42353" w14:textId="3C0ADBC6" w:rsidR="001D4D23" w:rsidRPr="001D4D23" w:rsidRDefault="001D4D23" w:rsidP="00DE0180">
      <w:pPr>
        <w:spacing w:line="560" w:lineRule="exact"/>
        <w:ind w:firstLineChars="200" w:firstLine="640"/>
        <w:contextualSpacing/>
        <w:rPr>
          <w:rFonts w:ascii="仿宋" w:eastAsia="仿宋" w:hAnsi="仿宋"/>
          <w:sz w:val="32"/>
          <w:szCs w:val="32"/>
        </w:rPr>
      </w:pPr>
      <w:r w:rsidRPr="001D4D23">
        <w:rPr>
          <w:rFonts w:ascii="仿宋" w:eastAsia="仿宋" w:hAnsi="仿宋"/>
          <w:sz w:val="32"/>
          <w:szCs w:val="32"/>
        </w:rPr>
        <w:t>2.专业设置:(1)应用型本科:电气工程</w:t>
      </w:r>
      <w:r w:rsidR="006B2D50">
        <w:rPr>
          <w:rFonts w:ascii="仿宋" w:eastAsia="仿宋" w:hAnsi="仿宋" w:hint="eastAsia"/>
          <w:sz w:val="32"/>
          <w:szCs w:val="32"/>
        </w:rPr>
        <w:t>—</w:t>
      </w:r>
      <w:r w:rsidRPr="001D4D23">
        <w:rPr>
          <w:rFonts w:ascii="仿宋" w:eastAsia="仿宋" w:hAnsi="仿宋"/>
          <w:sz w:val="32"/>
          <w:szCs w:val="32"/>
        </w:rPr>
        <w:t>电力系统及自动化、电机与电器、电力电子与电力传动;机械工程</w:t>
      </w:r>
      <w:r w:rsidR="006B2D50">
        <w:rPr>
          <w:rFonts w:ascii="仿宋" w:eastAsia="仿宋" w:hAnsi="仿宋" w:hint="eastAsia"/>
          <w:sz w:val="32"/>
          <w:szCs w:val="32"/>
        </w:rPr>
        <w:t>—</w:t>
      </w:r>
      <w:r w:rsidRPr="001D4D23">
        <w:rPr>
          <w:rFonts w:ascii="仿宋" w:eastAsia="仿宋" w:hAnsi="仿宋"/>
          <w:sz w:val="32"/>
          <w:szCs w:val="32"/>
        </w:rPr>
        <w:t>机械制造及其自动化、机械电子工程;控制科学与工程</w:t>
      </w:r>
      <w:r w:rsidR="006B2D50">
        <w:rPr>
          <w:rFonts w:ascii="仿宋" w:eastAsia="仿宋" w:hAnsi="仿宋" w:hint="eastAsia"/>
          <w:sz w:val="32"/>
          <w:szCs w:val="32"/>
        </w:rPr>
        <w:t>—</w:t>
      </w:r>
      <w:r w:rsidRPr="001D4D23">
        <w:rPr>
          <w:rFonts w:ascii="仿宋" w:eastAsia="仿宋" w:hAnsi="仿宋"/>
          <w:sz w:val="32"/>
          <w:szCs w:val="32"/>
        </w:rPr>
        <w:t>检测技术与自动化装置。(2)职业院校:电力技术类、热能与发电工程类、机械设计与制造类、机电设备类、自动化类。优先考虑已开设电力系统自动化、电气自动化、输配电工程技</w:t>
      </w:r>
      <w:r w:rsidRPr="001D4D23">
        <w:rPr>
          <w:rFonts w:ascii="仿宋" w:eastAsia="仿宋" w:hAnsi="仿宋" w:hint="eastAsia"/>
          <w:sz w:val="32"/>
          <w:szCs w:val="32"/>
        </w:rPr>
        <w:t>术、供用电技术、机电一体化技术、智能控制技术、工业自动化仪表、电机与电器技术。</w:t>
      </w:r>
    </w:p>
    <w:p w14:paraId="622BC738" w14:textId="77777777" w:rsidR="001D4D23" w:rsidRPr="001D4D23" w:rsidRDefault="001D4D23" w:rsidP="00DE0180">
      <w:pPr>
        <w:spacing w:line="560" w:lineRule="exact"/>
        <w:ind w:firstLineChars="200" w:firstLine="640"/>
        <w:contextualSpacing/>
        <w:rPr>
          <w:rFonts w:ascii="仿宋" w:eastAsia="仿宋" w:hAnsi="仿宋"/>
          <w:sz w:val="32"/>
          <w:szCs w:val="32"/>
        </w:rPr>
      </w:pPr>
      <w:r w:rsidRPr="001D4D23">
        <w:rPr>
          <w:rFonts w:ascii="仿宋" w:eastAsia="仿宋" w:hAnsi="仿宋" w:hint="eastAsia"/>
          <w:sz w:val="32"/>
          <w:szCs w:val="32"/>
        </w:rPr>
        <w:t>院校所在地区域产业齐全、专业建设基础好，校企合作、产教融合深入，服务产业能力强优先。</w:t>
      </w:r>
    </w:p>
    <w:p w14:paraId="4486A5A8" w14:textId="079E0FFA" w:rsidR="001D4D23" w:rsidRPr="001D4D23" w:rsidRDefault="001D4D23" w:rsidP="00DE0180">
      <w:pPr>
        <w:spacing w:line="560" w:lineRule="exact"/>
        <w:ind w:firstLineChars="200" w:firstLine="640"/>
        <w:contextualSpacing/>
        <w:rPr>
          <w:rFonts w:ascii="仿宋" w:eastAsia="仿宋" w:hAnsi="仿宋"/>
          <w:sz w:val="32"/>
          <w:szCs w:val="32"/>
        </w:rPr>
      </w:pPr>
      <w:r w:rsidRPr="001D4D23">
        <w:rPr>
          <w:rFonts w:ascii="仿宋" w:eastAsia="仿宋" w:hAnsi="仿宋"/>
          <w:sz w:val="32"/>
          <w:szCs w:val="32"/>
        </w:rPr>
        <w:t>3.实训场地:可为应用中心提供不小于800平米的专属实训场地。</w:t>
      </w:r>
    </w:p>
    <w:p w14:paraId="7BE80C7C" w14:textId="7C8DF099" w:rsidR="001D4D23" w:rsidRDefault="001D4D23" w:rsidP="00DE0180">
      <w:pPr>
        <w:spacing w:line="560" w:lineRule="exact"/>
        <w:ind w:firstLineChars="200" w:firstLine="640"/>
        <w:contextualSpacing/>
        <w:rPr>
          <w:rFonts w:ascii="仿宋" w:eastAsia="仿宋" w:hAnsi="仿宋"/>
          <w:sz w:val="32"/>
          <w:szCs w:val="32"/>
        </w:rPr>
      </w:pPr>
      <w:r w:rsidRPr="001D4D23">
        <w:rPr>
          <w:rFonts w:ascii="仿宋" w:eastAsia="仿宋" w:hAnsi="仿宋"/>
          <w:sz w:val="32"/>
          <w:szCs w:val="32"/>
        </w:rPr>
        <w:t>4.学校意愿:学校具备相关专业基础，有合作意愿。</w:t>
      </w:r>
    </w:p>
    <w:p w14:paraId="163F9943" w14:textId="77777777" w:rsidR="006C138A"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5.专业师资:不少于10人,专业能力突出,具备企业工作经验优先。</w:t>
      </w:r>
    </w:p>
    <w:p w14:paraId="3476E0DF" w14:textId="77777777" w:rsidR="006C138A" w:rsidRDefault="00EC7858" w:rsidP="00DE0180">
      <w:pPr>
        <w:spacing w:line="560" w:lineRule="exact"/>
        <w:ind w:firstLineChars="200" w:firstLine="640"/>
        <w:contextualSpacing/>
        <w:rPr>
          <w:rFonts w:ascii="仿宋" w:eastAsia="仿宋" w:hAnsi="仿宋"/>
          <w:sz w:val="32"/>
          <w:szCs w:val="32"/>
        </w:rPr>
      </w:pPr>
      <w:r w:rsidRPr="00714179">
        <w:rPr>
          <w:rFonts w:ascii="黑体" w:eastAsia="黑体" w:hAnsi="黑体"/>
          <w:sz w:val="32"/>
          <w:szCs w:val="32"/>
        </w:rPr>
        <w:t>三、申报程序</w:t>
      </w:r>
    </w:p>
    <w:p w14:paraId="24B9C3EF" w14:textId="77777777" w:rsidR="006C138A"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首批计划遴选15所项目院校并于立项当年启动相关建设工作,2022年计划遴选10所院校,2023年计划遴选10所院校,建设周期均为三年。</w:t>
      </w:r>
    </w:p>
    <w:p w14:paraId="1A6CAB5D" w14:textId="77777777" w:rsidR="00475850"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1.学校申报。符合申报条件的学校自愿申报,按要求填</w:t>
      </w:r>
      <w:r w:rsidRPr="00EC7858">
        <w:rPr>
          <w:rFonts w:ascii="仿宋" w:eastAsia="仿宋" w:hAnsi="仿宋"/>
          <w:sz w:val="32"/>
          <w:szCs w:val="32"/>
        </w:rPr>
        <w:lastRenderedPageBreak/>
        <w:t>写申报表,并在规定时间内提交省级教育行政部门审核。</w:t>
      </w:r>
    </w:p>
    <w:p w14:paraId="3EEA1145"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2.省级推荐。省级教育行政部门对学校申报材料进行审核,择优推荐。</w:t>
      </w:r>
    </w:p>
    <w:p w14:paraId="27712634"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3.专家评议。项目专家委员会对推荐项目进行评议,公示无异议后公布立项单位名单。</w:t>
      </w:r>
    </w:p>
    <w:p w14:paraId="320DE6D8"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4.</w:t>
      </w:r>
      <w:r w:rsidR="00B82908">
        <w:rPr>
          <w:rFonts w:ascii="仿宋" w:eastAsia="仿宋" w:hAnsi="仿宋" w:hint="eastAsia"/>
          <w:sz w:val="32"/>
          <w:szCs w:val="32"/>
        </w:rPr>
        <w:t>遴</w:t>
      </w:r>
      <w:r w:rsidRPr="00EC7858">
        <w:rPr>
          <w:rFonts w:ascii="仿宋" w:eastAsia="仿宋" w:hAnsi="仿宋"/>
          <w:sz w:val="32"/>
          <w:szCs w:val="32"/>
        </w:rPr>
        <w:t>选原则。遴选工作坚持公开、公平、公正原则,择优选取合作项目院校。</w:t>
      </w:r>
    </w:p>
    <w:p w14:paraId="14B59CD3" w14:textId="77777777" w:rsidR="00475850" w:rsidRDefault="00EC7858" w:rsidP="006C138A">
      <w:pPr>
        <w:spacing w:line="560" w:lineRule="exact"/>
        <w:ind w:firstLineChars="200" w:firstLine="643"/>
        <w:contextualSpacing/>
        <w:rPr>
          <w:rFonts w:ascii="仿宋" w:eastAsia="仿宋" w:hAnsi="仿宋"/>
          <w:sz w:val="32"/>
          <w:szCs w:val="32"/>
        </w:rPr>
      </w:pPr>
      <w:r w:rsidRPr="00475850">
        <w:rPr>
          <w:rFonts w:ascii="仿宋" w:eastAsia="仿宋" w:hAnsi="仿宋"/>
          <w:b/>
          <w:sz w:val="32"/>
          <w:szCs w:val="32"/>
        </w:rPr>
        <w:t>四、其他要求</w:t>
      </w:r>
    </w:p>
    <w:p w14:paraId="17C1286C"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1.请按要求填写申报表并加盖学校公章。申报表内容用四号宋体填写,表格不足的可附页。请将1份原件邮寄至下方联系地址,同时报送电子版至联系人邮箱。</w:t>
      </w:r>
    </w:p>
    <w:p w14:paraId="0C9D2757" w14:textId="4CD4B8C4" w:rsidR="00B82908"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2.申报单位应严格把关,确保所有申报信息真实准确。</w:t>
      </w:r>
    </w:p>
    <w:p w14:paraId="75B520CD"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3.申报截止日期为2021年10月9日。</w:t>
      </w:r>
    </w:p>
    <w:p w14:paraId="146FA933"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联系人:张俊卿</w:t>
      </w:r>
    </w:p>
    <w:p w14:paraId="323DF643" w14:textId="77777777" w:rsidR="00475850"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电话</w:t>
      </w:r>
      <w:r w:rsidR="00475850">
        <w:rPr>
          <w:rFonts w:ascii="仿宋" w:eastAsia="仿宋" w:hAnsi="仿宋"/>
          <w:sz w:val="32"/>
          <w:szCs w:val="32"/>
        </w:rPr>
        <w:t>:010—66416080—8103</w:t>
      </w:r>
    </w:p>
    <w:p w14:paraId="4FD948D9" w14:textId="32A9AC26" w:rsidR="001C4239" w:rsidRPr="00EC7858" w:rsidRDefault="00EC7858" w:rsidP="006C138A">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邮箱:zhangjunqing@ceaie.edu.cn</w:t>
      </w:r>
    </w:p>
    <w:p w14:paraId="10679E7D" w14:textId="1BCCAC02" w:rsidR="00475850" w:rsidRDefault="00475850" w:rsidP="00475850">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地址</w:t>
      </w:r>
      <w:r w:rsidRPr="00475850">
        <w:rPr>
          <w:rFonts w:ascii="仿宋" w:eastAsia="仿宋" w:hAnsi="仿宋"/>
          <w:sz w:val="32"/>
          <w:szCs w:val="32"/>
        </w:rPr>
        <w:t>:北京市西城区复兴门内大街160</w:t>
      </w:r>
      <w:r>
        <w:rPr>
          <w:rFonts w:ascii="仿宋" w:eastAsia="仿宋" w:hAnsi="仿宋"/>
          <w:sz w:val="32"/>
          <w:szCs w:val="32"/>
        </w:rPr>
        <w:t>号逸夫会议</w:t>
      </w:r>
      <w:r>
        <w:rPr>
          <w:rFonts w:ascii="仿宋" w:eastAsia="仿宋" w:hAnsi="仿宋" w:hint="eastAsia"/>
          <w:sz w:val="32"/>
          <w:szCs w:val="32"/>
        </w:rPr>
        <w:t>中心</w:t>
      </w:r>
    </w:p>
    <w:p w14:paraId="471A9CDC" w14:textId="45E229BA" w:rsidR="00475850" w:rsidRPr="00475850" w:rsidRDefault="00475850" w:rsidP="00475850">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邮</w:t>
      </w:r>
      <w:r w:rsidRPr="00475850">
        <w:rPr>
          <w:rFonts w:ascii="仿宋" w:eastAsia="仿宋" w:hAnsi="仿宋"/>
          <w:sz w:val="32"/>
          <w:szCs w:val="32"/>
        </w:rPr>
        <w:t>编:100031</w:t>
      </w:r>
    </w:p>
    <w:p w14:paraId="630071C5" w14:textId="77777777" w:rsidR="00475850" w:rsidRPr="00475850" w:rsidRDefault="00475850" w:rsidP="00475850">
      <w:pPr>
        <w:spacing w:line="560" w:lineRule="exact"/>
        <w:ind w:firstLineChars="200" w:firstLine="640"/>
        <w:contextualSpacing/>
        <w:rPr>
          <w:rFonts w:ascii="仿宋" w:eastAsia="仿宋" w:hAnsi="仿宋"/>
          <w:sz w:val="32"/>
          <w:szCs w:val="32"/>
        </w:rPr>
      </w:pPr>
    </w:p>
    <w:p w14:paraId="258B137A" w14:textId="77970C44" w:rsidR="00475850" w:rsidRPr="00475850" w:rsidRDefault="003745F4" w:rsidP="003745F4">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附</w:t>
      </w:r>
      <w:r w:rsidR="00475850" w:rsidRPr="00475850">
        <w:rPr>
          <w:rFonts w:ascii="仿宋" w:eastAsia="仿宋" w:hAnsi="仿宋" w:hint="eastAsia"/>
          <w:sz w:val="32"/>
          <w:szCs w:val="32"/>
        </w:rPr>
        <w:t>件</w:t>
      </w:r>
      <w:r w:rsidR="00475850" w:rsidRPr="00475850">
        <w:rPr>
          <w:rFonts w:ascii="仿宋" w:eastAsia="仿宋" w:hAnsi="仿宋"/>
          <w:sz w:val="32"/>
          <w:szCs w:val="32"/>
        </w:rPr>
        <w:t>:1.“法国施耐德电气绿色低碳产教融合项目”实施</w:t>
      </w:r>
      <w:r w:rsidR="00475850" w:rsidRPr="00475850">
        <w:rPr>
          <w:rFonts w:ascii="仿宋" w:eastAsia="仿宋" w:hAnsi="仿宋" w:hint="eastAsia"/>
          <w:sz w:val="32"/>
          <w:szCs w:val="32"/>
        </w:rPr>
        <w:t>方案</w:t>
      </w:r>
    </w:p>
    <w:p w14:paraId="2162219B" w14:textId="39EEBF7F" w:rsidR="00EC7858" w:rsidRPr="00EC7858" w:rsidRDefault="00231D21" w:rsidP="00475850">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附件</w:t>
      </w:r>
      <w:r w:rsidR="00475850" w:rsidRPr="00475850">
        <w:rPr>
          <w:rFonts w:ascii="仿宋" w:eastAsia="仿宋" w:hAnsi="仿宋"/>
          <w:sz w:val="32"/>
          <w:szCs w:val="32"/>
        </w:rPr>
        <w:t>2.项目申报表</w:t>
      </w:r>
      <w:bookmarkStart w:id="0" w:name="_GoBack"/>
      <w:bookmarkEnd w:id="0"/>
    </w:p>
    <w:p w14:paraId="16B49154" w14:textId="5B486F8C" w:rsidR="00EC7858" w:rsidRDefault="003745F4" w:rsidP="003745F4">
      <w:pPr>
        <w:spacing w:line="560" w:lineRule="exact"/>
        <w:ind w:firstLineChars="200" w:firstLine="640"/>
        <w:contextualSpacing/>
        <w:jc w:val="right"/>
        <w:rPr>
          <w:rFonts w:ascii="仿宋" w:eastAsia="仿宋" w:hAnsi="仿宋"/>
          <w:sz w:val="32"/>
          <w:szCs w:val="32"/>
        </w:rPr>
      </w:pPr>
      <w:r>
        <w:rPr>
          <w:rFonts w:ascii="仿宋" w:eastAsia="仿宋" w:hAnsi="仿宋" w:hint="eastAsia"/>
          <w:sz w:val="32"/>
          <w:szCs w:val="32"/>
        </w:rPr>
        <w:t>中国教育国际交流协会</w:t>
      </w:r>
    </w:p>
    <w:p w14:paraId="04EC3E55" w14:textId="15BB5605" w:rsidR="003745F4" w:rsidRPr="003745F4" w:rsidRDefault="003745F4" w:rsidP="003745F4">
      <w:pPr>
        <w:spacing w:line="560" w:lineRule="exact"/>
        <w:ind w:firstLineChars="200" w:firstLine="640"/>
        <w:contextualSpacing/>
        <w:jc w:val="right"/>
        <w:rPr>
          <w:rFonts w:ascii="仿宋" w:eastAsia="仿宋" w:hAnsi="仿宋"/>
          <w:sz w:val="32"/>
          <w:szCs w:val="32"/>
        </w:rPr>
      </w:pPr>
      <w:r>
        <w:rPr>
          <w:rFonts w:ascii="仿宋" w:eastAsia="仿宋" w:hAnsi="仿宋" w:hint="eastAsia"/>
          <w:sz w:val="32"/>
          <w:szCs w:val="32"/>
        </w:rPr>
        <w:t>二〇二一年九月十四日</w:t>
      </w:r>
    </w:p>
    <w:p w14:paraId="64997C60" w14:textId="77777777" w:rsidR="00DE0180" w:rsidRDefault="00EC7858" w:rsidP="00DE0180">
      <w:pPr>
        <w:spacing w:line="560" w:lineRule="exact"/>
        <w:contextualSpacing/>
        <w:jc w:val="left"/>
        <w:rPr>
          <w:rFonts w:ascii="仿宋" w:eastAsia="仿宋" w:hAnsi="仿宋"/>
          <w:sz w:val="32"/>
          <w:szCs w:val="32"/>
        </w:rPr>
      </w:pPr>
      <w:r w:rsidRPr="00EC7858">
        <w:rPr>
          <w:rFonts w:ascii="仿宋" w:eastAsia="仿宋" w:hAnsi="仿宋"/>
          <w:sz w:val="32"/>
          <w:szCs w:val="32"/>
        </w:rPr>
        <w:lastRenderedPageBreak/>
        <w:t>附件</w:t>
      </w:r>
      <w:r w:rsidR="00DE0180">
        <w:rPr>
          <w:rFonts w:ascii="仿宋" w:eastAsia="仿宋" w:hAnsi="仿宋"/>
          <w:sz w:val="32"/>
          <w:szCs w:val="32"/>
        </w:rPr>
        <w:t>1</w:t>
      </w:r>
    </w:p>
    <w:p w14:paraId="389181C9" w14:textId="62940BE7" w:rsidR="00CD648D" w:rsidRDefault="00EC7858" w:rsidP="00DE0180">
      <w:pPr>
        <w:spacing w:line="560" w:lineRule="exact"/>
        <w:contextualSpacing/>
        <w:jc w:val="center"/>
        <w:rPr>
          <w:rFonts w:ascii="仿宋" w:eastAsia="仿宋" w:hAnsi="仿宋"/>
          <w:b/>
          <w:bCs/>
          <w:sz w:val="32"/>
          <w:szCs w:val="32"/>
        </w:rPr>
      </w:pPr>
      <w:r w:rsidRPr="00140ED4">
        <w:rPr>
          <w:rFonts w:ascii="仿宋" w:eastAsia="仿宋" w:hAnsi="仿宋"/>
          <w:b/>
          <w:bCs/>
          <w:sz w:val="32"/>
          <w:szCs w:val="32"/>
        </w:rPr>
        <w:t>法国施耐德电气绿色低碳产教融合项目</w:t>
      </w:r>
    </w:p>
    <w:p w14:paraId="7AABFCD7" w14:textId="77777777" w:rsidR="00CD648D" w:rsidRDefault="00EC7858" w:rsidP="00CD648D">
      <w:pPr>
        <w:spacing w:line="560" w:lineRule="exact"/>
        <w:contextualSpacing/>
        <w:jc w:val="center"/>
        <w:rPr>
          <w:rFonts w:ascii="仿宋" w:eastAsia="仿宋" w:hAnsi="仿宋"/>
          <w:sz w:val="32"/>
          <w:szCs w:val="32"/>
        </w:rPr>
      </w:pPr>
      <w:r w:rsidRPr="00140ED4">
        <w:rPr>
          <w:rFonts w:ascii="仿宋" w:eastAsia="仿宋" w:hAnsi="仿宋"/>
          <w:b/>
          <w:bCs/>
          <w:sz w:val="32"/>
          <w:szCs w:val="32"/>
        </w:rPr>
        <w:t>实施方案</w:t>
      </w:r>
    </w:p>
    <w:p w14:paraId="51CA7A37" w14:textId="77777777" w:rsidR="00CD648D" w:rsidRDefault="00EC7858" w:rsidP="00DE0180">
      <w:pPr>
        <w:spacing w:line="560" w:lineRule="exact"/>
        <w:ind w:firstLineChars="200" w:firstLine="640"/>
        <w:contextualSpacing/>
        <w:rPr>
          <w:rFonts w:ascii="仿宋" w:eastAsia="仿宋" w:hAnsi="仿宋"/>
          <w:sz w:val="32"/>
          <w:szCs w:val="32"/>
        </w:rPr>
      </w:pPr>
      <w:r w:rsidRPr="00714179">
        <w:rPr>
          <w:rFonts w:ascii="黑体" w:eastAsia="黑体" w:hAnsi="黑体"/>
          <w:sz w:val="32"/>
          <w:szCs w:val="32"/>
        </w:rPr>
        <w:t>一、项目名称</w:t>
      </w:r>
    </w:p>
    <w:p w14:paraId="15148E44" w14:textId="77777777" w:rsidR="00CD648D"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法国施耐德电气绿色低碳产教融合项目</w:t>
      </w:r>
    </w:p>
    <w:p w14:paraId="0E390339" w14:textId="77777777" w:rsidR="00CD648D" w:rsidRDefault="00EC7858" w:rsidP="00DE0180">
      <w:pPr>
        <w:spacing w:line="560" w:lineRule="exact"/>
        <w:ind w:firstLineChars="200" w:firstLine="640"/>
        <w:contextualSpacing/>
        <w:rPr>
          <w:rFonts w:ascii="仿宋" w:eastAsia="仿宋" w:hAnsi="仿宋"/>
          <w:sz w:val="32"/>
          <w:szCs w:val="32"/>
        </w:rPr>
      </w:pPr>
      <w:r w:rsidRPr="00714179">
        <w:rPr>
          <w:rFonts w:ascii="黑体" w:eastAsia="黑体" w:hAnsi="黑体"/>
          <w:sz w:val="32"/>
          <w:szCs w:val="32"/>
        </w:rPr>
        <w:t>二、合作机构</w:t>
      </w:r>
    </w:p>
    <w:p w14:paraId="4BE40530" w14:textId="77777777" w:rsidR="00CD648D"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施耐德电气作为全球能源管理和自动化领域数字化转型的专家,拥有180余年历史,业务遍及全球100多个国家和地区,为客户提供能源管理和自动化领域的数字化解决方案,以实现高效和可持续发展。扎根中国34年来,中国已成为施耐德电气全球第二大市场,业务足迹遍布300多个城市,拥有约17000名员工,1个位于北京的中国区总部,10个分公司,37个办事处,23家工厂、7个物流中心、4个研发中心、1100多家分销商及1600多家本地供应商。</w:t>
      </w:r>
    </w:p>
    <w:p w14:paraId="27689C7E" w14:textId="77777777" w:rsidR="00CD648D"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施耐德电气的宗旨是赋能所有人对能源和资源的最大化利用,推动人类进步与可持续的共同发展。施耐德电气一直致力以能源变革和数字化这两项颠覆式创新技术,推动构建一个更高效、更可持续的世界,为中国用户驱动能源和数字化转型,共同迈向2060碳中和目标。</w:t>
      </w:r>
    </w:p>
    <w:p w14:paraId="71CA6178" w14:textId="7348473E" w:rsidR="00140ED4"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施耐德电气在全球一直致力于校企合作,推动职业教育的发展,与法国教育部有超过40年的合作时间,在法国的办学历史长达90年。</w:t>
      </w:r>
    </w:p>
    <w:p w14:paraId="5BF327EE" w14:textId="77777777" w:rsidR="00CD648D" w:rsidRPr="00CD648D" w:rsidRDefault="00CD648D" w:rsidP="00DE0180">
      <w:pPr>
        <w:spacing w:line="560" w:lineRule="exact"/>
        <w:ind w:firstLineChars="200" w:firstLine="640"/>
        <w:contextualSpacing/>
        <w:rPr>
          <w:rFonts w:ascii="仿宋" w:eastAsia="仿宋" w:hAnsi="仿宋"/>
          <w:sz w:val="32"/>
          <w:szCs w:val="32"/>
        </w:rPr>
      </w:pPr>
      <w:r w:rsidRPr="00CD648D">
        <w:rPr>
          <w:rFonts w:ascii="仿宋" w:eastAsia="仿宋" w:hAnsi="仿宋" w:hint="eastAsia"/>
          <w:sz w:val="32"/>
          <w:szCs w:val="32"/>
        </w:rPr>
        <w:t>三、项目目标</w:t>
      </w:r>
    </w:p>
    <w:p w14:paraId="1A4FC1A9" w14:textId="77777777" w:rsidR="00CD648D" w:rsidRPr="00CD648D" w:rsidRDefault="00CD648D" w:rsidP="00DE0180">
      <w:pPr>
        <w:spacing w:line="560" w:lineRule="exact"/>
        <w:ind w:firstLineChars="200" w:firstLine="640"/>
        <w:contextualSpacing/>
        <w:rPr>
          <w:rFonts w:ascii="仿宋" w:eastAsia="仿宋" w:hAnsi="仿宋"/>
          <w:sz w:val="32"/>
          <w:szCs w:val="32"/>
        </w:rPr>
      </w:pPr>
      <w:r w:rsidRPr="00CD648D">
        <w:rPr>
          <w:rFonts w:ascii="仿宋" w:eastAsia="仿宋" w:hAnsi="仿宋" w:hint="eastAsia"/>
          <w:sz w:val="32"/>
          <w:szCs w:val="32"/>
        </w:rPr>
        <w:t>为深入贯彻《国家深化职业教育改革实施方案》和《关</w:t>
      </w:r>
      <w:r w:rsidRPr="00CD648D">
        <w:rPr>
          <w:rFonts w:ascii="仿宋" w:eastAsia="仿宋" w:hAnsi="仿宋" w:hint="eastAsia"/>
          <w:sz w:val="32"/>
          <w:szCs w:val="32"/>
        </w:rPr>
        <w:lastRenderedPageBreak/>
        <w:t>于深化产教融合的若干意见》精神，提升职业教育专业水平和产教融合力度，为中国向制造强国、工业数字化转型和绿色发展培养急需的技术技能人才，在教育部国际司支持和指导下，中国教育国际交流协会与施耐德电气</w:t>
      </w:r>
      <w:r w:rsidRPr="00CD648D">
        <w:rPr>
          <w:rFonts w:ascii="仿宋" w:eastAsia="仿宋" w:hAnsi="仿宋"/>
          <w:sz w:val="32"/>
          <w:szCs w:val="32"/>
        </w:rPr>
        <w:t>(中国)有限公司共同执行本项目。</w:t>
      </w:r>
    </w:p>
    <w:p w14:paraId="00C52EF7" w14:textId="77777777" w:rsidR="00CD648D" w:rsidRPr="00CD648D" w:rsidRDefault="00CD648D" w:rsidP="00DE0180">
      <w:pPr>
        <w:spacing w:line="560" w:lineRule="exact"/>
        <w:ind w:firstLineChars="200" w:firstLine="640"/>
        <w:contextualSpacing/>
        <w:rPr>
          <w:rFonts w:ascii="仿宋" w:eastAsia="仿宋" w:hAnsi="仿宋"/>
          <w:sz w:val="32"/>
          <w:szCs w:val="32"/>
        </w:rPr>
      </w:pPr>
      <w:r w:rsidRPr="00CD648D">
        <w:rPr>
          <w:rFonts w:ascii="仿宋" w:eastAsia="仿宋" w:hAnsi="仿宋" w:hint="eastAsia"/>
          <w:sz w:val="32"/>
          <w:szCs w:val="32"/>
        </w:rPr>
        <w:t>项目旨在加强职业教育的实训和实践基础，精准对接产业高素质技术技能人才高需求，从具备相关产业基础的区城，遴选符合专业条件的职业院校与施耐德电气</w:t>
      </w:r>
      <w:r w:rsidRPr="00CD648D">
        <w:rPr>
          <w:rFonts w:ascii="仿宋" w:eastAsia="仿宋" w:hAnsi="仿宋"/>
          <w:sz w:val="32"/>
          <w:szCs w:val="32"/>
        </w:rPr>
        <w:t>(中国)有限公司共同推动“法国施耐德电气绿色低碳产教融合项目”。</w:t>
      </w:r>
    </w:p>
    <w:p w14:paraId="27A7608C" w14:textId="77777777" w:rsidR="00CD648D" w:rsidRPr="00A12477" w:rsidRDefault="00CD648D" w:rsidP="00DE0180">
      <w:pPr>
        <w:spacing w:line="560" w:lineRule="exact"/>
        <w:ind w:firstLineChars="200" w:firstLine="643"/>
        <w:contextualSpacing/>
        <w:rPr>
          <w:rFonts w:ascii="仿宋" w:eastAsia="仿宋" w:hAnsi="仿宋"/>
          <w:b/>
          <w:sz w:val="32"/>
          <w:szCs w:val="32"/>
        </w:rPr>
      </w:pPr>
      <w:r w:rsidRPr="00A12477">
        <w:rPr>
          <w:rFonts w:ascii="仿宋" w:eastAsia="仿宋" w:hAnsi="仿宋" w:hint="eastAsia"/>
          <w:b/>
          <w:sz w:val="32"/>
          <w:szCs w:val="32"/>
        </w:rPr>
        <w:t>四、预期成果</w:t>
      </w:r>
    </w:p>
    <w:p w14:paraId="5B2F91C8" w14:textId="5CF30AEA" w:rsidR="00CD648D" w:rsidRPr="00CD648D" w:rsidRDefault="00CD648D" w:rsidP="00DE0180">
      <w:pPr>
        <w:spacing w:line="560" w:lineRule="exact"/>
        <w:ind w:firstLineChars="200" w:firstLine="640"/>
        <w:contextualSpacing/>
        <w:rPr>
          <w:rFonts w:ascii="仿宋" w:eastAsia="仿宋" w:hAnsi="仿宋"/>
          <w:sz w:val="32"/>
          <w:szCs w:val="32"/>
        </w:rPr>
      </w:pPr>
      <w:r w:rsidRPr="00CD648D">
        <w:rPr>
          <w:rFonts w:ascii="仿宋" w:eastAsia="仿宋" w:hAnsi="仿宋"/>
          <w:sz w:val="32"/>
          <w:szCs w:val="32"/>
        </w:rPr>
        <w:t>1.</w:t>
      </w:r>
      <w:r w:rsidR="00B46F1B">
        <w:rPr>
          <w:rFonts w:ascii="仿宋" w:eastAsia="仿宋" w:hAnsi="仿宋"/>
          <w:sz w:val="32"/>
          <w:szCs w:val="32"/>
        </w:rPr>
        <w:t>共建数</w:t>
      </w:r>
      <w:r w:rsidR="00B46F1B">
        <w:rPr>
          <w:rFonts w:ascii="仿宋" w:eastAsia="仿宋" w:hAnsi="仿宋" w:hint="eastAsia"/>
          <w:sz w:val="32"/>
          <w:szCs w:val="32"/>
        </w:rPr>
        <w:t>字</w:t>
      </w:r>
      <w:r w:rsidRPr="00CD648D">
        <w:rPr>
          <w:rFonts w:ascii="仿宋" w:eastAsia="仿宋" w:hAnsi="仿宋"/>
          <w:sz w:val="32"/>
          <w:szCs w:val="32"/>
        </w:rPr>
        <w:t>化产业人才培养高地。借助施耐德电气在全球能源管理和自动化领域的领先优势，帮助院校提升专业能力，实质推进校企协同育人。</w:t>
      </w:r>
    </w:p>
    <w:p w14:paraId="4AF89077" w14:textId="77777777" w:rsidR="00CD648D" w:rsidRPr="00CD648D" w:rsidRDefault="00CD648D" w:rsidP="00DE0180">
      <w:pPr>
        <w:spacing w:line="560" w:lineRule="exact"/>
        <w:ind w:firstLineChars="200" w:firstLine="640"/>
        <w:contextualSpacing/>
        <w:rPr>
          <w:rFonts w:ascii="仿宋" w:eastAsia="仿宋" w:hAnsi="仿宋"/>
          <w:sz w:val="32"/>
          <w:szCs w:val="32"/>
        </w:rPr>
      </w:pPr>
      <w:r w:rsidRPr="00CD648D">
        <w:rPr>
          <w:rFonts w:ascii="仿宋" w:eastAsia="仿宋" w:hAnsi="仿宋"/>
          <w:sz w:val="32"/>
          <w:szCs w:val="32"/>
        </w:rPr>
        <w:t>2.打造高水平“双师”队伍。为学校管理人员和教师队伍搭建国际化交流和培训平台，开放企业实践基地培养骨干教师队伍。</w:t>
      </w:r>
    </w:p>
    <w:p w14:paraId="36E1FB94" w14:textId="3CCB0F7B" w:rsidR="00CD648D" w:rsidRDefault="00CD648D" w:rsidP="00DE0180">
      <w:pPr>
        <w:spacing w:line="560" w:lineRule="exact"/>
        <w:ind w:firstLineChars="200" w:firstLine="640"/>
        <w:contextualSpacing/>
        <w:rPr>
          <w:rFonts w:ascii="仿宋" w:eastAsia="仿宋" w:hAnsi="仿宋"/>
          <w:sz w:val="32"/>
          <w:szCs w:val="32"/>
        </w:rPr>
      </w:pPr>
      <w:r w:rsidRPr="00CD648D">
        <w:rPr>
          <w:rFonts w:ascii="仿宋" w:eastAsia="仿宋" w:hAnsi="仿宋"/>
          <w:sz w:val="32"/>
          <w:szCs w:val="32"/>
        </w:rPr>
        <w:t>3.建设技术技能创新服务平台，提升学校社会服务水平。联合施耐德电气上下游企业，共同服务区域内企事业单位的技术研发和产品升级，以应用技术解决生产中的实际问题，建设成切实服务区域发展和产业升级的产教融合平台。</w:t>
      </w:r>
    </w:p>
    <w:p w14:paraId="351C198D" w14:textId="77777777" w:rsidR="00DD2C3B" w:rsidRDefault="00EC7858" w:rsidP="00DE0180">
      <w:pPr>
        <w:spacing w:line="560" w:lineRule="exact"/>
        <w:ind w:firstLineChars="200" w:firstLine="640"/>
        <w:contextualSpacing/>
        <w:rPr>
          <w:rFonts w:ascii="仿宋" w:eastAsia="仿宋" w:hAnsi="仿宋"/>
          <w:sz w:val="32"/>
          <w:szCs w:val="32"/>
        </w:rPr>
      </w:pPr>
      <w:r w:rsidRPr="00714179">
        <w:rPr>
          <w:rFonts w:ascii="黑体" w:eastAsia="黑体" w:hAnsi="黑体"/>
          <w:sz w:val="32"/>
          <w:szCs w:val="32"/>
        </w:rPr>
        <w:t>五、项目内容</w:t>
      </w:r>
    </w:p>
    <w:p w14:paraId="262D305B" w14:textId="77777777" w:rsidR="00DD2C3B"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2021年至2023年,在全国范围内遴选35所职业院校和应用技术大学,结合学校优势专业和区域产业结构共建产教融合项目;按照区位布局和建设情况,选择其中5所院校作为</w:t>
      </w:r>
      <w:r w:rsidRPr="00EC7858">
        <w:rPr>
          <w:rFonts w:ascii="仿宋" w:eastAsia="仿宋" w:hAnsi="仿宋"/>
          <w:sz w:val="32"/>
          <w:szCs w:val="32"/>
        </w:rPr>
        <w:lastRenderedPageBreak/>
        <w:t>本项目试点旗舰单位,发挥示范引领作用;本项目旨在推动院校专业建设升级,服务政府及企业技能人才培养,为智能化数字化转型提供技术和教学支持。</w:t>
      </w:r>
    </w:p>
    <w:p w14:paraId="3E79EE1A" w14:textId="617AB611" w:rsidR="00DD2C3B"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w:t>
      </w:r>
      <w:r w:rsidR="00473BEA">
        <w:rPr>
          <w:rFonts w:ascii="仿宋" w:eastAsia="仿宋" w:hAnsi="仿宋" w:hint="eastAsia"/>
          <w:sz w:val="32"/>
          <w:szCs w:val="32"/>
        </w:rPr>
        <w:t>一</w:t>
      </w:r>
      <w:r w:rsidRPr="00EC7858">
        <w:rPr>
          <w:rFonts w:ascii="仿宋" w:eastAsia="仿宋" w:hAnsi="仿宋"/>
          <w:sz w:val="32"/>
          <w:szCs w:val="32"/>
        </w:rPr>
        <w:t>)产教融合项目功能</w:t>
      </w:r>
    </w:p>
    <w:p w14:paraId="2058FA95" w14:textId="77777777" w:rsidR="00DD2C3B"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1.共同制订人才培养方案,建设专业和人才培养基地。引入中法两国在教学管理、实训课程、考核评价方面的最佳实践,根据行业需求和发展方向制订人才培养方案;借助施耐德电气在全球能源管理和自动化领域的领先优势,将新技术、新工艺、新规范等产业先进元素纳入教学标准和教学内容,根据学校的专业设置和师资水平,共同优化实训设备及课程解决方案。</w:t>
      </w:r>
    </w:p>
    <w:p w14:paraId="5195DA64" w14:textId="694F400C" w:rsidR="00CF2F8F" w:rsidRDefault="00EC7858" w:rsidP="00DE0180">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2.协助创建“双师型”教师团队。面向职业院校教师开展理论教学与企业实践相结合的培训模式,通过施耐德行业专家现场指导及远程培训等形式,提升教师的专业技能,获取国际认证证书,更好对接行业技术发展;与交流协会合作组织横向课题,支持专业教师参与科研,并提供相关经费、技术支持;为学校管理层提供交流和培训机会,提升办学和管理水平,表现优异的教师通过考核可获得施耐德电气认证讲师证书。</w:t>
      </w:r>
    </w:p>
    <w:p w14:paraId="46374611" w14:textId="77777777" w:rsidR="00473BEA" w:rsidRPr="00473BEA" w:rsidRDefault="00473BEA" w:rsidP="00885549">
      <w:pPr>
        <w:spacing w:line="560" w:lineRule="exact"/>
        <w:ind w:firstLineChars="200" w:firstLine="640"/>
        <w:contextualSpacing/>
        <w:rPr>
          <w:rFonts w:ascii="仿宋" w:eastAsia="仿宋" w:hAnsi="仿宋"/>
          <w:sz w:val="32"/>
          <w:szCs w:val="32"/>
        </w:rPr>
      </w:pPr>
      <w:r w:rsidRPr="00473BEA">
        <w:rPr>
          <w:rFonts w:ascii="仿宋" w:eastAsia="仿宋" w:hAnsi="仿宋"/>
          <w:sz w:val="32"/>
          <w:szCs w:val="32"/>
        </w:rPr>
        <w:t>3、提升学生的职业素养和就业能力，将国际企业的人才发展体系引入教学，拓展学生和教师全球视野，从职业能力、职业发展、有效工作习惯、心理健康等方面，提升学生的职业素养和生活技能;依托施耐德电气及合作伙伴生态系统，建立实习、实训、就业需求和管理体系;施耐德电气将提供适</w:t>
      </w:r>
      <w:r w:rsidRPr="00473BEA">
        <w:rPr>
          <w:rFonts w:ascii="仿宋" w:eastAsia="仿宋" w:hAnsi="仿宋"/>
          <w:sz w:val="32"/>
          <w:szCs w:val="32"/>
        </w:rPr>
        <w:lastRenderedPageBreak/>
        <w:t>用于职业院校学生的能效管理专业认证。</w:t>
      </w:r>
    </w:p>
    <w:p w14:paraId="5187CD32" w14:textId="77777777" w:rsidR="00473BEA" w:rsidRPr="00473BEA" w:rsidRDefault="00473BEA" w:rsidP="00885549">
      <w:pPr>
        <w:spacing w:line="560" w:lineRule="exact"/>
        <w:ind w:firstLineChars="200" w:firstLine="640"/>
        <w:contextualSpacing/>
        <w:rPr>
          <w:rFonts w:ascii="仿宋" w:eastAsia="仿宋" w:hAnsi="仿宋"/>
          <w:sz w:val="32"/>
          <w:szCs w:val="32"/>
        </w:rPr>
      </w:pPr>
      <w:r w:rsidRPr="00473BEA">
        <w:rPr>
          <w:rFonts w:ascii="仿宋" w:eastAsia="仿宋" w:hAnsi="仿宋"/>
          <w:sz w:val="32"/>
          <w:szCs w:val="32"/>
        </w:rPr>
        <w:t>4.探索中外合作办学、培训交流等合作。在此项目有序运行的基础上，引入国际资源，探索职业教育的中外合作办学模式;组织论坛、培训等国际交流活动。</w:t>
      </w:r>
    </w:p>
    <w:p w14:paraId="61D7DAE4" w14:textId="77777777" w:rsidR="00473BEA" w:rsidRPr="00473BEA" w:rsidRDefault="00473BEA" w:rsidP="00885549">
      <w:pPr>
        <w:spacing w:line="560" w:lineRule="exact"/>
        <w:ind w:firstLineChars="200" w:firstLine="640"/>
        <w:contextualSpacing/>
        <w:rPr>
          <w:rFonts w:ascii="仿宋" w:eastAsia="仿宋" w:hAnsi="仿宋"/>
          <w:sz w:val="32"/>
          <w:szCs w:val="32"/>
        </w:rPr>
      </w:pPr>
      <w:r w:rsidRPr="00473BEA">
        <w:rPr>
          <w:rFonts w:ascii="仿宋" w:eastAsia="仿宋" w:hAnsi="仿宋"/>
          <w:sz w:val="32"/>
          <w:szCs w:val="32"/>
        </w:rPr>
        <w:t>(二)产教融合项目技术方向</w:t>
      </w:r>
    </w:p>
    <w:p w14:paraId="30F553F7" w14:textId="77777777" w:rsidR="00473BEA" w:rsidRPr="00473BEA" w:rsidRDefault="00473BEA" w:rsidP="00885549">
      <w:pPr>
        <w:spacing w:line="560" w:lineRule="exact"/>
        <w:ind w:firstLineChars="200" w:firstLine="640"/>
        <w:contextualSpacing/>
        <w:rPr>
          <w:rFonts w:ascii="仿宋" w:eastAsia="仿宋" w:hAnsi="仿宋"/>
          <w:sz w:val="32"/>
          <w:szCs w:val="32"/>
        </w:rPr>
      </w:pPr>
      <w:r w:rsidRPr="00473BEA">
        <w:rPr>
          <w:rFonts w:ascii="仿宋" w:eastAsia="仿宋" w:hAnsi="仿宋"/>
          <w:sz w:val="32"/>
          <w:szCs w:val="32"/>
        </w:rPr>
        <w:t>1.绿色能源管理及智能配电</w:t>
      </w:r>
    </w:p>
    <w:p w14:paraId="426D8B91" w14:textId="4EA2FD3A" w:rsidR="00714179" w:rsidRDefault="00473BEA" w:rsidP="00885549">
      <w:pPr>
        <w:spacing w:line="560" w:lineRule="exact"/>
        <w:ind w:firstLineChars="200" w:firstLine="640"/>
        <w:contextualSpacing/>
        <w:rPr>
          <w:rFonts w:ascii="仿宋" w:eastAsia="仿宋" w:hAnsi="仿宋"/>
          <w:sz w:val="32"/>
          <w:szCs w:val="32"/>
        </w:rPr>
      </w:pPr>
      <w:r w:rsidRPr="00473BEA">
        <w:rPr>
          <w:rFonts w:ascii="仿宋" w:eastAsia="仿宋" w:hAnsi="仿宋" w:hint="eastAsia"/>
          <w:sz w:val="32"/>
          <w:szCs w:val="32"/>
        </w:rPr>
        <w:t>根据数字化和自动化配电系统运维的典型功能和配置方案，结合施耐德电气的成熟架构和产品，提供配电系统的智能化方案，以及如何基于该系统组织相关应用场景的教学工作，学习模块从设计、建造到部署、运维的全生命周期数字化管理，其应用场景从绿色能源发电系统到智能配电系统，以期满足对智能运维和数字化配电系统以及人才培养的需求。</w:t>
      </w:r>
    </w:p>
    <w:p w14:paraId="551B82B1" w14:textId="1B71B56B" w:rsidR="00714179" w:rsidRDefault="00714179" w:rsidP="00CD648D">
      <w:pPr>
        <w:spacing w:line="560" w:lineRule="exact"/>
        <w:ind w:firstLineChars="200" w:firstLine="640"/>
        <w:contextualSpacing/>
        <w:jc w:val="left"/>
        <w:rPr>
          <w:rFonts w:ascii="仿宋" w:eastAsia="仿宋" w:hAnsi="仿宋"/>
          <w:sz w:val="32"/>
          <w:szCs w:val="32"/>
        </w:rPr>
      </w:pPr>
    </w:p>
    <w:p w14:paraId="0BFF6830" w14:textId="77777777" w:rsidR="00714179" w:rsidRDefault="00714179" w:rsidP="00714179">
      <w:pPr>
        <w:spacing w:line="560" w:lineRule="exact"/>
        <w:contextualSpacing/>
        <w:jc w:val="left"/>
        <w:rPr>
          <w:rFonts w:ascii="仿宋" w:eastAsia="仿宋" w:hAnsi="仿宋"/>
          <w:sz w:val="32"/>
          <w:szCs w:val="32"/>
        </w:rPr>
      </w:pPr>
    </w:p>
    <w:tbl>
      <w:tblPr>
        <w:tblStyle w:val="a3"/>
        <w:tblW w:w="0" w:type="auto"/>
        <w:tblLook w:val="04A0" w:firstRow="1" w:lastRow="0" w:firstColumn="1" w:lastColumn="0" w:noHBand="0" w:noVBand="1"/>
      </w:tblPr>
      <w:tblGrid>
        <w:gridCol w:w="1193"/>
        <w:gridCol w:w="2913"/>
        <w:gridCol w:w="1418"/>
        <w:gridCol w:w="1536"/>
        <w:gridCol w:w="1236"/>
      </w:tblGrid>
      <w:tr w:rsidR="007F763A" w14:paraId="34FA18E5" w14:textId="77777777" w:rsidTr="00FA52EC">
        <w:tc>
          <w:tcPr>
            <w:tcW w:w="1193" w:type="dxa"/>
            <w:vMerge w:val="restart"/>
            <w:vAlign w:val="center"/>
          </w:tcPr>
          <w:p w14:paraId="24D67AE4" w14:textId="7DC5DB34" w:rsidR="007F763A" w:rsidRPr="004F29C0" w:rsidRDefault="007F763A" w:rsidP="00B00568">
            <w:pPr>
              <w:spacing w:line="400" w:lineRule="exact"/>
              <w:contextualSpacing/>
              <w:jc w:val="center"/>
              <w:rPr>
                <w:rFonts w:ascii="仿宋" w:eastAsia="仿宋" w:hAnsi="仿宋"/>
                <w:sz w:val="24"/>
                <w:szCs w:val="24"/>
              </w:rPr>
            </w:pPr>
            <w:r>
              <w:rPr>
                <w:rFonts w:ascii="仿宋" w:eastAsia="仿宋" w:hAnsi="仿宋" w:hint="eastAsia"/>
                <w:sz w:val="24"/>
                <w:szCs w:val="24"/>
              </w:rPr>
              <w:t>绿色能源管理及智能配电</w:t>
            </w:r>
          </w:p>
        </w:tc>
        <w:tc>
          <w:tcPr>
            <w:tcW w:w="2913" w:type="dxa"/>
            <w:vMerge w:val="restart"/>
            <w:vAlign w:val="center"/>
          </w:tcPr>
          <w:p w14:paraId="53353C97" w14:textId="73980562" w:rsidR="007F763A" w:rsidRPr="004F29C0" w:rsidRDefault="007F763A" w:rsidP="00B00568">
            <w:pPr>
              <w:spacing w:line="560" w:lineRule="exact"/>
              <w:contextualSpacing/>
              <w:jc w:val="center"/>
              <w:rPr>
                <w:rFonts w:ascii="仿宋" w:eastAsia="仿宋" w:hAnsi="仿宋"/>
                <w:sz w:val="24"/>
                <w:szCs w:val="24"/>
              </w:rPr>
            </w:pPr>
            <w:r>
              <w:rPr>
                <w:rFonts w:ascii="仿宋" w:eastAsia="仿宋" w:hAnsi="仿宋" w:hint="eastAsia"/>
                <w:sz w:val="24"/>
                <w:szCs w:val="24"/>
              </w:rPr>
              <w:t>主要内容</w:t>
            </w:r>
          </w:p>
        </w:tc>
        <w:tc>
          <w:tcPr>
            <w:tcW w:w="2954" w:type="dxa"/>
            <w:gridSpan w:val="2"/>
            <w:vAlign w:val="center"/>
          </w:tcPr>
          <w:p w14:paraId="248EE630" w14:textId="5DF37EAC" w:rsidR="007F763A" w:rsidRPr="00B00568" w:rsidRDefault="007F763A" w:rsidP="00B00568">
            <w:pPr>
              <w:spacing w:line="560" w:lineRule="exact"/>
              <w:ind w:firstLineChars="200" w:firstLine="480"/>
              <w:contextualSpacing/>
              <w:jc w:val="center"/>
              <w:rPr>
                <w:rFonts w:ascii="仿宋" w:eastAsia="仿宋" w:hAnsi="仿宋"/>
                <w:sz w:val="24"/>
                <w:szCs w:val="24"/>
              </w:rPr>
            </w:pPr>
            <w:r w:rsidRPr="00B00568">
              <w:rPr>
                <w:rFonts w:ascii="仿宋" w:eastAsia="仿宋" w:hAnsi="仿宋" w:hint="eastAsia"/>
                <w:sz w:val="24"/>
                <w:szCs w:val="24"/>
              </w:rPr>
              <w:t>投入单位</w:t>
            </w:r>
          </w:p>
        </w:tc>
        <w:tc>
          <w:tcPr>
            <w:tcW w:w="1236" w:type="dxa"/>
            <w:vAlign w:val="center"/>
          </w:tcPr>
          <w:p w14:paraId="19217E61" w14:textId="639EF0BE" w:rsidR="007F763A" w:rsidRPr="00B00568" w:rsidRDefault="007F763A" w:rsidP="00B00568">
            <w:pPr>
              <w:spacing w:line="560" w:lineRule="exact"/>
              <w:contextualSpacing/>
              <w:jc w:val="center"/>
              <w:rPr>
                <w:rFonts w:ascii="仿宋" w:eastAsia="仿宋" w:hAnsi="仿宋"/>
                <w:sz w:val="24"/>
                <w:szCs w:val="24"/>
              </w:rPr>
            </w:pPr>
            <w:r w:rsidRPr="00B00568">
              <w:rPr>
                <w:rFonts w:ascii="仿宋" w:eastAsia="仿宋" w:hAnsi="仿宋" w:hint="eastAsia"/>
                <w:sz w:val="24"/>
                <w:szCs w:val="24"/>
              </w:rPr>
              <w:t>面积需求</w:t>
            </w:r>
          </w:p>
        </w:tc>
      </w:tr>
      <w:tr w:rsidR="007F763A" w14:paraId="1EA9308A" w14:textId="77777777" w:rsidTr="00FA52EC">
        <w:tc>
          <w:tcPr>
            <w:tcW w:w="1193" w:type="dxa"/>
            <w:vMerge/>
            <w:vAlign w:val="center"/>
          </w:tcPr>
          <w:p w14:paraId="52F18AC6" w14:textId="77777777" w:rsidR="007F763A" w:rsidRDefault="007F763A" w:rsidP="00B00568">
            <w:pPr>
              <w:spacing w:line="400" w:lineRule="exact"/>
              <w:contextualSpacing/>
              <w:jc w:val="center"/>
              <w:rPr>
                <w:rFonts w:ascii="仿宋" w:eastAsia="仿宋" w:hAnsi="仿宋"/>
                <w:sz w:val="24"/>
                <w:szCs w:val="24"/>
              </w:rPr>
            </w:pPr>
          </w:p>
        </w:tc>
        <w:tc>
          <w:tcPr>
            <w:tcW w:w="2913" w:type="dxa"/>
            <w:vMerge/>
            <w:vAlign w:val="center"/>
          </w:tcPr>
          <w:p w14:paraId="1765AF7D" w14:textId="77777777" w:rsidR="007F763A" w:rsidRDefault="007F763A" w:rsidP="00B00568">
            <w:pPr>
              <w:spacing w:line="560" w:lineRule="exact"/>
              <w:contextualSpacing/>
              <w:jc w:val="center"/>
              <w:rPr>
                <w:rFonts w:ascii="仿宋" w:eastAsia="仿宋" w:hAnsi="仿宋"/>
                <w:sz w:val="24"/>
                <w:szCs w:val="24"/>
              </w:rPr>
            </w:pPr>
          </w:p>
        </w:tc>
        <w:tc>
          <w:tcPr>
            <w:tcW w:w="1418" w:type="dxa"/>
            <w:vAlign w:val="center"/>
          </w:tcPr>
          <w:p w14:paraId="330A14EB" w14:textId="614F7AC7" w:rsidR="007F763A" w:rsidRDefault="007F763A" w:rsidP="00B00568">
            <w:pPr>
              <w:spacing w:line="560" w:lineRule="exact"/>
              <w:contextualSpacing/>
              <w:jc w:val="center"/>
              <w:rPr>
                <w:rFonts w:ascii="仿宋" w:eastAsia="仿宋" w:hAnsi="仿宋"/>
                <w:sz w:val="32"/>
                <w:szCs w:val="32"/>
              </w:rPr>
            </w:pPr>
            <w:r w:rsidRPr="00B00568">
              <w:rPr>
                <w:rFonts w:ascii="仿宋" w:eastAsia="仿宋" w:hAnsi="仿宋" w:hint="eastAsia"/>
                <w:sz w:val="24"/>
                <w:szCs w:val="24"/>
              </w:rPr>
              <w:t>学校</w:t>
            </w:r>
          </w:p>
        </w:tc>
        <w:tc>
          <w:tcPr>
            <w:tcW w:w="1536" w:type="dxa"/>
            <w:vAlign w:val="center"/>
          </w:tcPr>
          <w:p w14:paraId="24D1524A" w14:textId="6BBB1731" w:rsidR="007F763A" w:rsidRPr="00B00568" w:rsidRDefault="007F763A" w:rsidP="00B00568">
            <w:pPr>
              <w:spacing w:line="560" w:lineRule="exact"/>
              <w:contextualSpacing/>
              <w:jc w:val="center"/>
              <w:rPr>
                <w:rFonts w:ascii="仿宋" w:eastAsia="仿宋" w:hAnsi="仿宋"/>
                <w:sz w:val="24"/>
                <w:szCs w:val="24"/>
              </w:rPr>
            </w:pPr>
            <w:r w:rsidRPr="00B00568">
              <w:rPr>
                <w:rFonts w:ascii="仿宋" w:eastAsia="仿宋" w:hAnsi="仿宋" w:hint="eastAsia"/>
                <w:sz w:val="24"/>
                <w:szCs w:val="24"/>
              </w:rPr>
              <w:t>施耐德电气</w:t>
            </w:r>
          </w:p>
        </w:tc>
        <w:tc>
          <w:tcPr>
            <w:tcW w:w="1236" w:type="dxa"/>
            <w:vAlign w:val="center"/>
          </w:tcPr>
          <w:p w14:paraId="0D4EAF56" w14:textId="77777777" w:rsidR="007F763A" w:rsidRPr="00B00568" w:rsidRDefault="007F763A" w:rsidP="00B00568">
            <w:pPr>
              <w:spacing w:line="560" w:lineRule="exact"/>
              <w:ind w:firstLineChars="200" w:firstLine="480"/>
              <w:contextualSpacing/>
              <w:jc w:val="center"/>
              <w:rPr>
                <w:rFonts w:ascii="仿宋" w:eastAsia="仿宋" w:hAnsi="仿宋"/>
                <w:sz w:val="24"/>
                <w:szCs w:val="24"/>
              </w:rPr>
            </w:pPr>
          </w:p>
        </w:tc>
      </w:tr>
      <w:tr w:rsidR="002A388D" w14:paraId="6528139F" w14:textId="77777777" w:rsidTr="00FA52EC">
        <w:tc>
          <w:tcPr>
            <w:tcW w:w="1193" w:type="dxa"/>
            <w:vMerge w:val="restart"/>
            <w:vAlign w:val="center"/>
          </w:tcPr>
          <w:p w14:paraId="25AB1067" w14:textId="778D4411" w:rsidR="002A388D" w:rsidRDefault="002A388D" w:rsidP="00B00568">
            <w:pPr>
              <w:spacing w:line="400" w:lineRule="exact"/>
              <w:contextualSpacing/>
              <w:jc w:val="center"/>
              <w:rPr>
                <w:rFonts w:ascii="仿宋" w:eastAsia="仿宋" w:hAnsi="仿宋"/>
                <w:sz w:val="24"/>
                <w:szCs w:val="24"/>
              </w:rPr>
            </w:pPr>
            <w:r>
              <w:rPr>
                <w:rFonts w:ascii="仿宋" w:eastAsia="仿宋" w:hAnsi="仿宋" w:hint="eastAsia"/>
                <w:sz w:val="24"/>
                <w:szCs w:val="24"/>
              </w:rPr>
              <w:t>实训课程及配套设备</w:t>
            </w:r>
          </w:p>
        </w:tc>
        <w:tc>
          <w:tcPr>
            <w:tcW w:w="2913" w:type="dxa"/>
            <w:vAlign w:val="center"/>
          </w:tcPr>
          <w:p w14:paraId="2EA11357" w14:textId="24D34855" w:rsidR="002A388D" w:rsidRDefault="002A388D" w:rsidP="00B00568">
            <w:pPr>
              <w:spacing w:line="560" w:lineRule="exact"/>
              <w:contextualSpacing/>
              <w:jc w:val="center"/>
              <w:rPr>
                <w:rFonts w:ascii="仿宋" w:eastAsia="仿宋" w:hAnsi="仿宋"/>
                <w:sz w:val="24"/>
                <w:szCs w:val="24"/>
              </w:rPr>
            </w:pPr>
            <w:r>
              <w:rPr>
                <w:rFonts w:ascii="仿宋" w:eastAsia="仿宋" w:hAnsi="仿宋" w:hint="eastAsia"/>
                <w:sz w:val="24"/>
                <w:szCs w:val="24"/>
              </w:rPr>
              <w:t>绿色能源架构及核心元件</w:t>
            </w:r>
          </w:p>
        </w:tc>
        <w:tc>
          <w:tcPr>
            <w:tcW w:w="1418" w:type="dxa"/>
            <w:vAlign w:val="center"/>
          </w:tcPr>
          <w:p w14:paraId="746FCBDE" w14:textId="2B93DA4D" w:rsidR="002A388D" w:rsidRPr="00B00568" w:rsidRDefault="002A388D" w:rsidP="00B0056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7FECE6A0" w14:textId="622A9390" w:rsidR="002A388D" w:rsidRPr="00B00568" w:rsidRDefault="002A388D" w:rsidP="00B0056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Merge w:val="restart"/>
            <w:vAlign w:val="center"/>
          </w:tcPr>
          <w:p w14:paraId="3E588661" w14:textId="750DDB9D" w:rsidR="002A388D" w:rsidRPr="008745D9" w:rsidRDefault="002A388D" w:rsidP="008745D9">
            <w:pPr>
              <w:spacing w:line="560" w:lineRule="exact"/>
              <w:ind w:firstLineChars="200" w:firstLine="480"/>
              <w:contextualSpacing/>
              <w:rPr>
                <w:rFonts w:ascii="仿宋" w:eastAsia="仿宋" w:hAnsi="仿宋"/>
                <w:sz w:val="24"/>
                <w:szCs w:val="24"/>
                <w:vertAlign w:val="superscript"/>
              </w:rPr>
            </w:pPr>
            <w:r>
              <w:rPr>
                <w:rFonts w:ascii="仿宋" w:eastAsia="仿宋" w:hAnsi="仿宋" w:hint="eastAsia"/>
                <w:sz w:val="24"/>
                <w:szCs w:val="24"/>
              </w:rPr>
              <w:t>500m</w:t>
            </w:r>
            <w:r>
              <w:rPr>
                <w:rFonts w:ascii="仿宋" w:eastAsia="仿宋" w:hAnsi="仿宋"/>
                <w:sz w:val="24"/>
                <w:szCs w:val="24"/>
                <w:vertAlign w:val="superscript"/>
              </w:rPr>
              <w:t>2</w:t>
            </w:r>
          </w:p>
        </w:tc>
      </w:tr>
      <w:tr w:rsidR="002A388D" w14:paraId="43CDD407" w14:textId="77777777" w:rsidTr="00FA52EC">
        <w:tc>
          <w:tcPr>
            <w:tcW w:w="1193" w:type="dxa"/>
            <w:vMerge/>
            <w:vAlign w:val="center"/>
          </w:tcPr>
          <w:p w14:paraId="42C27873" w14:textId="77777777" w:rsidR="002A388D" w:rsidRDefault="002A388D" w:rsidP="00B00568">
            <w:pPr>
              <w:spacing w:line="400" w:lineRule="exact"/>
              <w:contextualSpacing/>
              <w:jc w:val="center"/>
              <w:rPr>
                <w:rFonts w:ascii="仿宋" w:eastAsia="仿宋" w:hAnsi="仿宋"/>
                <w:sz w:val="24"/>
                <w:szCs w:val="24"/>
              </w:rPr>
            </w:pPr>
          </w:p>
        </w:tc>
        <w:tc>
          <w:tcPr>
            <w:tcW w:w="2913" w:type="dxa"/>
            <w:vAlign w:val="center"/>
          </w:tcPr>
          <w:p w14:paraId="3993B76F" w14:textId="24D681F4" w:rsidR="002A388D" w:rsidRDefault="002A388D" w:rsidP="00B00568">
            <w:pPr>
              <w:spacing w:line="560" w:lineRule="exact"/>
              <w:contextualSpacing/>
              <w:jc w:val="center"/>
              <w:rPr>
                <w:rFonts w:ascii="仿宋" w:eastAsia="仿宋" w:hAnsi="仿宋"/>
                <w:sz w:val="24"/>
                <w:szCs w:val="24"/>
              </w:rPr>
            </w:pPr>
            <w:r>
              <w:rPr>
                <w:rFonts w:ascii="仿宋" w:eastAsia="仿宋" w:hAnsi="仿宋" w:hint="eastAsia"/>
                <w:sz w:val="24"/>
                <w:szCs w:val="24"/>
              </w:rPr>
              <w:t>智能配电柜运行及操作实训设备</w:t>
            </w:r>
          </w:p>
        </w:tc>
        <w:tc>
          <w:tcPr>
            <w:tcW w:w="1418" w:type="dxa"/>
            <w:vAlign w:val="center"/>
          </w:tcPr>
          <w:p w14:paraId="72F0E720" w14:textId="166BE21E" w:rsidR="002A388D" w:rsidRPr="00B00568" w:rsidRDefault="002A388D" w:rsidP="00B0056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1EDFB39C" w14:textId="43CE5477" w:rsidR="002A388D" w:rsidRPr="00B00568" w:rsidRDefault="002A388D" w:rsidP="00B0056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Merge/>
            <w:vAlign w:val="center"/>
          </w:tcPr>
          <w:p w14:paraId="06FA1A41" w14:textId="77777777" w:rsidR="002A388D" w:rsidRPr="00B00568" w:rsidRDefault="002A388D" w:rsidP="00B00568">
            <w:pPr>
              <w:spacing w:line="560" w:lineRule="exact"/>
              <w:ind w:firstLineChars="200" w:firstLine="480"/>
              <w:contextualSpacing/>
              <w:jc w:val="center"/>
              <w:rPr>
                <w:rFonts w:ascii="仿宋" w:eastAsia="仿宋" w:hAnsi="仿宋"/>
                <w:sz w:val="24"/>
                <w:szCs w:val="24"/>
              </w:rPr>
            </w:pPr>
          </w:p>
        </w:tc>
      </w:tr>
      <w:tr w:rsidR="002A388D" w14:paraId="5BECD1E7" w14:textId="77777777" w:rsidTr="00FA52EC">
        <w:tc>
          <w:tcPr>
            <w:tcW w:w="1193" w:type="dxa"/>
            <w:vMerge/>
            <w:vAlign w:val="center"/>
          </w:tcPr>
          <w:p w14:paraId="3F190672" w14:textId="77777777" w:rsidR="002A388D" w:rsidRDefault="002A388D" w:rsidP="00B00568">
            <w:pPr>
              <w:spacing w:line="400" w:lineRule="exact"/>
              <w:contextualSpacing/>
              <w:jc w:val="center"/>
              <w:rPr>
                <w:rFonts w:ascii="仿宋" w:eastAsia="仿宋" w:hAnsi="仿宋"/>
                <w:sz w:val="24"/>
                <w:szCs w:val="24"/>
              </w:rPr>
            </w:pPr>
          </w:p>
        </w:tc>
        <w:tc>
          <w:tcPr>
            <w:tcW w:w="2913" w:type="dxa"/>
            <w:vAlign w:val="center"/>
          </w:tcPr>
          <w:p w14:paraId="3E1921C0" w14:textId="3E571BCC" w:rsidR="002A388D" w:rsidRDefault="002A388D" w:rsidP="00B00568">
            <w:pPr>
              <w:spacing w:line="560" w:lineRule="exact"/>
              <w:contextualSpacing/>
              <w:jc w:val="center"/>
              <w:rPr>
                <w:rFonts w:ascii="仿宋" w:eastAsia="仿宋" w:hAnsi="仿宋"/>
                <w:sz w:val="24"/>
                <w:szCs w:val="24"/>
              </w:rPr>
            </w:pPr>
            <w:r>
              <w:rPr>
                <w:rFonts w:ascii="仿宋" w:eastAsia="仿宋" w:hAnsi="仿宋" w:hint="eastAsia"/>
                <w:sz w:val="24"/>
                <w:szCs w:val="24"/>
              </w:rPr>
              <w:t>智能配电装调实训台及配套软硬件</w:t>
            </w:r>
          </w:p>
        </w:tc>
        <w:tc>
          <w:tcPr>
            <w:tcW w:w="1418" w:type="dxa"/>
            <w:vAlign w:val="center"/>
          </w:tcPr>
          <w:p w14:paraId="65309086" w14:textId="5D8B4294" w:rsidR="002A388D" w:rsidRPr="00B00568" w:rsidRDefault="002A388D" w:rsidP="00B0056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1325535A" w14:textId="42861071" w:rsidR="002A388D" w:rsidRPr="00B00568" w:rsidRDefault="002A388D" w:rsidP="00B0056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Merge/>
            <w:vAlign w:val="center"/>
          </w:tcPr>
          <w:p w14:paraId="19FB620A" w14:textId="77777777" w:rsidR="002A388D" w:rsidRPr="00B00568" w:rsidRDefault="002A388D" w:rsidP="00B00568">
            <w:pPr>
              <w:spacing w:line="560" w:lineRule="exact"/>
              <w:ind w:firstLineChars="200" w:firstLine="480"/>
              <w:contextualSpacing/>
              <w:jc w:val="center"/>
              <w:rPr>
                <w:rFonts w:ascii="仿宋" w:eastAsia="仿宋" w:hAnsi="仿宋"/>
                <w:sz w:val="24"/>
                <w:szCs w:val="24"/>
              </w:rPr>
            </w:pPr>
          </w:p>
        </w:tc>
      </w:tr>
      <w:tr w:rsidR="002A388D" w14:paraId="7973D6F6" w14:textId="53F17EF5" w:rsidTr="00FA52EC">
        <w:tc>
          <w:tcPr>
            <w:tcW w:w="1193" w:type="dxa"/>
            <w:vMerge/>
          </w:tcPr>
          <w:p w14:paraId="4202DFAA" w14:textId="77777777" w:rsidR="002A388D" w:rsidRPr="004F29C0" w:rsidRDefault="002A388D" w:rsidP="00A075E3">
            <w:pPr>
              <w:spacing w:line="560" w:lineRule="exact"/>
              <w:ind w:firstLineChars="200" w:firstLine="480"/>
              <w:contextualSpacing/>
              <w:rPr>
                <w:rFonts w:ascii="仿宋" w:eastAsia="仿宋" w:hAnsi="仿宋"/>
                <w:sz w:val="24"/>
                <w:szCs w:val="24"/>
              </w:rPr>
            </w:pPr>
          </w:p>
        </w:tc>
        <w:tc>
          <w:tcPr>
            <w:tcW w:w="2913" w:type="dxa"/>
          </w:tcPr>
          <w:p w14:paraId="034B490A" w14:textId="2A2763E1" w:rsidR="002A388D" w:rsidRPr="004F29C0" w:rsidRDefault="002A388D" w:rsidP="00714179">
            <w:pPr>
              <w:spacing w:line="560" w:lineRule="exact"/>
              <w:contextualSpacing/>
              <w:rPr>
                <w:rFonts w:ascii="仿宋" w:eastAsia="仿宋" w:hAnsi="仿宋"/>
                <w:sz w:val="24"/>
                <w:szCs w:val="24"/>
              </w:rPr>
            </w:pPr>
            <w:r w:rsidRPr="004F29C0">
              <w:rPr>
                <w:rFonts w:ascii="仿宋" w:eastAsia="仿宋" w:hAnsi="仿宋"/>
                <w:sz w:val="24"/>
                <w:szCs w:val="24"/>
              </w:rPr>
              <w:t>智能配电运维软件学习平合</w:t>
            </w:r>
          </w:p>
        </w:tc>
        <w:tc>
          <w:tcPr>
            <w:tcW w:w="1418" w:type="dxa"/>
          </w:tcPr>
          <w:p w14:paraId="7A3DB4A9" w14:textId="6C9FC149" w:rsidR="002A388D" w:rsidRDefault="002A388D" w:rsidP="00FA52EC">
            <w:pPr>
              <w:spacing w:line="560" w:lineRule="exact"/>
              <w:ind w:firstLineChars="200" w:firstLine="640"/>
              <w:contextualSpacing/>
              <w:rPr>
                <w:rFonts w:ascii="仿宋" w:eastAsia="仿宋" w:hAnsi="仿宋"/>
                <w:sz w:val="32"/>
                <w:szCs w:val="32"/>
              </w:rPr>
            </w:pPr>
          </w:p>
        </w:tc>
        <w:tc>
          <w:tcPr>
            <w:tcW w:w="1536" w:type="dxa"/>
          </w:tcPr>
          <w:p w14:paraId="2C48A1CC" w14:textId="47C70FD2" w:rsidR="002A388D" w:rsidRDefault="002A388D"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tcPr>
          <w:p w14:paraId="72A05DBC" w14:textId="77777777" w:rsidR="002A388D" w:rsidRDefault="002A388D" w:rsidP="00A075E3">
            <w:pPr>
              <w:spacing w:line="560" w:lineRule="exact"/>
              <w:ind w:firstLineChars="200" w:firstLine="640"/>
              <w:contextualSpacing/>
              <w:rPr>
                <w:rFonts w:ascii="仿宋" w:eastAsia="仿宋" w:hAnsi="仿宋"/>
                <w:sz w:val="32"/>
                <w:szCs w:val="32"/>
              </w:rPr>
            </w:pPr>
          </w:p>
        </w:tc>
      </w:tr>
      <w:tr w:rsidR="002A388D" w14:paraId="09EA4298" w14:textId="0D38E23F" w:rsidTr="00FA52EC">
        <w:tc>
          <w:tcPr>
            <w:tcW w:w="1193" w:type="dxa"/>
            <w:vMerge/>
          </w:tcPr>
          <w:p w14:paraId="6C0AA2FC" w14:textId="77777777" w:rsidR="002A388D" w:rsidRPr="004F29C0" w:rsidRDefault="002A388D" w:rsidP="00762BF7">
            <w:pPr>
              <w:spacing w:line="560" w:lineRule="exact"/>
              <w:ind w:firstLineChars="200" w:firstLine="480"/>
              <w:contextualSpacing/>
              <w:rPr>
                <w:rFonts w:ascii="仿宋" w:eastAsia="仿宋" w:hAnsi="仿宋"/>
                <w:sz w:val="24"/>
                <w:szCs w:val="24"/>
              </w:rPr>
            </w:pPr>
          </w:p>
        </w:tc>
        <w:tc>
          <w:tcPr>
            <w:tcW w:w="2913" w:type="dxa"/>
          </w:tcPr>
          <w:p w14:paraId="6F1B950E" w14:textId="18AFDC48" w:rsidR="002A388D" w:rsidRPr="004F29C0" w:rsidRDefault="002A388D" w:rsidP="00762BF7">
            <w:pPr>
              <w:spacing w:line="560" w:lineRule="exact"/>
              <w:contextualSpacing/>
              <w:rPr>
                <w:rFonts w:ascii="仿宋" w:eastAsia="仿宋" w:hAnsi="仿宋"/>
                <w:sz w:val="24"/>
                <w:szCs w:val="24"/>
              </w:rPr>
            </w:pPr>
            <w:r w:rsidRPr="004F29C0">
              <w:rPr>
                <w:rFonts w:ascii="仿宋" w:eastAsia="仿宋" w:hAnsi="仿宋"/>
                <w:sz w:val="24"/>
                <w:szCs w:val="24"/>
              </w:rPr>
              <w:t>智能配电元件产线组装操作台及电气元件</w:t>
            </w:r>
          </w:p>
        </w:tc>
        <w:tc>
          <w:tcPr>
            <w:tcW w:w="1418" w:type="dxa"/>
          </w:tcPr>
          <w:p w14:paraId="10322F80" w14:textId="1840E6BC" w:rsidR="002A388D" w:rsidRDefault="002A388D"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70550D40" w14:textId="6FAEE3F3" w:rsidR="002A388D" w:rsidRDefault="002A388D"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tcPr>
          <w:p w14:paraId="5A4C428F" w14:textId="77777777" w:rsidR="002A388D" w:rsidRDefault="002A388D" w:rsidP="00762BF7">
            <w:pPr>
              <w:spacing w:line="560" w:lineRule="exact"/>
              <w:ind w:firstLineChars="200" w:firstLine="640"/>
              <w:contextualSpacing/>
              <w:rPr>
                <w:rFonts w:ascii="仿宋" w:eastAsia="仿宋" w:hAnsi="仿宋"/>
                <w:sz w:val="32"/>
                <w:szCs w:val="32"/>
              </w:rPr>
            </w:pPr>
          </w:p>
        </w:tc>
      </w:tr>
      <w:tr w:rsidR="002A388D" w14:paraId="591DC939" w14:textId="3AA24037" w:rsidTr="00FA52EC">
        <w:tc>
          <w:tcPr>
            <w:tcW w:w="1193" w:type="dxa"/>
            <w:vMerge/>
          </w:tcPr>
          <w:p w14:paraId="7B097BE2" w14:textId="77777777" w:rsidR="002A388D" w:rsidRPr="004F29C0" w:rsidRDefault="002A388D" w:rsidP="00762BF7">
            <w:pPr>
              <w:spacing w:line="560" w:lineRule="exact"/>
              <w:ind w:firstLineChars="200" w:firstLine="480"/>
              <w:contextualSpacing/>
              <w:rPr>
                <w:rFonts w:ascii="仿宋" w:eastAsia="仿宋" w:hAnsi="仿宋"/>
                <w:sz w:val="24"/>
                <w:szCs w:val="24"/>
              </w:rPr>
            </w:pPr>
          </w:p>
        </w:tc>
        <w:tc>
          <w:tcPr>
            <w:tcW w:w="2913" w:type="dxa"/>
          </w:tcPr>
          <w:p w14:paraId="35E295EC" w14:textId="4A92D3B1" w:rsidR="002A388D" w:rsidRPr="004F29C0" w:rsidRDefault="002A388D" w:rsidP="00762BF7">
            <w:pPr>
              <w:spacing w:line="560" w:lineRule="exact"/>
              <w:contextualSpacing/>
              <w:rPr>
                <w:rFonts w:ascii="仿宋" w:eastAsia="仿宋" w:hAnsi="仿宋"/>
                <w:sz w:val="24"/>
                <w:szCs w:val="24"/>
              </w:rPr>
            </w:pPr>
            <w:r w:rsidRPr="004F29C0">
              <w:rPr>
                <w:rFonts w:ascii="仿宋" w:eastAsia="仿宋" w:hAnsi="仿宋"/>
                <w:sz w:val="24"/>
                <w:szCs w:val="24"/>
              </w:rPr>
              <w:t>智能配电虚拟仿真实训课程及配套软硬件</w:t>
            </w:r>
          </w:p>
        </w:tc>
        <w:tc>
          <w:tcPr>
            <w:tcW w:w="1418" w:type="dxa"/>
          </w:tcPr>
          <w:p w14:paraId="509E4C49" w14:textId="0CE07AE3" w:rsidR="002A388D" w:rsidRDefault="002A388D"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63E16648" w14:textId="236BD0EC" w:rsidR="002A388D" w:rsidRDefault="002A388D"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tcPr>
          <w:p w14:paraId="7D8656C4" w14:textId="77777777" w:rsidR="002A388D" w:rsidRDefault="002A388D" w:rsidP="00762BF7">
            <w:pPr>
              <w:spacing w:line="560" w:lineRule="exact"/>
              <w:ind w:firstLineChars="200" w:firstLine="640"/>
              <w:contextualSpacing/>
              <w:rPr>
                <w:rFonts w:ascii="仿宋" w:eastAsia="仿宋" w:hAnsi="仿宋"/>
                <w:sz w:val="32"/>
                <w:szCs w:val="32"/>
              </w:rPr>
            </w:pPr>
          </w:p>
        </w:tc>
      </w:tr>
      <w:tr w:rsidR="00B00568" w14:paraId="12B80727" w14:textId="25BBA6C6" w:rsidTr="00FA52EC">
        <w:tc>
          <w:tcPr>
            <w:tcW w:w="1193" w:type="dxa"/>
            <w:vMerge/>
          </w:tcPr>
          <w:p w14:paraId="66BD6D37"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0C13CB33" w14:textId="13158AA0" w:rsidR="00B00568" w:rsidRPr="004F29C0" w:rsidRDefault="00B00568" w:rsidP="00762BF7">
            <w:pPr>
              <w:spacing w:line="560" w:lineRule="exact"/>
              <w:contextualSpacing/>
              <w:rPr>
                <w:rFonts w:ascii="仿宋" w:eastAsia="仿宋" w:hAnsi="仿宋"/>
                <w:sz w:val="24"/>
                <w:szCs w:val="24"/>
              </w:rPr>
            </w:pPr>
            <w:r w:rsidRPr="004F29C0">
              <w:rPr>
                <w:rFonts w:ascii="仿宋" w:eastAsia="仿宋" w:hAnsi="仿宋"/>
                <w:sz w:val="24"/>
                <w:szCs w:val="24"/>
              </w:rPr>
              <w:t>智能配电电能质量实训</w:t>
            </w:r>
          </w:p>
        </w:tc>
        <w:tc>
          <w:tcPr>
            <w:tcW w:w="1418" w:type="dxa"/>
          </w:tcPr>
          <w:p w14:paraId="6E670C70" w14:textId="1AD71FF9"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02550546" w14:textId="7A3ABA15"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val="restart"/>
          </w:tcPr>
          <w:p w14:paraId="2AF9C04A" w14:textId="020965D5" w:rsidR="00B00568" w:rsidRDefault="00B00568" w:rsidP="002A388D">
            <w:pPr>
              <w:spacing w:line="560" w:lineRule="exact"/>
              <w:contextualSpacing/>
              <w:jc w:val="center"/>
              <w:rPr>
                <w:rFonts w:ascii="仿宋" w:eastAsia="仿宋" w:hAnsi="仿宋"/>
                <w:sz w:val="32"/>
                <w:szCs w:val="32"/>
              </w:rPr>
            </w:pPr>
            <w:r w:rsidRPr="002A388D">
              <w:rPr>
                <w:rFonts w:ascii="仿宋" w:eastAsia="仿宋" w:hAnsi="仿宋" w:hint="eastAsia"/>
                <w:sz w:val="24"/>
                <w:szCs w:val="24"/>
              </w:rPr>
              <w:t>2</w:t>
            </w:r>
            <w:r w:rsidRPr="002A388D">
              <w:rPr>
                <w:rFonts w:ascii="仿宋" w:eastAsia="仿宋" w:hAnsi="仿宋"/>
                <w:sz w:val="24"/>
                <w:szCs w:val="24"/>
              </w:rPr>
              <w:t>00</w:t>
            </w:r>
            <w:r w:rsidRPr="002A388D">
              <w:rPr>
                <w:rFonts w:ascii="仿宋" w:eastAsia="仿宋" w:hAnsi="仿宋" w:hint="eastAsia"/>
                <w:sz w:val="24"/>
                <w:szCs w:val="24"/>
              </w:rPr>
              <w:t>㎡</w:t>
            </w:r>
          </w:p>
        </w:tc>
      </w:tr>
      <w:tr w:rsidR="00B00568" w14:paraId="4749725B" w14:textId="4A529FDD" w:rsidTr="00FA52EC">
        <w:tc>
          <w:tcPr>
            <w:tcW w:w="1193" w:type="dxa"/>
            <w:vMerge/>
          </w:tcPr>
          <w:p w14:paraId="38F729E7"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7D0F5F60" w14:textId="5806ACAA" w:rsidR="00B00568" w:rsidRPr="004F29C0" w:rsidRDefault="00B00568" w:rsidP="00762BF7">
            <w:pPr>
              <w:spacing w:line="560" w:lineRule="exact"/>
              <w:contextualSpacing/>
              <w:rPr>
                <w:rFonts w:ascii="仿宋" w:eastAsia="仿宋" w:hAnsi="仿宋"/>
                <w:sz w:val="24"/>
                <w:szCs w:val="24"/>
              </w:rPr>
            </w:pPr>
            <w:r w:rsidRPr="004F29C0">
              <w:rPr>
                <w:rFonts w:ascii="仿宋" w:eastAsia="仿宋" w:hAnsi="仿宋"/>
                <w:sz w:val="24"/>
                <w:szCs w:val="24"/>
              </w:rPr>
              <w:t>关键电源运维实训</w:t>
            </w:r>
            <w:r w:rsidRPr="004F29C0">
              <w:rPr>
                <w:rFonts w:ascii="Calibri" w:eastAsia="仿宋" w:hAnsi="Calibri" w:cs="Calibri"/>
                <w:sz w:val="24"/>
                <w:szCs w:val="24"/>
              </w:rPr>
              <w:t> </w:t>
            </w:r>
          </w:p>
        </w:tc>
        <w:tc>
          <w:tcPr>
            <w:tcW w:w="1418" w:type="dxa"/>
          </w:tcPr>
          <w:p w14:paraId="51CAEB9F" w14:textId="49F24E33"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70BE1571" w14:textId="3A01BB5B"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tcPr>
          <w:p w14:paraId="5ECBB7FA" w14:textId="77777777" w:rsidR="00B00568" w:rsidRDefault="00B00568" w:rsidP="002A388D">
            <w:pPr>
              <w:spacing w:line="560" w:lineRule="exact"/>
              <w:ind w:firstLineChars="200" w:firstLine="640"/>
              <w:contextualSpacing/>
              <w:jc w:val="center"/>
              <w:rPr>
                <w:rFonts w:ascii="仿宋" w:eastAsia="仿宋" w:hAnsi="仿宋"/>
                <w:sz w:val="32"/>
                <w:szCs w:val="32"/>
              </w:rPr>
            </w:pPr>
          </w:p>
        </w:tc>
      </w:tr>
      <w:tr w:rsidR="00B00568" w14:paraId="1831F584" w14:textId="485DD1BA" w:rsidTr="00FA52EC">
        <w:tc>
          <w:tcPr>
            <w:tcW w:w="1193" w:type="dxa"/>
            <w:vMerge/>
          </w:tcPr>
          <w:p w14:paraId="67B4F2E2"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23D6C289" w14:textId="6B11497A" w:rsidR="00B00568" w:rsidRPr="004F29C0" w:rsidRDefault="00B00568" w:rsidP="00762BF7">
            <w:pPr>
              <w:spacing w:line="560" w:lineRule="exact"/>
              <w:contextualSpacing/>
              <w:rPr>
                <w:rFonts w:ascii="仿宋" w:eastAsia="仿宋" w:hAnsi="仿宋"/>
                <w:sz w:val="24"/>
                <w:szCs w:val="24"/>
              </w:rPr>
            </w:pPr>
            <w:r w:rsidRPr="004F29C0">
              <w:rPr>
                <w:rFonts w:ascii="仿宋" w:eastAsia="仿宋" w:hAnsi="仿宋"/>
                <w:sz w:val="24"/>
                <w:szCs w:val="24"/>
              </w:rPr>
              <w:t>关键电源运行及操作</w:t>
            </w:r>
          </w:p>
        </w:tc>
        <w:tc>
          <w:tcPr>
            <w:tcW w:w="1418" w:type="dxa"/>
          </w:tcPr>
          <w:p w14:paraId="00F1D3F8" w14:textId="104E5C52"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585D8E89" w14:textId="77777777" w:rsidR="00B00568" w:rsidRDefault="00B00568" w:rsidP="00FA52EC">
            <w:pPr>
              <w:spacing w:line="560" w:lineRule="exact"/>
              <w:ind w:firstLineChars="200" w:firstLine="640"/>
              <w:contextualSpacing/>
              <w:rPr>
                <w:rFonts w:ascii="仿宋" w:eastAsia="仿宋" w:hAnsi="仿宋"/>
                <w:sz w:val="32"/>
                <w:szCs w:val="32"/>
              </w:rPr>
            </w:pPr>
          </w:p>
        </w:tc>
        <w:tc>
          <w:tcPr>
            <w:tcW w:w="1236" w:type="dxa"/>
            <w:vMerge/>
          </w:tcPr>
          <w:p w14:paraId="5243B997" w14:textId="77777777" w:rsidR="00B00568" w:rsidRDefault="00B00568" w:rsidP="002A388D">
            <w:pPr>
              <w:spacing w:line="560" w:lineRule="exact"/>
              <w:ind w:firstLineChars="200" w:firstLine="640"/>
              <w:contextualSpacing/>
              <w:jc w:val="center"/>
              <w:rPr>
                <w:rFonts w:ascii="仿宋" w:eastAsia="仿宋" w:hAnsi="仿宋"/>
                <w:sz w:val="32"/>
                <w:szCs w:val="32"/>
              </w:rPr>
            </w:pPr>
          </w:p>
        </w:tc>
      </w:tr>
      <w:tr w:rsidR="00B00568" w14:paraId="6871065F" w14:textId="0B33BAB6" w:rsidTr="00FA52EC">
        <w:tc>
          <w:tcPr>
            <w:tcW w:w="1193" w:type="dxa"/>
            <w:vMerge/>
          </w:tcPr>
          <w:p w14:paraId="4FA47C6E"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744659A1" w14:textId="3286D0ED" w:rsidR="00B00568" w:rsidRPr="004F29C0" w:rsidRDefault="00B00568" w:rsidP="00762BF7">
            <w:pPr>
              <w:spacing w:line="560" w:lineRule="exact"/>
              <w:contextualSpacing/>
              <w:rPr>
                <w:rFonts w:ascii="仿宋" w:eastAsia="仿宋" w:hAnsi="仿宋"/>
                <w:sz w:val="24"/>
                <w:szCs w:val="24"/>
              </w:rPr>
            </w:pPr>
            <w:r w:rsidRPr="004F29C0">
              <w:rPr>
                <w:rFonts w:ascii="仿宋" w:eastAsia="仿宋" w:hAnsi="仿宋"/>
                <w:sz w:val="24"/>
                <w:szCs w:val="24"/>
              </w:rPr>
              <w:t>太阳能发电架构及运行</w:t>
            </w:r>
          </w:p>
        </w:tc>
        <w:tc>
          <w:tcPr>
            <w:tcW w:w="1418" w:type="dxa"/>
          </w:tcPr>
          <w:p w14:paraId="49E9753E" w14:textId="29387987"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1C4399D3" w14:textId="77777777" w:rsidR="00B00568" w:rsidRDefault="00B00568" w:rsidP="00FA52EC">
            <w:pPr>
              <w:spacing w:line="560" w:lineRule="exact"/>
              <w:ind w:firstLineChars="200" w:firstLine="640"/>
              <w:contextualSpacing/>
              <w:rPr>
                <w:rFonts w:ascii="仿宋" w:eastAsia="仿宋" w:hAnsi="仿宋"/>
                <w:sz w:val="32"/>
                <w:szCs w:val="32"/>
              </w:rPr>
            </w:pPr>
          </w:p>
        </w:tc>
        <w:tc>
          <w:tcPr>
            <w:tcW w:w="1236" w:type="dxa"/>
            <w:vMerge w:val="restart"/>
          </w:tcPr>
          <w:p w14:paraId="5A8E9E53" w14:textId="7E3B510E" w:rsidR="00B00568" w:rsidRDefault="00B00568" w:rsidP="002A388D">
            <w:pPr>
              <w:spacing w:line="560" w:lineRule="exact"/>
              <w:contextualSpacing/>
              <w:jc w:val="center"/>
              <w:rPr>
                <w:rFonts w:ascii="仿宋" w:eastAsia="仿宋" w:hAnsi="仿宋"/>
                <w:sz w:val="32"/>
                <w:szCs w:val="32"/>
              </w:rPr>
            </w:pPr>
            <w:r w:rsidRPr="002A388D">
              <w:rPr>
                <w:rFonts w:ascii="仿宋" w:eastAsia="仿宋" w:hAnsi="仿宋" w:hint="eastAsia"/>
                <w:sz w:val="24"/>
                <w:szCs w:val="24"/>
              </w:rPr>
              <w:t>1</w:t>
            </w:r>
            <w:r w:rsidRPr="002A388D">
              <w:rPr>
                <w:rFonts w:ascii="仿宋" w:eastAsia="仿宋" w:hAnsi="仿宋"/>
                <w:sz w:val="24"/>
                <w:szCs w:val="24"/>
              </w:rPr>
              <w:t>00</w:t>
            </w:r>
            <w:r w:rsidRPr="002A388D">
              <w:rPr>
                <w:rFonts w:ascii="仿宋" w:eastAsia="仿宋" w:hAnsi="仿宋" w:hint="eastAsia"/>
                <w:sz w:val="24"/>
                <w:szCs w:val="24"/>
              </w:rPr>
              <w:t>㎡</w:t>
            </w:r>
          </w:p>
        </w:tc>
      </w:tr>
      <w:tr w:rsidR="00B00568" w14:paraId="5F9F268A" w14:textId="2C5CB790" w:rsidTr="00FA52EC">
        <w:tc>
          <w:tcPr>
            <w:tcW w:w="1193" w:type="dxa"/>
            <w:vMerge/>
          </w:tcPr>
          <w:p w14:paraId="530E58BB"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686EDF30" w14:textId="4E5C5CCA" w:rsidR="00B00568" w:rsidRPr="004F29C0" w:rsidRDefault="00B00568" w:rsidP="008C6DF6">
            <w:pPr>
              <w:spacing w:line="560" w:lineRule="exact"/>
              <w:contextualSpacing/>
              <w:rPr>
                <w:rFonts w:ascii="仿宋" w:eastAsia="仿宋" w:hAnsi="仿宋"/>
                <w:sz w:val="24"/>
                <w:szCs w:val="24"/>
              </w:rPr>
            </w:pPr>
            <w:r w:rsidRPr="004F29C0">
              <w:rPr>
                <w:rFonts w:ascii="仿宋" w:eastAsia="仿宋" w:hAnsi="仿宋"/>
                <w:sz w:val="24"/>
                <w:szCs w:val="24"/>
              </w:rPr>
              <w:t>太阳能发电原理认知及实训</w:t>
            </w:r>
            <w:r w:rsidRPr="004F29C0">
              <w:rPr>
                <w:rFonts w:ascii="Calibri" w:eastAsia="仿宋" w:hAnsi="Calibri" w:cs="Calibri"/>
                <w:sz w:val="24"/>
                <w:szCs w:val="24"/>
              </w:rPr>
              <w:t> </w:t>
            </w:r>
          </w:p>
        </w:tc>
        <w:tc>
          <w:tcPr>
            <w:tcW w:w="1418" w:type="dxa"/>
          </w:tcPr>
          <w:p w14:paraId="00752BCD" w14:textId="769AEB4F"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2A1E1883" w14:textId="77777777" w:rsidR="00B00568" w:rsidRDefault="00B00568" w:rsidP="00FA52EC">
            <w:pPr>
              <w:spacing w:line="560" w:lineRule="exact"/>
              <w:ind w:firstLineChars="200" w:firstLine="640"/>
              <w:contextualSpacing/>
              <w:rPr>
                <w:rFonts w:ascii="仿宋" w:eastAsia="仿宋" w:hAnsi="仿宋"/>
                <w:sz w:val="32"/>
                <w:szCs w:val="32"/>
              </w:rPr>
            </w:pPr>
          </w:p>
        </w:tc>
        <w:tc>
          <w:tcPr>
            <w:tcW w:w="1236" w:type="dxa"/>
            <w:vMerge/>
          </w:tcPr>
          <w:p w14:paraId="7BFAC7E1" w14:textId="77777777" w:rsidR="00B00568" w:rsidRDefault="00B00568" w:rsidP="00762BF7">
            <w:pPr>
              <w:spacing w:line="560" w:lineRule="exact"/>
              <w:ind w:firstLineChars="200" w:firstLine="640"/>
              <w:contextualSpacing/>
              <w:rPr>
                <w:rFonts w:ascii="仿宋" w:eastAsia="仿宋" w:hAnsi="仿宋"/>
                <w:sz w:val="32"/>
                <w:szCs w:val="32"/>
              </w:rPr>
            </w:pPr>
          </w:p>
        </w:tc>
      </w:tr>
      <w:tr w:rsidR="00B00568" w14:paraId="1B80CCB4" w14:textId="5ED30842" w:rsidTr="00FA52EC">
        <w:tc>
          <w:tcPr>
            <w:tcW w:w="1193" w:type="dxa"/>
            <w:vMerge/>
          </w:tcPr>
          <w:p w14:paraId="59267DE8"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34B90F10" w14:textId="72992BC9" w:rsidR="00B00568" w:rsidRPr="004F29C0" w:rsidRDefault="008C6DF6" w:rsidP="00762BF7">
            <w:pPr>
              <w:spacing w:line="560" w:lineRule="exact"/>
              <w:contextualSpacing/>
              <w:rPr>
                <w:rFonts w:ascii="仿宋" w:eastAsia="仿宋" w:hAnsi="仿宋"/>
                <w:sz w:val="24"/>
                <w:szCs w:val="24"/>
              </w:rPr>
            </w:pPr>
            <w:r>
              <w:rPr>
                <w:rFonts w:ascii="仿宋" w:eastAsia="仿宋" w:hAnsi="仿宋"/>
                <w:sz w:val="24"/>
                <w:szCs w:val="24"/>
              </w:rPr>
              <w:t>微网学习</w:t>
            </w:r>
            <w:r>
              <w:rPr>
                <w:rFonts w:ascii="仿宋" w:eastAsia="仿宋" w:hAnsi="仿宋" w:hint="eastAsia"/>
                <w:sz w:val="24"/>
                <w:szCs w:val="24"/>
              </w:rPr>
              <w:t>平</w:t>
            </w:r>
            <w:r w:rsidR="00B00568" w:rsidRPr="004F29C0">
              <w:rPr>
                <w:rFonts w:ascii="仿宋" w:eastAsia="仿宋" w:hAnsi="仿宋"/>
                <w:sz w:val="24"/>
                <w:szCs w:val="24"/>
              </w:rPr>
              <w:t>台</w:t>
            </w:r>
          </w:p>
        </w:tc>
        <w:tc>
          <w:tcPr>
            <w:tcW w:w="1418" w:type="dxa"/>
          </w:tcPr>
          <w:p w14:paraId="3A83B43A" w14:textId="77777777" w:rsidR="00B00568" w:rsidRDefault="00B00568" w:rsidP="00FA52EC">
            <w:pPr>
              <w:spacing w:line="560" w:lineRule="exact"/>
              <w:ind w:firstLineChars="200" w:firstLine="640"/>
              <w:contextualSpacing/>
              <w:rPr>
                <w:rFonts w:ascii="仿宋" w:eastAsia="仿宋" w:hAnsi="仿宋"/>
                <w:sz w:val="32"/>
                <w:szCs w:val="32"/>
              </w:rPr>
            </w:pPr>
          </w:p>
        </w:tc>
        <w:tc>
          <w:tcPr>
            <w:tcW w:w="1536" w:type="dxa"/>
          </w:tcPr>
          <w:p w14:paraId="69A5DF9F" w14:textId="4365D18D"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tcPr>
          <w:p w14:paraId="60F0C030" w14:textId="77777777" w:rsidR="00B00568" w:rsidRDefault="00B00568" w:rsidP="00762BF7">
            <w:pPr>
              <w:spacing w:line="560" w:lineRule="exact"/>
              <w:ind w:firstLineChars="200" w:firstLine="640"/>
              <w:contextualSpacing/>
              <w:rPr>
                <w:rFonts w:ascii="仿宋" w:eastAsia="仿宋" w:hAnsi="仿宋"/>
                <w:sz w:val="32"/>
                <w:szCs w:val="32"/>
              </w:rPr>
            </w:pPr>
          </w:p>
        </w:tc>
      </w:tr>
      <w:tr w:rsidR="00B00568" w14:paraId="677D32E3" w14:textId="0F09E714" w:rsidTr="00FA52EC">
        <w:tc>
          <w:tcPr>
            <w:tcW w:w="1193" w:type="dxa"/>
            <w:vMerge/>
          </w:tcPr>
          <w:p w14:paraId="0B503C3B" w14:textId="77777777" w:rsidR="00B00568" w:rsidRPr="004F29C0" w:rsidRDefault="00B00568" w:rsidP="00762BF7">
            <w:pPr>
              <w:spacing w:line="560" w:lineRule="exact"/>
              <w:ind w:firstLineChars="200" w:firstLine="480"/>
              <w:contextualSpacing/>
              <w:rPr>
                <w:rFonts w:ascii="仿宋" w:eastAsia="仿宋" w:hAnsi="仿宋"/>
                <w:sz w:val="24"/>
                <w:szCs w:val="24"/>
              </w:rPr>
            </w:pPr>
          </w:p>
        </w:tc>
        <w:tc>
          <w:tcPr>
            <w:tcW w:w="2913" w:type="dxa"/>
          </w:tcPr>
          <w:p w14:paraId="20234FCB" w14:textId="07676C97" w:rsidR="00B00568" w:rsidRPr="004F29C0" w:rsidRDefault="00B00568" w:rsidP="00762BF7">
            <w:pPr>
              <w:spacing w:line="560" w:lineRule="exact"/>
              <w:contextualSpacing/>
              <w:rPr>
                <w:rFonts w:ascii="仿宋" w:eastAsia="仿宋" w:hAnsi="仿宋"/>
                <w:sz w:val="24"/>
                <w:szCs w:val="24"/>
              </w:rPr>
            </w:pPr>
            <w:r w:rsidRPr="004F29C0">
              <w:rPr>
                <w:rFonts w:ascii="仿宋" w:eastAsia="仿宋" w:hAnsi="仿宋"/>
                <w:sz w:val="24"/>
                <w:szCs w:val="24"/>
              </w:rPr>
              <w:t>IT</w:t>
            </w:r>
            <w:r w:rsidRPr="004F29C0">
              <w:rPr>
                <w:rFonts w:ascii="Calibri" w:eastAsia="仿宋" w:hAnsi="Calibri" w:cs="Calibri"/>
                <w:sz w:val="24"/>
                <w:szCs w:val="24"/>
              </w:rPr>
              <w:t> </w:t>
            </w:r>
            <w:r w:rsidRPr="004F29C0">
              <w:rPr>
                <w:rFonts w:ascii="仿宋" w:eastAsia="仿宋" w:hAnsi="仿宋"/>
                <w:sz w:val="24"/>
                <w:szCs w:val="24"/>
              </w:rPr>
              <w:t>及网络设备</w:t>
            </w:r>
          </w:p>
        </w:tc>
        <w:tc>
          <w:tcPr>
            <w:tcW w:w="1418" w:type="dxa"/>
          </w:tcPr>
          <w:p w14:paraId="05B8E69B" w14:textId="531AFEAB" w:rsidR="00B00568" w:rsidRDefault="00B00568" w:rsidP="00FA52EC">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536" w:type="dxa"/>
          </w:tcPr>
          <w:p w14:paraId="21738334" w14:textId="77777777" w:rsidR="00B00568" w:rsidRDefault="00B00568" w:rsidP="00FA52EC">
            <w:pPr>
              <w:spacing w:line="560" w:lineRule="exact"/>
              <w:ind w:firstLineChars="200" w:firstLine="640"/>
              <w:contextualSpacing/>
              <w:rPr>
                <w:rFonts w:ascii="仿宋" w:eastAsia="仿宋" w:hAnsi="仿宋"/>
                <w:sz w:val="32"/>
                <w:szCs w:val="32"/>
              </w:rPr>
            </w:pPr>
          </w:p>
        </w:tc>
        <w:tc>
          <w:tcPr>
            <w:tcW w:w="1236" w:type="dxa"/>
          </w:tcPr>
          <w:p w14:paraId="09F2A47D" w14:textId="77777777" w:rsidR="00B00568" w:rsidRDefault="00B00568" w:rsidP="00762BF7">
            <w:pPr>
              <w:spacing w:line="560" w:lineRule="exact"/>
              <w:ind w:firstLineChars="200" w:firstLine="640"/>
              <w:contextualSpacing/>
              <w:rPr>
                <w:rFonts w:ascii="仿宋" w:eastAsia="仿宋" w:hAnsi="仿宋"/>
                <w:sz w:val="32"/>
                <w:szCs w:val="32"/>
              </w:rPr>
            </w:pPr>
          </w:p>
        </w:tc>
      </w:tr>
      <w:tr w:rsidR="00762BF7" w14:paraId="176F5529" w14:textId="3C9D080E" w:rsidTr="00FA52EC">
        <w:tc>
          <w:tcPr>
            <w:tcW w:w="1193" w:type="dxa"/>
          </w:tcPr>
          <w:p w14:paraId="63B5CBD8" w14:textId="1D846BD2"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培训</w:t>
            </w:r>
            <w:r w:rsidRPr="004F29C0">
              <w:rPr>
                <w:rFonts w:ascii="Calibri" w:eastAsia="仿宋" w:hAnsi="Calibri" w:cs="Calibri"/>
                <w:sz w:val="24"/>
                <w:szCs w:val="24"/>
              </w:rPr>
              <w:t> </w:t>
            </w:r>
          </w:p>
        </w:tc>
        <w:tc>
          <w:tcPr>
            <w:tcW w:w="2913" w:type="dxa"/>
          </w:tcPr>
          <w:p w14:paraId="505A07F1" w14:textId="51ADC369"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师资培训</w:t>
            </w:r>
          </w:p>
        </w:tc>
        <w:tc>
          <w:tcPr>
            <w:tcW w:w="1418" w:type="dxa"/>
          </w:tcPr>
          <w:p w14:paraId="28EF86AA" w14:textId="77777777" w:rsidR="00762BF7" w:rsidRPr="00220A0A" w:rsidRDefault="00762BF7" w:rsidP="00FA52EC">
            <w:pPr>
              <w:spacing w:line="560" w:lineRule="exact"/>
              <w:ind w:firstLineChars="200" w:firstLine="560"/>
              <w:contextualSpacing/>
              <w:rPr>
                <w:rFonts w:ascii="仿宋" w:eastAsia="仿宋" w:hAnsi="仿宋"/>
                <w:sz w:val="28"/>
                <w:szCs w:val="28"/>
              </w:rPr>
            </w:pPr>
          </w:p>
        </w:tc>
        <w:tc>
          <w:tcPr>
            <w:tcW w:w="1536" w:type="dxa"/>
          </w:tcPr>
          <w:p w14:paraId="080DE0A2" w14:textId="1C3AD42A" w:rsidR="00762BF7" w:rsidRPr="00220A0A" w:rsidRDefault="00762BF7" w:rsidP="00FA52EC">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236" w:type="dxa"/>
          </w:tcPr>
          <w:p w14:paraId="6F4AE736"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r w:rsidR="00762BF7" w14:paraId="71AB7D9C" w14:textId="2794F290" w:rsidTr="00FA52EC">
        <w:tc>
          <w:tcPr>
            <w:tcW w:w="1193" w:type="dxa"/>
          </w:tcPr>
          <w:p w14:paraId="3A21EA8E" w14:textId="65C8A570"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中心设计规</w:t>
            </w:r>
            <w:r w:rsidRPr="004F29C0">
              <w:rPr>
                <w:rFonts w:ascii="仿宋" w:eastAsia="仿宋" w:hAnsi="仿宋" w:hint="eastAsia"/>
                <w:sz w:val="24"/>
                <w:szCs w:val="24"/>
              </w:rPr>
              <w:t>划</w:t>
            </w:r>
          </w:p>
        </w:tc>
        <w:tc>
          <w:tcPr>
            <w:tcW w:w="2913" w:type="dxa"/>
          </w:tcPr>
          <w:p w14:paraId="42302932" w14:textId="081DAC77"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设计方案、效果图、施工图、电气图、</w:t>
            </w:r>
            <w:r w:rsidR="008C6DF6">
              <w:rPr>
                <w:rFonts w:ascii="仿宋" w:eastAsia="仿宋" w:hAnsi="仿宋" w:hint="eastAsia"/>
                <w:sz w:val="24"/>
                <w:szCs w:val="24"/>
              </w:rPr>
              <w:t>暖通图</w:t>
            </w:r>
            <w:r w:rsidRPr="004F29C0">
              <w:rPr>
                <w:rFonts w:ascii="仿宋" w:eastAsia="仿宋" w:hAnsi="仿宋"/>
                <w:sz w:val="24"/>
                <w:szCs w:val="24"/>
              </w:rPr>
              <w:t>,审图等(按800)</w:t>
            </w:r>
          </w:p>
        </w:tc>
        <w:tc>
          <w:tcPr>
            <w:tcW w:w="1418" w:type="dxa"/>
          </w:tcPr>
          <w:p w14:paraId="4CA93FC6" w14:textId="77777777" w:rsidR="00762BF7" w:rsidRPr="00220A0A" w:rsidRDefault="00762BF7" w:rsidP="00FA52EC">
            <w:pPr>
              <w:spacing w:line="560" w:lineRule="exact"/>
              <w:ind w:firstLineChars="200" w:firstLine="560"/>
              <w:contextualSpacing/>
              <w:rPr>
                <w:rFonts w:ascii="仿宋" w:eastAsia="仿宋" w:hAnsi="仿宋"/>
                <w:sz w:val="28"/>
                <w:szCs w:val="28"/>
              </w:rPr>
            </w:pPr>
          </w:p>
        </w:tc>
        <w:tc>
          <w:tcPr>
            <w:tcW w:w="1536" w:type="dxa"/>
          </w:tcPr>
          <w:p w14:paraId="14007C41" w14:textId="17EA04FD" w:rsidR="00762BF7" w:rsidRPr="00220A0A" w:rsidRDefault="00762BF7" w:rsidP="00FA52EC">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236" w:type="dxa"/>
          </w:tcPr>
          <w:p w14:paraId="182A402D"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r w:rsidR="00762BF7" w14:paraId="67B8D499" w14:textId="27ECCB3A" w:rsidTr="00FA52EC">
        <w:tc>
          <w:tcPr>
            <w:tcW w:w="1193" w:type="dxa"/>
            <w:vMerge w:val="restart"/>
          </w:tcPr>
          <w:p w14:paraId="17F7284E" w14:textId="752B0A7B"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基础设施</w:t>
            </w:r>
          </w:p>
        </w:tc>
        <w:tc>
          <w:tcPr>
            <w:tcW w:w="2913" w:type="dxa"/>
            <w:vAlign w:val="center"/>
          </w:tcPr>
          <w:p w14:paraId="7FD208A8" w14:textId="25BD8D09"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墙面及地面的处理、灯光、线缆、桥架、教学桌椅的制作等</w:t>
            </w:r>
          </w:p>
        </w:tc>
        <w:tc>
          <w:tcPr>
            <w:tcW w:w="1418" w:type="dxa"/>
          </w:tcPr>
          <w:p w14:paraId="37A30A72" w14:textId="61A8AA86" w:rsidR="00762BF7" w:rsidRPr="00220A0A" w:rsidRDefault="00762BF7" w:rsidP="00FA52EC">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536" w:type="dxa"/>
          </w:tcPr>
          <w:p w14:paraId="04D4832C" w14:textId="77777777" w:rsidR="00762BF7" w:rsidRPr="00220A0A" w:rsidRDefault="00762BF7" w:rsidP="00FA52EC">
            <w:pPr>
              <w:spacing w:line="560" w:lineRule="exact"/>
              <w:ind w:firstLineChars="200" w:firstLine="560"/>
              <w:contextualSpacing/>
              <w:rPr>
                <w:rFonts w:ascii="仿宋" w:eastAsia="仿宋" w:hAnsi="仿宋"/>
                <w:sz w:val="28"/>
                <w:szCs w:val="28"/>
              </w:rPr>
            </w:pPr>
          </w:p>
        </w:tc>
        <w:tc>
          <w:tcPr>
            <w:tcW w:w="1236" w:type="dxa"/>
          </w:tcPr>
          <w:p w14:paraId="423D317C"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r w:rsidR="00762BF7" w14:paraId="745909E3" w14:textId="77777777" w:rsidTr="00FA52EC">
        <w:tc>
          <w:tcPr>
            <w:tcW w:w="1193" w:type="dxa"/>
            <w:vMerge/>
          </w:tcPr>
          <w:p w14:paraId="1BC99F47" w14:textId="77777777" w:rsidR="00762BF7" w:rsidRPr="004F29C0" w:rsidRDefault="00762BF7" w:rsidP="00762BF7">
            <w:pPr>
              <w:spacing w:line="560" w:lineRule="exact"/>
              <w:ind w:firstLineChars="200" w:firstLine="480"/>
              <w:contextualSpacing/>
              <w:rPr>
                <w:rFonts w:ascii="仿宋" w:eastAsia="仿宋" w:hAnsi="仿宋"/>
                <w:sz w:val="24"/>
                <w:szCs w:val="24"/>
              </w:rPr>
            </w:pPr>
          </w:p>
        </w:tc>
        <w:tc>
          <w:tcPr>
            <w:tcW w:w="2913" w:type="dxa"/>
          </w:tcPr>
          <w:p w14:paraId="20F015C6" w14:textId="5EF979BB"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空调</w:t>
            </w:r>
          </w:p>
        </w:tc>
        <w:tc>
          <w:tcPr>
            <w:tcW w:w="1418" w:type="dxa"/>
          </w:tcPr>
          <w:p w14:paraId="35802280" w14:textId="1EA2CD85" w:rsidR="00762BF7" w:rsidRPr="00220A0A" w:rsidRDefault="00762BF7" w:rsidP="00FA52EC">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536" w:type="dxa"/>
          </w:tcPr>
          <w:p w14:paraId="0FB84C9D" w14:textId="77777777" w:rsidR="00762BF7" w:rsidRPr="00220A0A" w:rsidRDefault="00762BF7" w:rsidP="00FA52EC">
            <w:pPr>
              <w:spacing w:line="560" w:lineRule="exact"/>
              <w:ind w:firstLineChars="200" w:firstLine="560"/>
              <w:contextualSpacing/>
              <w:rPr>
                <w:rFonts w:ascii="仿宋" w:eastAsia="仿宋" w:hAnsi="仿宋"/>
                <w:sz w:val="28"/>
                <w:szCs w:val="28"/>
              </w:rPr>
            </w:pPr>
          </w:p>
        </w:tc>
        <w:tc>
          <w:tcPr>
            <w:tcW w:w="1236" w:type="dxa"/>
          </w:tcPr>
          <w:p w14:paraId="2C5FDAC9"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r w:rsidR="00762BF7" w14:paraId="4A1F32FE" w14:textId="40A02B7A" w:rsidTr="00FA52EC">
        <w:tc>
          <w:tcPr>
            <w:tcW w:w="1193" w:type="dxa"/>
            <w:vMerge/>
          </w:tcPr>
          <w:p w14:paraId="435D60F9" w14:textId="77777777" w:rsidR="00762BF7" w:rsidRPr="004F29C0" w:rsidRDefault="00762BF7" w:rsidP="00762BF7">
            <w:pPr>
              <w:spacing w:line="560" w:lineRule="exact"/>
              <w:ind w:firstLineChars="200" w:firstLine="480"/>
              <w:contextualSpacing/>
              <w:rPr>
                <w:rFonts w:ascii="仿宋" w:eastAsia="仿宋" w:hAnsi="仿宋"/>
                <w:sz w:val="24"/>
                <w:szCs w:val="24"/>
              </w:rPr>
            </w:pPr>
          </w:p>
        </w:tc>
        <w:tc>
          <w:tcPr>
            <w:tcW w:w="2913" w:type="dxa"/>
          </w:tcPr>
          <w:p w14:paraId="705E05DF" w14:textId="4290B78F"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智能实训中心的供配电方案及设</w:t>
            </w:r>
            <w:r w:rsidRPr="004F29C0">
              <w:rPr>
                <w:rFonts w:ascii="仿宋" w:eastAsia="仿宋" w:hAnsi="仿宋" w:hint="eastAsia"/>
                <w:sz w:val="24"/>
                <w:szCs w:val="24"/>
              </w:rPr>
              <w:t>备</w:t>
            </w:r>
          </w:p>
        </w:tc>
        <w:tc>
          <w:tcPr>
            <w:tcW w:w="1418" w:type="dxa"/>
          </w:tcPr>
          <w:p w14:paraId="62143EE9" w14:textId="77777777" w:rsidR="00762BF7" w:rsidRPr="00220A0A" w:rsidRDefault="00762BF7" w:rsidP="00FA52EC">
            <w:pPr>
              <w:spacing w:line="560" w:lineRule="exact"/>
              <w:ind w:firstLineChars="200" w:firstLine="560"/>
              <w:contextualSpacing/>
              <w:rPr>
                <w:rFonts w:ascii="仿宋" w:eastAsia="仿宋" w:hAnsi="仿宋"/>
                <w:sz w:val="28"/>
                <w:szCs w:val="28"/>
              </w:rPr>
            </w:pPr>
          </w:p>
        </w:tc>
        <w:tc>
          <w:tcPr>
            <w:tcW w:w="1536" w:type="dxa"/>
          </w:tcPr>
          <w:p w14:paraId="3DBE5712" w14:textId="65983C63" w:rsidR="00762BF7" w:rsidRPr="00220A0A" w:rsidRDefault="00762BF7" w:rsidP="00FA52EC">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236" w:type="dxa"/>
          </w:tcPr>
          <w:p w14:paraId="5BB0C175"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r w:rsidR="00762BF7" w14:paraId="15EBE3A1" w14:textId="26FA930D" w:rsidTr="00FA52EC">
        <w:trPr>
          <w:trHeight w:val="629"/>
        </w:trPr>
        <w:tc>
          <w:tcPr>
            <w:tcW w:w="1193" w:type="dxa"/>
          </w:tcPr>
          <w:p w14:paraId="7A62A37D" w14:textId="58163ACC"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t>项目管理</w:t>
            </w:r>
            <w:r w:rsidRPr="004F29C0">
              <w:rPr>
                <w:rFonts w:ascii="仿宋" w:eastAsia="仿宋" w:hAnsi="仿宋"/>
                <w:sz w:val="24"/>
                <w:szCs w:val="24"/>
              </w:rPr>
              <w:br/>
            </w:r>
          </w:p>
        </w:tc>
        <w:tc>
          <w:tcPr>
            <w:tcW w:w="2913" w:type="dxa"/>
          </w:tcPr>
          <w:p w14:paraId="3526E43A" w14:textId="77777777" w:rsidR="00762BF7" w:rsidRPr="004F29C0" w:rsidRDefault="00762BF7" w:rsidP="00762BF7">
            <w:pPr>
              <w:spacing w:line="560" w:lineRule="exact"/>
              <w:ind w:firstLineChars="200" w:firstLine="480"/>
              <w:contextualSpacing/>
              <w:rPr>
                <w:rFonts w:ascii="仿宋" w:eastAsia="仿宋" w:hAnsi="仿宋"/>
                <w:sz w:val="24"/>
                <w:szCs w:val="24"/>
              </w:rPr>
            </w:pPr>
          </w:p>
        </w:tc>
        <w:tc>
          <w:tcPr>
            <w:tcW w:w="1418" w:type="dxa"/>
          </w:tcPr>
          <w:p w14:paraId="300E5B9D" w14:textId="77777777" w:rsidR="00762BF7" w:rsidRPr="00220A0A" w:rsidRDefault="00762BF7" w:rsidP="00FA52EC">
            <w:pPr>
              <w:spacing w:line="560" w:lineRule="exact"/>
              <w:ind w:firstLineChars="200" w:firstLine="560"/>
              <w:contextualSpacing/>
              <w:rPr>
                <w:rFonts w:ascii="仿宋" w:eastAsia="仿宋" w:hAnsi="仿宋"/>
                <w:sz w:val="28"/>
                <w:szCs w:val="28"/>
              </w:rPr>
            </w:pPr>
          </w:p>
        </w:tc>
        <w:tc>
          <w:tcPr>
            <w:tcW w:w="1536" w:type="dxa"/>
          </w:tcPr>
          <w:p w14:paraId="31DD6802" w14:textId="1C519D39" w:rsidR="00762BF7" w:rsidRPr="00220A0A" w:rsidRDefault="00762BF7" w:rsidP="00FA52EC">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236" w:type="dxa"/>
          </w:tcPr>
          <w:p w14:paraId="75E822A0"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r w:rsidR="00762BF7" w14:paraId="7A984C10" w14:textId="65854A36" w:rsidTr="00FA52EC">
        <w:tc>
          <w:tcPr>
            <w:tcW w:w="1193" w:type="dxa"/>
          </w:tcPr>
          <w:p w14:paraId="193624E8" w14:textId="7A18C1CF" w:rsidR="00762BF7" w:rsidRPr="004F29C0" w:rsidRDefault="00762BF7" w:rsidP="00762BF7">
            <w:pPr>
              <w:spacing w:line="560" w:lineRule="exact"/>
              <w:contextualSpacing/>
              <w:rPr>
                <w:rFonts w:ascii="仿宋" w:eastAsia="仿宋" w:hAnsi="仿宋"/>
                <w:sz w:val="24"/>
                <w:szCs w:val="24"/>
              </w:rPr>
            </w:pPr>
            <w:r w:rsidRPr="004F29C0">
              <w:rPr>
                <w:rFonts w:ascii="仿宋" w:eastAsia="仿宋" w:hAnsi="仿宋"/>
                <w:sz w:val="24"/>
                <w:szCs w:val="24"/>
              </w:rPr>
              <w:lastRenderedPageBreak/>
              <w:t>投入比例(大约)</w:t>
            </w:r>
          </w:p>
        </w:tc>
        <w:tc>
          <w:tcPr>
            <w:tcW w:w="2913" w:type="dxa"/>
          </w:tcPr>
          <w:p w14:paraId="4D328DDB" w14:textId="77777777" w:rsidR="00762BF7" w:rsidRPr="004F29C0" w:rsidRDefault="00762BF7" w:rsidP="00762BF7">
            <w:pPr>
              <w:spacing w:line="560" w:lineRule="exact"/>
              <w:ind w:firstLineChars="200" w:firstLine="480"/>
              <w:contextualSpacing/>
              <w:rPr>
                <w:rFonts w:ascii="仿宋" w:eastAsia="仿宋" w:hAnsi="仿宋"/>
                <w:sz w:val="24"/>
                <w:szCs w:val="24"/>
              </w:rPr>
            </w:pPr>
          </w:p>
        </w:tc>
        <w:tc>
          <w:tcPr>
            <w:tcW w:w="1418" w:type="dxa"/>
          </w:tcPr>
          <w:p w14:paraId="2778DF87" w14:textId="01F1B9C9" w:rsidR="00762BF7" w:rsidRPr="002A388D" w:rsidRDefault="00762BF7" w:rsidP="002A388D">
            <w:pPr>
              <w:spacing w:line="560" w:lineRule="exact"/>
              <w:ind w:firstLineChars="200" w:firstLine="480"/>
              <w:contextualSpacing/>
              <w:rPr>
                <w:rFonts w:ascii="仿宋" w:eastAsia="仿宋" w:hAnsi="仿宋"/>
                <w:sz w:val="24"/>
                <w:szCs w:val="24"/>
              </w:rPr>
            </w:pPr>
            <w:r w:rsidRPr="002A388D">
              <w:rPr>
                <w:rFonts w:ascii="仿宋" w:eastAsia="仿宋" w:hAnsi="仿宋"/>
                <w:sz w:val="24"/>
                <w:szCs w:val="24"/>
              </w:rPr>
              <w:t>60%</w:t>
            </w:r>
          </w:p>
        </w:tc>
        <w:tc>
          <w:tcPr>
            <w:tcW w:w="1536" w:type="dxa"/>
          </w:tcPr>
          <w:p w14:paraId="63241722" w14:textId="5AAEE87D" w:rsidR="00762BF7" w:rsidRPr="002A388D" w:rsidRDefault="002A388D" w:rsidP="002A388D">
            <w:pPr>
              <w:spacing w:line="560" w:lineRule="exact"/>
              <w:ind w:firstLineChars="200" w:firstLine="480"/>
              <w:contextualSpacing/>
              <w:rPr>
                <w:rFonts w:ascii="仿宋" w:eastAsia="仿宋" w:hAnsi="仿宋"/>
                <w:sz w:val="24"/>
                <w:szCs w:val="24"/>
              </w:rPr>
            </w:pPr>
            <w:r w:rsidRPr="002A388D">
              <w:rPr>
                <w:rFonts w:ascii="仿宋" w:eastAsia="仿宋" w:hAnsi="仿宋"/>
                <w:sz w:val="24"/>
                <w:szCs w:val="24"/>
              </w:rPr>
              <w:t>40%</w:t>
            </w:r>
          </w:p>
        </w:tc>
        <w:tc>
          <w:tcPr>
            <w:tcW w:w="1236" w:type="dxa"/>
          </w:tcPr>
          <w:p w14:paraId="457CDDA5" w14:textId="77777777" w:rsidR="00762BF7" w:rsidRPr="00220A0A" w:rsidRDefault="00762BF7" w:rsidP="00762BF7">
            <w:pPr>
              <w:spacing w:line="560" w:lineRule="exact"/>
              <w:ind w:firstLineChars="200" w:firstLine="560"/>
              <w:contextualSpacing/>
              <w:rPr>
                <w:rFonts w:ascii="仿宋" w:eastAsia="仿宋" w:hAnsi="仿宋"/>
                <w:sz w:val="28"/>
                <w:szCs w:val="28"/>
              </w:rPr>
            </w:pPr>
          </w:p>
        </w:tc>
      </w:tr>
    </w:tbl>
    <w:p w14:paraId="38754868" w14:textId="77777777" w:rsidR="00FA52EC" w:rsidRDefault="00EC7858" w:rsidP="00A075E3">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2.智慧</w:t>
      </w:r>
      <w:r w:rsidR="00714179">
        <w:rPr>
          <w:rFonts w:ascii="仿宋" w:eastAsia="仿宋" w:hAnsi="仿宋" w:hint="eastAsia"/>
          <w:sz w:val="32"/>
          <w:szCs w:val="32"/>
        </w:rPr>
        <w:t>楼</w:t>
      </w:r>
      <w:r w:rsidRPr="00EC7858">
        <w:rPr>
          <w:rFonts w:ascii="仿宋" w:eastAsia="仿宋" w:hAnsi="仿宋"/>
          <w:sz w:val="32"/>
          <w:szCs w:val="32"/>
        </w:rPr>
        <w:t>宇和绿色建筑</w:t>
      </w:r>
    </w:p>
    <w:p w14:paraId="21515AF3" w14:textId="0AE3CBB5" w:rsidR="00EC7858" w:rsidRDefault="00CF2F8F" w:rsidP="00A075E3">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楼</w:t>
      </w:r>
      <w:r w:rsidR="00EC7858" w:rsidRPr="00EC7858">
        <w:rPr>
          <w:rFonts w:ascii="仿宋" w:eastAsia="仿宋" w:hAnsi="仿宋"/>
          <w:sz w:val="32"/>
          <w:szCs w:val="32"/>
        </w:rPr>
        <w:t>宇管理系统和学习平台,将软件、硬件、工程、安装和服务等整合为一个智能绿色建筑的“神经中枢”,学生将学习如何控制和管理能源、照明、暖通、安防和第三方设备,以及通过宇运营系统实现监测、管理和控制宇的运行等。</w:t>
      </w:r>
    </w:p>
    <w:p w14:paraId="600AA58F" w14:textId="31F9763F" w:rsidR="00FA52EC" w:rsidRDefault="006C1C7F" w:rsidP="00A075E3">
      <w:pPr>
        <w:spacing w:line="560" w:lineRule="exact"/>
        <w:ind w:firstLineChars="200" w:firstLine="640"/>
        <w:contextualSpacing/>
        <w:rPr>
          <w:rFonts w:ascii="仿宋" w:eastAsia="仿宋" w:hAnsi="仿宋"/>
          <w:sz w:val="32"/>
          <w:szCs w:val="32"/>
        </w:rPr>
      </w:pPr>
      <w:r w:rsidRPr="006C1C7F">
        <w:rPr>
          <w:rFonts w:ascii="仿宋" w:eastAsia="仿宋" w:hAnsi="仿宋" w:hint="eastAsia"/>
          <w:sz w:val="32"/>
          <w:szCs w:val="32"/>
        </w:rPr>
        <w:t>智能家居应用场景和学习平台</w:t>
      </w:r>
      <w:r w:rsidRPr="006C1C7F">
        <w:rPr>
          <w:rFonts w:ascii="仿宋" w:eastAsia="仿宋" w:hAnsi="仿宋"/>
          <w:sz w:val="32"/>
          <w:szCs w:val="32"/>
        </w:rPr>
        <w:t>:融合自动控制技术、计 算机技术、物联网技术，将家电控制、环境监控、信息管理、 影音娱乐等功能有机结合，帮助学生掌握系统性的产品设计 使用和维护。</w:t>
      </w:r>
    </w:p>
    <w:tbl>
      <w:tblPr>
        <w:tblStyle w:val="a3"/>
        <w:tblW w:w="0" w:type="auto"/>
        <w:tblLook w:val="04A0" w:firstRow="1" w:lastRow="0" w:firstColumn="1" w:lastColumn="0" w:noHBand="0" w:noVBand="1"/>
      </w:tblPr>
      <w:tblGrid>
        <w:gridCol w:w="1193"/>
        <w:gridCol w:w="2913"/>
        <w:gridCol w:w="1418"/>
        <w:gridCol w:w="1536"/>
        <w:gridCol w:w="1236"/>
      </w:tblGrid>
      <w:tr w:rsidR="00C41DEB" w:rsidRPr="00B00568" w14:paraId="1507E0C5" w14:textId="77777777" w:rsidTr="001A79AE">
        <w:tc>
          <w:tcPr>
            <w:tcW w:w="1193" w:type="dxa"/>
            <w:vMerge w:val="restart"/>
            <w:vAlign w:val="center"/>
          </w:tcPr>
          <w:p w14:paraId="19ECCA5B" w14:textId="19F3D938" w:rsidR="00C41DEB" w:rsidRPr="004F29C0" w:rsidRDefault="00777C5F" w:rsidP="001A79AE">
            <w:pPr>
              <w:spacing w:line="400" w:lineRule="exact"/>
              <w:contextualSpacing/>
              <w:jc w:val="center"/>
              <w:rPr>
                <w:rFonts w:ascii="仿宋" w:eastAsia="仿宋" w:hAnsi="仿宋"/>
                <w:sz w:val="24"/>
                <w:szCs w:val="24"/>
              </w:rPr>
            </w:pPr>
            <w:r>
              <w:rPr>
                <w:rFonts w:ascii="仿宋" w:eastAsia="仿宋" w:hAnsi="仿宋" w:hint="eastAsia"/>
                <w:sz w:val="24"/>
                <w:szCs w:val="24"/>
              </w:rPr>
              <w:t>智慧楼宇和绿色建筑</w:t>
            </w:r>
          </w:p>
        </w:tc>
        <w:tc>
          <w:tcPr>
            <w:tcW w:w="2913" w:type="dxa"/>
            <w:vMerge w:val="restart"/>
            <w:vAlign w:val="center"/>
          </w:tcPr>
          <w:p w14:paraId="2C1BCB31" w14:textId="77777777" w:rsidR="00C41DEB" w:rsidRPr="004F29C0" w:rsidRDefault="00C41DEB"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主要内容</w:t>
            </w:r>
          </w:p>
        </w:tc>
        <w:tc>
          <w:tcPr>
            <w:tcW w:w="2954" w:type="dxa"/>
            <w:gridSpan w:val="2"/>
            <w:vAlign w:val="center"/>
          </w:tcPr>
          <w:p w14:paraId="414EF13D" w14:textId="77777777" w:rsidR="00C41DEB" w:rsidRPr="00B00568" w:rsidRDefault="00C41DEB" w:rsidP="001A79AE">
            <w:pPr>
              <w:spacing w:line="560" w:lineRule="exact"/>
              <w:ind w:firstLineChars="200" w:firstLine="480"/>
              <w:contextualSpacing/>
              <w:jc w:val="center"/>
              <w:rPr>
                <w:rFonts w:ascii="仿宋" w:eastAsia="仿宋" w:hAnsi="仿宋"/>
                <w:sz w:val="24"/>
                <w:szCs w:val="24"/>
              </w:rPr>
            </w:pPr>
            <w:r w:rsidRPr="00B00568">
              <w:rPr>
                <w:rFonts w:ascii="仿宋" w:eastAsia="仿宋" w:hAnsi="仿宋" w:hint="eastAsia"/>
                <w:sz w:val="24"/>
                <w:szCs w:val="24"/>
              </w:rPr>
              <w:t>投入单位</w:t>
            </w:r>
          </w:p>
        </w:tc>
        <w:tc>
          <w:tcPr>
            <w:tcW w:w="1236" w:type="dxa"/>
            <w:vAlign w:val="center"/>
          </w:tcPr>
          <w:p w14:paraId="0C899438" w14:textId="77777777" w:rsidR="00C41DEB" w:rsidRPr="00B00568" w:rsidRDefault="00C41DEB" w:rsidP="001A79AE">
            <w:pPr>
              <w:spacing w:line="560" w:lineRule="exact"/>
              <w:contextualSpacing/>
              <w:jc w:val="center"/>
              <w:rPr>
                <w:rFonts w:ascii="仿宋" w:eastAsia="仿宋" w:hAnsi="仿宋"/>
                <w:sz w:val="24"/>
                <w:szCs w:val="24"/>
              </w:rPr>
            </w:pPr>
            <w:r w:rsidRPr="00B00568">
              <w:rPr>
                <w:rFonts w:ascii="仿宋" w:eastAsia="仿宋" w:hAnsi="仿宋" w:hint="eastAsia"/>
                <w:sz w:val="24"/>
                <w:szCs w:val="24"/>
              </w:rPr>
              <w:t>面积需求</w:t>
            </w:r>
          </w:p>
        </w:tc>
      </w:tr>
      <w:tr w:rsidR="00C41DEB" w:rsidRPr="00B00568" w14:paraId="63A5A9F2" w14:textId="77777777" w:rsidTr="001A79AE">
        <w:tc>
          <w:tcPr>
            <w:tcW w:w="1193" w:type="dxa"/>
            <w:vMerge/>
            <w:vAlign w:val="center"/>
          </w:tcPr>
          <w:p w14:paraId="6A46906C" w14:textId="77777777" w:rsidR="00C41DEB" w:rsidRDefault="00C41DEB" w:rsidP="001A79AE">
            <w:pPr>
              <w:spacing w:line="400" w:lineRule="exact"/>
              <w:contextualSpacing/>
              <w:jc w:val="center"/>
              <w:rPr>
                <w:rFonts w:ascii="仿宋" w:eastAsia="仿宋" w:hAnsi="仿宋"/>
                <w:sz w:val="24"/>
                <w:szCs w:val="24"/>
              </w:rPr>
            </w:pPr>
          </w:p>
        </w:tc>
        <w:tc>
          <w:tcPr>
            <w:tcW w:w="2913" w:type="dxa"/>
            <w:vMerge/>
            <w:vAlign w:val="center"/>
          </w:tcPr>
          <w:p w14:paraId="301F7B8B" w14:textId="77777777" w:rsidR="00C41DEB" w:rsidRDefault="00C41DEB" w:rsidP="001A79AE">
            <w:pPr>
              <w:spacing w:line="560" w:lineRule="exact"/>
              <w:contextualSpacing/>
              <w:jc w:val="center"/>
              <w:rPr>
                <w:rFonts w:ascii="仿宋" w:eastAsia="仿宋" w:hAnsi="仿宋"/>
                <w:sz w:val="24"/>
                <w:szCs w:val="24"/>
              </w:rPr>
            </w:pPr>
          </w:p>
        </w:tc>
        <w:tc>
          <w:tcPr>
            <w:tcW w:w="1418" w:type="dxa"/>
            <w:vAlign w:val="center"/>
          </w:tcPr>
          <w:p w14:paraId="42D34416" w14:textId="77777777" w:rsidR="00C41DEB" w:rsidRDefault="00C41DEB" w:rsidP="001A79AE">
            <w:pPr>
              <w:spacing w:line="560" w:lineRule="exact"/>
              <w:contextualSpacing/>
              <w:jc w:val="center"/>
              <w:rPr>
                <w:rFonts w:ascii="仿宋" w:eastAsia="仿宋" w:hAnsi="仿宋"/>
                <w:sz w:val="32"/>
                <w:szCs w:val="32"/>
              </w:rPr>
            </w:pPr>
            <w:r w:rsidRPr="00B00568">
              <w:rPr>
                <w:rFonts w:ascii="仿宋" w:eastAsia="仿宋" w:hAnsi="仿宋" w:hint="eastAsia"/>
                <w:sz w:val="24"/>
                <w:szCs w:val="24"/>
              </w:rPr>
              <w:t>学校</w:t>
            </w:r>
          </w:p>
        </w:tc>
        <w:tc>
          <w:tcPr>
            <w:tcW w:w="1536" w:type="dxa"/>
            <w:vAlign w:val="center"/>
          </w:tcPr>
          <w:p w14:paraId="3DE7C97F" w14:textId="77777777" w:rsidR="00C41DEB" w:rsidRPr="00B00568" w:rsidRDefault="00C41DEB" w:rsidP="001A79AE">
            <w:pPr>
              <w:spacing w:line="560" w:lineRule="exact"/>
              <w:contextualSpacing/>
              <w:jc w:val="center"/>
              <w:rPr>
                <w:rFonts w:ascii="仿宋" w:eastAsia="仿宋" w:hAnsi="仿宋"/>
                <w:sz w:val="24"/>
                <w:szCs w:val="24"/>
              </w:rPr>
            </w:pPr>
            <w:r w:rsidRPr="00B00568">
              <w:rPr>
                <w:rFonts w:ascii="仿宋" w:eastAsia="仿宋" w:hAnsi="仿宋" w:hint="eastAsia"/>
                <w:sz w:val="24"/>
                <w:szCs w:val="24"/>
              </w:rPr>
              <w:t>施耐德电气</w:t>
            </w:r>
          </w:p>
        </w:tc>
        <w:tc>
          <w:tcPr>
            <w:tcW w:w="1236" w:type="dxa"/>
            <w:vAlign w:val="center"/>
          </w:tcPr>
          <w:p w14:paraId="0029EE3F" w14:textId="77777777" w:rsidR="00C41DEB" w:rsidRPr="00B00568" w:rsidRDefault="00C41DEB" w:rsidP="001A79AE">
            <w:pPr>
              <w:spacing w:line="560" w:lineRule="exact"/>
              <w:ind w:firstLineChars="200" w:firstLine="480"/>
              <w:contextualSpacing/>
              <w:jc w:val="center"/>
              <w:rPr>
                <w:rFonts w:ascii="仿宋" w:eastAsia="仿宋" w:hAnsi="仿宋"/>
                <w:sz w:val="24"/>
                <w:szCs w:val="24"/>
              </w:rPr>
            </w:pPr>
          </w:p>
        </w:tc>
      </w:tr>
      <w:tr w:rsidR="00C41DEB" w:rsidRPr="008745D9" w14:paraId="3C3C322C" w14:textId="77777777" w:rsidTr="001A79AE">
        <w:tc>
          <w:tcPr>
            <w:tcW w:w="1193" w:type="dxa"/>
            <w:vMerge w:val="restart"/>
            <w:vAlign w:val="center"/>
          </w:tcPr>
          <w:p w14:paraId="6575988F" w14:textId="77777777" w:rsidR="00C41DEB" w:rsidRDefault="00C41DEB" w:rsidP="001A79AE">
            <w:pPr>
              <w:spacing w:line="400" w:lineRule="exact"/>
              <w:contextualSpacing/>
              <w:jc w:val="center"/>
              <w:rPr>
                <w:rFonts w:ascii="仿宋" w:eastAsia="仿宋" w:hAnsi="仿宋"/>
                <w:sz w:val="24"/>
                <w:szCs w:val="24"/>
              </w:rPr>
            </w:pPr>
            <w:r>
              <w:rPr>
                <w:rFonts w:ascii="仿宋" w:eastAsia="仿宋" w:hAnsi="仿宋" w:hint="eastAsia"/>
                <w:sz w:val="24"/>
                <w:szCs w:val="24"/>
              </w:rPr>
              <w:t>实训课程及配套设备</w:t>
            </w:r>
          </w:p>
        </w:tc>
        <w:tc>
          <w:tcPr>
            <w:tcW w:w="2913" w:type="dxa"/>
            <w:vAlign w:val="center"/>
          </w:tcPr>
          <w:p w14:paraId="6B6A8089" w14:textId="2F903732" w:rsidR="00C41DEB" w:rsidRDefault="00777C5F"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K</w:t>
            </w:r>
            <w:r>
              <w:rPr>
                <w:rFonts w:ascii="仿宋" w:eastAsia="仿宋" w:hAnsi="仿宋"/>
                <w:sz w:val="24"/>
                <w:szCs w:val="24"/>
              </w:rPr>
              <w:t>NX</w:t>
            </w:r>
            <w:r>
              <w:rPr>
                <w:rFonts w:ascii="仿宋" w:eastAsia="仿宋" w:hAnsi="仿宋" w:hint="eastAsia"/>
                <w:sz w:val="24"/>
                <w:szCs w:val="24"/>
              </w:rPr>
              <w:t>智能照明装调操作设备</w:t>
            </w:r>
          </w:p>
        </w:tc>
        <w:tc>
          <w:tcPr>
            <w:tcW w:w="1418" w:type="dxa"/>
            <w:vAlign w:val="center"/>
          </w:tcPr>
          <w:p w14:paraId="6FD1F8C2" w14:textId="77777777" w:rsidR="00C41DEB" w:rsidRPr="00B00568" w:rsidRDefault="00C41DEB"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65412761" w14:textId="77777777" w:rsidR="00C41DEB" w:rsidRPr="00B00568" w:rsidRDefault="00C41DEB"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Align w:val="center"/>
          </w:tcPr>
          <w:p w14:paraId="0F90ACA7" w14:textId="0B497EF8" w:rsidR="00C41DEB" w:rsidRPr="008745D9" w:rsidRDefault="00C41DEB" w:rsidP="001A79AE">
            <w:pPr>
              <w:spacing w:line="560" w:lineRule="exact"/>
              <w:ind w:firstLineChars="200" w:firstLine="480"/>
              <w:contextualSpacing/>
              <w:rPr>
                <w:rFonts w:ascii="仿宋" w:eastAsia="仿宋" w:hAnsi="仿宋"/>
                <w:sz w:val="24"/>
                <w:szCs w:val="24"/>
                <w:vertAlign w:val="superscript"/>
              </w:rPr>
            </w:pPr>
          </w:p>
        </w:tc>
      </w:tr>
      <w:tr w:rsidR="00C41DEB" w:rsidRPr="00B00568" w14:paraId="1B9F99C0" w14:textId="77777777" w:rsidTr="001A79AE">
        <w:tc>
          <w:tcPr>
            <w:tcW w:w="1193" w:type="dxa"/>
            <w:vMerge/>
            <w:vAlign w:val="center"/>
          </w:tcPr>
          <w:p w14:paraId="6C5DA1F7" w14:textId="77777777" w:rsidR="00C41DEB" w:rsidRDefault="00C41DEB" w:rsidP="001A79AE">
            <w:pPr>
              <w:spacing w:line="400" w:lineRule="exact"/>
              <w:contextualSpacing/>
              <w:jc w:val="center"/>
              <w:rPr>
                <w:rFonts w:ascii="仿宋" w:eastAsia="仿宋" w:hAnsi="仿宋"/>
                <w:sz w:val="24"/>
                <w:szCs w:val="24"/>
              </w:rPr>
            </w:pPr>
          </w:p>
        </w:tc>
        <w:tc>
          <w:tcPr>
            <w:tcW w:w="2913" w:type="dxa"/>
            <w:vAlign w:val="center"/>
          </w:tcPr>
          <w:p w14:paraId="5F1B74B8" w14:textId="6FBA795D" w:rsidR="00C41DEB" w:rsidRDefault="00777C5F"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Zigbee智能家居体验中心及实训设备</w:t>
            </w:r>
          </w:p>
        </w:tc>
        <w:tc>
          <w:tcPr>
            <w:tcW w:w="1418" w:type="dxa"/>
            <w:vAlign w:val="center"/>
          </w:tcPr>
          <w:p w14:paraId="3B599794" w14:textId="77777777" w:rsidR="00C41DEB" w:rsidRPr="00B00568" w:rsidRDefault="00C41DEB"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7718CF58" w14:textId="77777777" w:rsidR="00C41DEB" w:rsidRPr="00B00568" w:rsidRDefault="00C41DEB"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Align w:val="center"/>
          </w:tcPr>
          <w:p w14:paraId="0DD76738" w14:textId="77777777" w:rsidR="00C41DEB" w:rsidRPr="00B00568" w:rsidRDefault="00C41DEB" w:rsidP="001A79AE">
            <w:pPr>
              <w:spacing w:line="560" w:lineRule="exact"/>
              <w:ind w:firstLineChars="200" w:firstLine="480"/>
              <w:contextualSpacing/>
              <w:jc w:val="center"/>
              <w:rPr>
                <w:rFonts w:ascii="仿宋" w:eastAsia="仿宋" w:hAnsi="仿宋"/>
                <w:sz w:val="24"/>
                <w:szCs w:val="24"/>
              </w:rPr>
            </w:pPr>
          </w:p>
        </w:tc>
      </w:tr>
      <w:tr w:rsidR="00C41DEB" w:rsidRPr="00B00568" w14:paraId="66991E04" w14:textId="77777777" w:rsidTr="001A79AE">
        <w:tc>
          <w:tcPr>
            <w:tcW w:w="1193" w:type="dxa"/>
            <w:vMerge/>
            <w:vAlign w:val="center"/>
          </w:tcPr>
          <w:p w14:paraId="54DA1C63" w14:textId="77777777" w:rsidR="00C41DEB" w:rsidRDefault="00C41DEB" w:rsidP="001A79AE">
            <w:pPr>
              <w:spacing w:line="400" w:lineRule="exact"/>
              <w:contextualSpacing/>
              <w:jc w:val="center"/>
              <w:rPr>
                <w:rFonts w:ascii="仿宋" w:eastAsia="仿宋" w:hAnsi="仿宋"/>
                <w:sz w:val="24"/>
                <w:szCs w:val="24"/>
              </w:rPr>
            </w:pPr>
          </w:p>
        </w:tc>
        <w:tc>
          <w:tcPr>
            <w:tcW w:w="2913" w:type="dxa"/>
            <w:vAlign w:val="center"/>
          </w:tcPr>
          <w:p w14:paraId="4E7FE04D" w14:textId="3BEDBE35" w:rsidR="00C41DEB" w:rsidRDefault="00777C5F"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智慧楼宇楼控</w:t>
            </w:r>
            <w:r w:rsidR="007954A2">
              <w:rPr>
                <w:rFonts w:ascii="仿宋" w:eastAsia="仿宋" w:hAnsi="仿宋" w:hint="eastAsia"/>
                <w:sz w:val="24"/>
                <w:szCs w:val="24"/>
              </w:rPr>
              <w:t>系统体验中心及实训设备</w:t>
            </w:r>
          </w:p>
        </w:tc>
        <w:tc>
          <w:tcPr>
            <w:tcW w:w="1418" w:type="dxa"/>
            <w:vAlign w:val="center"/>
          </w:tcPr>
          <w:p w14:paraId="1ACCB7C0" w14:textId="77777777" w:rsidR="00C41DEB" w:rsidRPr="00B00568" w:rsidRDefault="00C41DEB"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3AB2090E" w14:textId="77777777" w:rsidR="00C41DEB" w:rsidRPr="00B00568" w:rsidRDefault="00C41DEB"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Align w:val="center"/>
          </w:tcPr>
          <w:p w14:paraId="5B1242CA" w14:textId="3E325144" w:rsidR="00C41DEB" w:rsidRPr="00B00568" w:rsidRDefault="0008587C" w:rsidP="0008587C">
            <w:pPr>
              <w:spacing w:line="560" w:lineRule="exact"/>
              <w:contextualSpacing/>
              <w:jc w:val="center"/>
              <w:rPr>
                <w:rFonts w:ascii="仿宋" w:eastAsia="仿宋" w:hAnsi="仿宋"/>
                <w:sz w:val="24"/>
                <w:szCs w:val="24"/>
              </w:rPr>
            </w:pPr>
            <w:r>
              <w:rPr>
                <w:rFonts w:ascii="仿宋" w:eastAsia="仿宋" w:hAnsi="仿宋" w:hint="eastAsia"/>
                <w:sz w:val="24"/>
                <w:szCs w:val="24"/>
              </w:rPr>
              <w:t>150</w:t>
            </w:r>
            <w:r w:rsidRPr="002A388D">
              <w:rPr>
                <w:rFonts w:ascii="仿宋" w:eastAsia="仿宋" w:hAnsi="仿宋" w:hint="eastAsia"/>
                <w:sz w:val="24"/>
                <w:szCs w:val="24"/>
              </w:rPr>
              <w:t>㎡</w:t>
            </w:r>
          </w:p>
        </w:tc>
      </w:tr>
      <w:tr w:rsidR="00C41DEB" w14:paraId="6111D8B2" w14:textId="77777777" w:rsidTr="001A79AE">
        <w:tc>
          <w:tcPr>
            <w:tcW w:w="1193" w:type="dxa"/>
            <w:vMerge/>
          </w:tcPr>
          <w:p w14:paraId="1B21691B" w14:textId="77777777" w:rsidR="00C41DEB" w:rsidRPr="004F29C0" w:rsidRDefault="00C41DEB" w:rsidP="001A79AE">
            <w:pPr>
              <w:spacing w:line="560" w:lineRule="exact"/>
              <w:ind w:firstLineChars="200" w:firstLine="480"/>
              <w:contextualSpacing/>
              <w:rPr>
                <w:rFonts w:ascii="仿宋" w:eastAsia="仿宋" w:hAnsi="仿宋"/>
                <w:sz w:val="24"/>
                <w:szCs w:val="24"/>
              </w:rPr>
            </w:pPr>
          </w:p>
        </w:tc>
        <w:tc>
          <w:tcPr>
            <w:tcW w:w="2913" w:type="dxa"/>
          </w:tcPr>
          <w:p w14:paraId="6BC9E8A1" w14:textId="0F67BF80" w:rsidR="00C41DEB" w:rsidRPr="004F29C0" w:rsidRDefault="007954A2" w:rsidP="001A79AE">
            <w:pPr>
              <w:spacing w:line="560" w:lineRule="exact"/>
              <w:contextualSpacing/>
              <w:rPr>
                <w:rFonts w:ascii="仿宋" w:eastAsia="仿宋" w:hAnsi="仿宋"/>
                <w:sz w:val="24"/>
                <w:szCs w:val="24"/>
              </w:rPr>
            </w:pPr>
            <w:r>
              <w:rPr>
                <w:rFonts w:ascii="仿宋" w:eastAsia="仿宋" w:hAnsi="仿宋" w:hint="eastAsia"/>
                <w:sz w:val="24"/>
                <w:szCs w:val="24"/>
              </w:rPr>
              <w:t>智慧楼宇门禁系统实训设备</w:t>
            </w:r>
          </w:p>
        </w:tc>
        <w:tc>
          <w:tcPr>
            <w:tcW w:w="1418" w:type="dxa"/>
          </w:tcPr>
          <w:p w14:paraId="3BEE4EB1" w14:textId="70651924" w:rsidR="00C41DEB" w:rsidRDefault="007954A2" w:rsidP="007954A2">
            <w:pPr>
              <w:spacing w:line="560" w:lineRule="exact"/>
              <w:contextualSpacing/>
              <w:jc w:val="center"/>
              <w:rPr>
                <w:rFonts w:ascii="仿宋" w:eastAsia="仿宋" w:hAnsi="仿宋"/>
                <w:sz w:val="32"/>
                <w:szCs w:val="32"/>
              </w:rPr>
            </w:pPr>
            <w:r>
              <w:rPr>
                <w:rFonts w:ascii="仿宋" w:eastAsia="仿宋" w:hAnsi="仿宋" w:hint="eastAsia"/>
                <w:sz w:val="32"/>
                <w:szCs w:val="32"/>
              </w:rPr>
              <w:t>√</w:t>
            </w:r>
          </w:p>
        </w:tc>
        <w:tc>
          <w:tcPr>
            <w:tcW w:w="1536" w:type="dxa"/>
          </w:tcPr>
          <w:p w14:paraId="404DACD9" w14:textId="1FA0A19F" w:rsidR="00C41DEB" w:rsidRDefault="00C41DEB" w:rsidP="001A79AE">
            <w:pPr>
              <w:spacing w:line="560" w:lineRule="exact"/>
              <w:ind w:firstLineChars="200" w:firstLine="640"/>
              <w:contextualSpacing/>
              <w:rPr>
                <w:rFonts w:ascii="仿宋" w:eastAsia="仿宋" w:hAnsi="仿宋"/>
                <w:sz w:val="32"/>
                <w:szCs w:val="32"/>
              </w:rPr>
            </w:pPr>
          </w:p>
        </w:tc>
        <w:tc>
          <w:tcPr>
            <w:tcW w:w="1236" w:type="dxa"/>
          </w:tcPr>
          <w:p w14:paraId="7EECE4C8" w14:textId="51B03A5D" w:rsidR="00C41DEB" w:rsidRDefault="0008587C" w:rsidP="0008587C">
            <w:pPr>
              <w:spacing w:line="560" w:lineRule="exact"/>
              <w:contextualSpacing/>
              <w:jc w:val="center"/>
              <w:rPr>
                <w:rFonts w:ascii="仿宋" w:eastAsia="仿宋" w:hAnsi="仿宋"/>
                <w:sz w:val="32"/>
                <w:szCs w:val="32"/>
              </w:rPr>
            </w:pPr>
            <w:r w:rsidRPr="0008587C">
              <w:rPr>
                <w:rFonts w:ascii="仿宋" w:eastAsia="仿宋" w:hAnsi="仿宋" w:hint="eastAsia"/>
                <w:sz w:val="24"/>
                <w:szCs w:val="24"/>
              </w:rPr>
              <w:t>100</w:t>
            </w:r>
            <w:r w:rsidRPr="002A388D">
              <w:rPr>
                <w:rFonts w:ascii="仿宋" w:eastAsia="仿宋" w:hAnsi="仿宋" w:hint="eastAsia"/>
                <w:sz w:val="24"/>
                <w:szCs w:val="24"/>
              </w:rPr>
              <w:t>㎡</w:t>
            </w:r>
          </w:p>
        </w:tc>
      </w:tr>
      <w:tr w:rsidR="00C41DEB" w:rsidRPr="00220A0A" w14:paraId="2E4131A9" w14:textId="77777777" w:rsidTr="001A79AE">
        <w:tc>
          <w:tcPr>
            <w:tcW w:w="1193" w:type="dxa"/>
          </w:tcPr>
          <w:p w14:paraId="681A227A" w14:textId="77777777" w:rsidR="00C41DEB" w:rsidRPr="004F29C0" w:rsidRDefault="00C41DEB" w:rsidP="001A79AE">
            <w:pPr>
              <w:spacing w:line="560" w:lineRule="exact"/>
              <w:contextualSpacing/>
              <w:rPr>
                <w:rFonts w:ascii="仿宋" w:eastAsia="仿宋" w:hAnsi="仿宋"/>
                <w:sz w:val="24"/>
                <w:szCs w:val="24"/>
              </w:rPr>
            </w:pPr>
            <w:r w:rsidRPr="004F29C0">
              <w:rPr>
                <w:rFonts w:ascii="仿宋" w:eastAsia="仿宋" w:hAnsi="仿宋"/>
                <w:sz w:val="24"/>
                <w:szCs w:val="24"/>
              </w:rPr>
              <w:t>培训</w:t>
            </w:r>
            <w:r w:rsidRPr="004F29C0">
              <w:rPr>
                <w:rFonts w:ascii="Calibri" w:eastAsia="仿宋" w:hAnsi="Calibri" w:cs="Calibri"/>
                <w:sz w:val="24"/>
                <w:szCs w:val="24"/>
              </w:rPr>
              <w:t> </w:t>
            </w:r>
          </w:p>
        </w:tc>
        <w:tc>
          <w:tcPr>
            <w:tcW w:w="2913" w:type="dxa"/>
          </w:tcPr>
          <w:p w14:paraId="4DA9A345" w14:textId="77777777" w:rsidR="00C41DEB" w:rsidRPr="004F29C0" w:rsidRDefault="00C41DEB" w:rsidP="001A79AE">
            <w:pPr>
              <w:spacing w:line="560" w:lineRule="exact"/>
              <w:contextualSpacing/>
              <w:rPr>
                <w:rFonts w:ascii="仿宋" w:eastAsia="仿宋" w:hAnsi="仿宋"/>
                <w:sz w:val="24"/>
                <w:szCs w:val="24"/>
              </w:rPr>
            </w:pPr>
            <w:r w:rsidRPr="004F29C0">
              <w:rPr>
                <w:rFonts w:ascii="仿宋" w:eastAsia="仿宋" w:hAnsi="仿宋"/>
                <w:sz w:val="24"/>
                <w:szCs w:val="24"/>
              </w:rPr>
              <w:t>师资培训</w:t>
            </w:r>
          </w:p>
        </w:tc>
        <w:tc>
          <w:tcPr>
            <w:tcW w:w="1418" w:type="dxa"/>
          </w:tcPr>
          <w:p w14:paraId="7FE97F0E" w14:textId="77777777" w:rsidR="00C41DEB" w:rsidRPr="00220A0A" w:rsidRDefault="00C41DEB" w:rsidP="001A79AE">
            <w:pPr>
              <w:spacing w:line="560" w:lineRule="exact"/>
              <w:ind w:firstLineChars="200" w:firstLine="560"/>
              <w:contextualSpacing/>
              <w:rPr>
                <w:rFonts w:ascii="仿宋" w:eastAsia="仿宋" w:hAnsi="仿宋"/>
                <w:sz w:val="28"/>
                <w:szCs w:val="28"/>
              </w:rPr>
            </w:pPr>
          </w:p>
        </w:tc>
        <w:tc>
          <w:tcPr>
            <w:tcW w:w="1536" w:type="dxa"/>
          </w:tcPr>
          <w:p w14:paraId="3BBC38FE" w14:textId="77777777" w:rsidR="00C41DEB" w:rsidRPr="00220A0A" w:rsidRDefault="00C41DEB" w:rsidP="001A79AE">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236" w:type="dxa"/>
          </w:tcPr>
          <w:p w14:paraId="3EE33A52" w14:textId="77777777" w:rsidR="00C41DEB" w:rsidRPr="00220A0A" w:rsidRDefault="00C41DEB" w:rsidP="001A79AE">
            <w:pPr>
              <w:spacing w:line="560" w:lineRule="exact"/>
              <w:ind w:firstLineChars="200" w:firstLine="560"/>
              <w:contextualSpacing/>
              <w:rPr>
                <w:rFonts w:ascii="仿宋" w:eastAsia="仿宋" w:hAnsi="仿宋"/>
                <w:sz w:val="28"/>
                <w:szCs w:val="28"/>
              </w:rPr>
            </w:pPr>
          </w:p>
        </w:tc>
      </w:tr>
      <w:tr w:rsidR="00A64638" w:rsidRPr="00220A0A" w14:paraId="6793360A" w14:textId="77777777" w:rsidTr="001A79AE">
        <w:tc>
          <w:tcPr>
            <w:tcW w:w="1193" w:type="dxa"/>
          </w:tcPr>
          <w:p w14:paraId="25CBAD8C" w14:textId="4395C789" w:rsidR="00A64638" w:rsidRPr="004F29C0" w:rsidRDefault="00A64638" w:rsidP="001A79AE">
            <w:pPr>
              <w:spacing w:line="560" w:lineRule="exact"/>
              <w:contextualSpacing/>
              <w:rPr>
                <w:rFonts w:ascii="仿宋" w:eastAsia="仿宋" w:hAnsi="仿宋"/>
                <w:sz w:val="24"/>
                <w:szCs w:val="24"/>
              </w:rPr>
            </w:pPr>
            <w:r>
              <w:rPr>
                <w:rFonts w:ascii="仿宋" w:eastAsia="仿宋" w:hAnsi="仿宋" w:hint="eastAsia"/>
                <w:sz w:val="24"/>
                <w:szCs w:val="24"/>
              </w:rPr>
              <w:t>中心设计规划</w:t>
            </w:r>
          </w:p>
        </w:tc>
        <w:tc>
          <w:tcPr>
            <w:tcW w:w="2913" w:type="dxa"/>
          </w:tcPr>
          <w:p w14:paraId="11CD986C" w14:textId="3D8FDB38" w:rsidR="00A64638" w:rsidRPr="004F29C0" w:rsidRDefault="00A64638" w:rsidP="0008587C">
            <w:pPr>
              <w:spacing w:line="560" w:lineRule="exact"/>
              <w:contextualSpacing/>
              <w:rPr>
                <w:rFonts w:ascii="仿宋" w:eastAsia="仿宋" w:hAnsi="仿宋"/>
                <w:sz w:val="24"/>
                <w:szCs w:val="24"/>
              </w:rPr>
            </w:pPr>
            <w:r>
              <w:rPr>
                <w:rFonts w:ascii="仿宋" w:eastAsia="仿宋" w:hAnsi="仿宋" w:hint="eastAsia"/>
                <w:sz w:val="24"/>
                <w:szCs w:val="24"/>
              </w:rPr>
              <w:t>设计方案、效果图、施工图、电气图、暖通图、审图</w:t>
            </w:r>
            <w:r>
              <w:rPr>
                <w:rFonts w:ascii="仿宋" w:eastAsia="仿宋" w:hAnsi="仿宋" w:hint="eastAsia"/>
                <w:sz w:val="24"/>
                <w:szCs w:val="24"/>
              </w:rPr>
              <w:lastRenderedPageBreak/>
              <w:t>等（按</w:t>
            </w:r>
            <w:r w:rsidR="0008587C">
              <w:rPr>
                <w:rFonts w:ascii="仿宋" w:eastAsia="仿宋" w:hAnsi="仿宋"/>
                <w:sz w:val="24"/>
                <w:szCs w:val="24"/>
              </w:rPr>
              <w:t>5</w:t>
            </w:r>
            <w:r>
              <w:rPr>
                <w:rFonts w:ascii="仿宋" w:eastAsia="仿宋" w:hAnsi="仿宋" w:hint="eastAsia"/>
                <w:sz w:val="24"/>
                <w:szCs w:val="24"/>
              </w:rPr>
              <w:t>00m</w:t>
            </w:r>
            <w:r>
              <w:rPr>
                <w:rFonts w:ascii="仿宋" w:eastAsia="仿宋" w:hAnsi="仿宋"/>
                <w:sz w:val="24"/>
                <w:szCs w:val="24"/>
                <w:vertAlign w:val="superscript"/>
              </w:rPr>
              <w:t>2</w:t>
            </w:r>
            <w:r>
              <w:rPr>
                <w:rFonts w:ascii="仿宋" w:eastAsia="仿宋" w:hAnsi="仿宋" w:hint="eastAsia"/>
                <w:sz w:val="24"/>
                <w:szCs w:val="24"/>
              </w:rPr>
              <w:t>）</w:t>
            </w:r>
          </w:p>
        </w:tc>
        <w:tc>
          <w:tcPr>
            <w:tcW w:w="1418" w:type="dxa"/>
          </w:tcPr>
          <w:p w14:paraId="175D226E" w14:textId="77777777" w:rsidR="00A64638" w:rsidRPr="00220A0A" w:rsidRDefault="00A64638" w:rsidP="001A79AE">
            <w:pPr>
              <w:spacing w:line="560" w:lineRule="exact"/>
              <w:ind w:firstLineChars="200" w:firstLine="560"/>
              <w:contextualSpacing/>
              <w:rPr>
                <w:rFonts w:ascii="仿宋" w:eastAsia="仿宋" w:hAnsi="仿宋"/>
                <w:sz w:val="28"/>
                <w:szCs w:val="28"/>
              </w:rPr>
            </w:pPr>
          </w:p>
        </w:tc>
        <w:tc>
          <w:tcPr>
            <w:tcW w:w="1536" w:type="dxa"/>
          </w:tcPr>
          <w:p w14:paraId="6AFE9C77" w14:textId="6262D4BC" w:rsidR="00A64638" w:rsidRDefault="00B57B1C" w:rsidP="001A79AE">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tcPr>
          <w:p w14:paraId="44C57E83" w14:textId="77777777" w:rsidR="00A64638" w:rsidRPr="00220A0A" w:rsidRDefault="00A64638" w:rsidP="001A79AE">
            <w:pPr>
              <w:spacing w:line="560" w:lineRule="exact"/>
              <w:ind w:firstLineChars="200" w:firstLine="560"/>
              <w:contextualSpacing/>
              <w:rPr>
                <w:rFonts w:ascii="仿宋" w:eastAsia="仿宋" w:hAnsi="仿宋"/>
                <w:sz w:val="28"/>
                <w:szCs w:val="28"/>
              </w:rPr>
            </w:pPr>
          </w:p>
        </w:tc>
      </w:tr>
      <w:tr w:rsidR="008C6DF6" w:rsidRPr="00220A0A" w14:paraId="79B6B265" w14:textId="77777777" w:rsidTr="001A79AE">
        <w:tc>
          <w:tcPr>
            <w:tcW w:w="1193" w:type="dxa"/>
            <w:vMerge w:val="restart"/>
          </w:tcPr>
          <w:p w14:paraId="0031B484" w14:textId="7571EA6C" w:rsidR="008C6DF6" w:rsidRPr="004F29C0" w:rsidRDefault="008C6DF6" w:rsidP="001A79AE">
            <w:pPr>
              <w:spacing w:line="560" w:lineRule="exact"/>
              <w:contextualSpacing/>
              <w:rPr>
                <w:rFonts w:ascii="仿宋" w:eastAsia="仿宋" w:hAnsi="仿宋"/>
                <w:sz w:val="24"/>
                <w:szCs w:val="24"/>
              </w:rPr>
            </w:pPr>
            <w:r>
              <w:rPr>
                <w:rFonts w:ascii="仿宋" w:eastAsia="仿宋" w:hAnsi="仿宋" w:hint="eastAsia"/>
                <w:sz w:val="24"/>
                <w:szCs w:val="24"/>
              </w:rPr>
              <w:t>基础设施</w:t>
            </w:r>
          </w:p>
        </w:tc>
        <w:tc>
          <w:tcPr>
            <w:tcW w:w="2913" w:type="dxa"/>
          </w:tcPr>
          <w:p w14:paraId="0DE6D11F" w14:textId="75D7252F" w:rsidR="008C6DF6" w:rsidRPr="00A64638" w:rsidRDefault="008C6DF6" w:rsidP="001A79AE">
            <w:pPr>
              <w:spacing w:line="560" w:lineRule="exact"/>
              <w:contextualSpacing/>
              <w:rPr>
                <w:rFonts w:ascii="仿宋" w:eastAsia="仿宋" w:hAnsi="仿宋"/>
                <w:sz w:val="24"/>
                <w:szCs w:val="24"/>
              </w:rPr>
            </w:pPr>
            <w:r>
              <w:rPr>
                <w:rFonts w:ascii="仿宋" w:eastAsia="仿宋" w:hAnsi="仿宋" w:hint="eastAsia"/>
                <w:sz w:val="24"/>
                <w:szCs w:val="24"/>
              </w:rPr>
              <w:t>墙面及地面的处理、灯光、线缆、桥架、教学桌椅的制作等</w:t>
            </w:r>
          </w:p>
        </w:tc>
        <w:tc>
          <w:tcPr>
            <w:tcW w:w="1418" w:type="dxa"/>
          </w:tcPr>
          <w:p w14:paraId="6AF14955" w14:textId="6D675242" w:rsidR="008C6DF6" w:rsidRPr="00220A0A" w:rsidRDefault="008C6DF6" w:rsidP="001A79AE">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536" w:type="dxa"/>
          </w:tcPr>
          <w:p w14:paraId="45973D7E" w14:textId="77777777" w:rsidR="008C6DF6" w:rsidRDefault="008C6DF6" w:rsidP="001A79AE">
            <w:pPr>
              <w:spacing w:line="560" w:lineRule="exact"/>
              <w:ind w:firstLineChars="200" w:firstLine="640"/>
              <w:contextualSpacing/>
              <w:rPr>
                <w:rFonts w:ascii="仿宋" w:eastAsia="仿宋" w:hAnsi="仿宋"/>
                <w:sz w:val="32"/>
                <w:szCs w:val="32"/>
              </w:rPr>
            </w:pPr>
          </w:p>
        </w:tc>
        <w:tc>
          <w:tcPr>
            <w:tcW w:w="1236" w:type="dxa"/>
          </w:tcPr>
          <w:p w14:paraId="561EE151" w14:textId="77777777" w:rsidR="008C6DF6" w:rsidRPr="00220A0A" w:rsidRDefault="008C6DF6" w:rsidP="001A79AE">
            <w:pPr>
              <w:spacing w:line="560" w:lineRule="exact"/>
              <w:ind w:firstLineChars="200" w:firstLine="560"/>
              <w:contextualSpacing/>
              <w:rPr>
                <w:rFonts w:ascii="仿宋" w:eastAsia="仿宋" w:hAnsi="仿宋"/>
                <w:sz w:val="28"/>
                <w:szCs w:val="28"/>
              </w:rPr>
            </w:pPr>
          </w:p>
        </w:tc>
      </w:tr>
      <w:tr w:rsidR="008C6DF6" w:rsidRPr="00220A0A" w14:paraId="7BB2A323" w14:textId="77777777" w:rsidTr="001A79AE">
        <w:tc>
          <w:tcPr>
            <w:tcW w:w="1193" w:type="dxa"/>
            <w:vMerge/>
          </w:tcPr>
          <w:p w14:paraId="09C0D03E" w14:textId="77777777" w:rsidR="008C6DF6" w:rsidRPr="004F29C0" w:rsidRDefault="008C6DF6" w:rsidP="001A79AE">
            <w:pPr>
              <w:spacing w:line="560" w:lineRule="exact"/>
              <w:contextualSpacing/>
              <w:rPr>
                <w:rFonts w:ascii="仿宋" w:eastAsia="仿宋" w:hAnsi="仿宋"/>
                <w:sz w:val="24"/>
                <w:szCs w:val="24"/>
              </w:rPr>
            </w:pPr>
          </w:p>
        </w:tc>
        <w:tc>
          <w:tcPr>
            <w:tcW w:w="2913" w:type="dxa"/>
          </w:tcPr>
          <w:p w14:paraId="45019E55" w14:textId="59BA68B8" w:rsidR="008C6DF6" w:rsidRPr="004F29C0" w:rsidRDefault="008C6DF6" w:rsidP="001A79AE">
            <w:pPr>
              <w:spacing w:line="560" w:lineRule="exact"/>
              <w:contextualSpacing/>
              <w:rPr>
                <w:rFonts w:ascii="仿宋" w:eastAsia="仿宋" w:hAnsi="仿宋"/>
                <w:sz w:val="24"/>
                <w:szCs w:val="24"/>
              </w:rPr>
            </w:pPr>
            <w:r>
              <w:rPr>
                <w:rFonts w:ascii="仿宋" w:eastAsia="仿宋" w:hAnsi="仿宋" w:hint="eastAsia"/>
                <w:sz w:val="24"/>
                <w:szCs w:val="24"/>
              </w:rPr>
              <w:t>空调</w:t>
            </w:r>
          </w:p>
        </w:tc>
        <w:tc>
          <w:tcPr>
            <w:tcW w:w="1418" w:type="dxa"/>
          </w:tcPr>
          <w:p w14:paraId="6A240B7A" w14:textId="2FCB984D" w:rsidR="008C6DF6" w:rsidRPr="00220A0A" w:rsidRDefault="008C6DF6" w:rsidP="001A79AE">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536" w:type="dxa"/>
          </w:tcPr>
          <w:p w14:paraId="03D9370B" w14:textId="77777777" w:rsidR="008C6DF6" w:rsidRDefault="008C6DF6" w:rsidP="001A79AE">
            <w:pPr>
              <w:spacing w:line="560" w:lineRule="exact"/>
              <w:ind w:firstLineChars="200" w:firstLine="640"/>
              <w:contextualSpacing/>
              <w:rPr>
                <w:rFonts w:ascii="仿宋" w:eastAsia="仿宋" w:hAnsi="仿宋"/>
                <w:sz w:val="32"/>
                <w:szCs w:val="32"/>
              </w:rPr>
            </w:pPr>
          </w:p>
        </w:tc>
        <w:tc>
          <w:tcPr>
            <w:tcW w:w="1236" w:type="dxa"/>
          </w:tcPr>
          <w:p w14:paraId="3F214DCE" w14:textId="77777777" w:rsidR="008C6DF6" w:rsidRPr="00220A0A" w:rsidRDefault="008C6DF6" w:rsidP="001A79AE">
            <w:pPr>
              <w:spacing w:line="560" w:lineRule="exact"/>
              <w:ind w:firstLineChars="200" w:firstLine="560"/>
              <w:contextualSpacing/>
              <w:rPr>
                <w:rFonts w:ascii="仿宋" w:eastAsia="仿宋" w:hAnsi="仿宋"/>
                <w:sz w:val="28"/>
                <w:szCs w:val="28"/>
              </w:rPr>
            </w:pPr>
          </w:p>
        </w:tc>
      </w:tr>
      <w:tr w:rsidR="008C6DF6" w:rsidRPr="00220A0A" w14:paraId="1766402D" w14:textId="77777777" w:rsidTr="001A79AE">
        <w:tc>
          <w:tcPr>
            <w:tcW w:w="1193" w:type="dxa"/>
            <w:vMerge/>
          </w:tcPr>
          <w:p w14:paraId="55CA542D" w14:textId="77777777" w:rsidR="008C6DF6" w:rsidRPr="004F29C0" w:rsidRDefault="008C6DF6" w:rsidP="001A79AE">
            <w:pPr>
              <w:spacing w:line="560" w:lineRule="exact"/>
              <w:contextualSpacing/>
              <w:rPr>
                <w:rFonts w:ascii="仿宋" w:eastAsia="仿宋" w:hAnsi="仿宋"/>
                <w:sz w:val="24"/>
                <w:szCs w:val="24"/>
              </w:rPr>
            </w:pPr>
          </w:p>
        </w:tc>
        <w:tc>
          <w:tcPr>
            <w:tcW w:w="2913" w:type="dxa"/>
          </w:tcPr>
          <w:p w14:paraId="4E0C1897" w14:textId="7A6A0E77" w:rsidR="008C6DF6" w:rsidRPr="004F29C0" w:rsidRDefault="00F10CEF" w:rsidP="001A79AE">
            <w:pPr>
              <w:spacing w:line="560" w:lineRule="exact"/>
              <w:contextualSpacing/>
              <w:rPr>
                <w:rFonts w:ascii="仿宋" w:eastAsia="仿宋" w:hAnsi="仿宋"/>
                <w:sz w:val="24"/>
                <w:szCs w:val="24"/>
              </w:rPr>
            </w:pPr>
            <w:r>
              <w:rPr>
                <w:rFonts w:ascii="仿宋" w:eastAsia="仿宋" w:hAnsi="仿宋" w:hint="eastAsia"/>
                <w:sz w:val="24"/>
                <w:szCs w:val="24"/>
              </w:rPr>
              <w:t>中心的供配电方案、照明系统及改造</w:t>
            </w:r>
          </w:p>
        </w:tc>
        <w:tc>
          <w:tcPr>
            <w:tcW w:w="1418" w:type="dxa"/>
          </w:tcPr>
          <w:p w14:paraId="41183551" w14:textId="77777777" w:rsidR="008C6DF6" w:rsidRPr="00220A0A" w:rsidRDefault="008C6DF6" w:rsidP="001A79AE">
            <w:pPr>
              <w:spacing w:line="560" w:lineRule="exact"/>
              <w:ind w:firstLineChars="200" w:firstLine="560"/>
              <w:contextualSpacing/>
              <w:rPr>
                <w:rFonts w:ascii="仿宋" w:eastAsia="仿宋" w:hAnsi="仿宋"/>
                <w:sz w:val="28"/>
                <w:szCs w:val="28"/>
              </w:rPr>
            </w:pPr>
          </w:p>
        </w:tc>
        <w:tc>
          <w:tcPr>
            <w:tcW w:w="1536" w:type="dxa"/>
          </w:tcPr>
          <w:p w14:paraId="58C243CF" w14:textId="309E9239" w:rsidR="008C6DF6" w:rsidRDefault="008C6DF6" w:rsidP="001A79AE">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tcPr>
          <w:p w14:paraId="2FB03ECE" w14:textId="77777777" w:rsidR="008C6DF6" w:rsidRPr="00220A0A" w:rsidRDefault="008C6DF6" w:rsidP="001A79AE">
            <w:pPr>
              <w:spacing w:line="560" w:lineRule="exact"/>
              <w:ind w:firstLineChars="200" w:firstLine="560"/>
              <w:contextualSpacing/>
              <w:rPr>
                <w:rFonts w:ascii="仿宋" w:eastAsia="仿宋" w:hAnsi="仿宋"/>
                <w:sz w:val="28"/>
                <w:szCs w:val="28"/>
              </w:rPr>
            </w:pPr>
          </w:p>
        </w:tc>
      </w:tr>
      <w:tr w:rsidR="00A64638" w:rsidRPr="00220A0A" w14:paraId="36B9DB5A" w14:textId="77777777" w:rsidTr="001A79AE">
        <w:tc>
          <w:tcPr>
            <w:tcW w:w="1193" w:type="dxa"/>
          </w:tcPr>
          <w:p w14:paraId="6A7CA88B" w14:textId="2403E3DE" w:rsidR="00A64638" w:rsidRPr="004F29C0" w:rsidRDefault="00F10CEF" w:rsidP="001A79AE">
            <w:pPr>
              <w:spacing w:line="560" w:lineRule="exact"/>
              <w:contextualSpacing/>
              <w:rPr>
                <w:rFonts w:ascii="仿宋" w:eastAsia="仿宋" w:hAnsi="仿宋"/>
                <w:sz w:val="24"/>
                <w:szCs w:val="24"/>
              </w:rPr>
            </w:pPr>
            <w:r>
              <w:rPr>
                <w:rFonts w:ascii="仿宋" w:eastAsia="仿宋" w:hAnsi="仿宋" w:hint="eastAsia"/>
                <w:sz w:val="24"/>
                <w:szCs w:val="24"/>
              </w:rPr>
              <w:t>项目管理</w:t>
            </w:r>
          </w:p>
        </w:tc>
        <w:tc>
          <w:tcPr>
            <w:tcW w:w="2913" w:type="dxa"/>
          </w:tcPr>
          <w:p w14:paraId="4B5AD7C1" w14:textId="77777777" w:rsidR="00A64638" w:rsidRPr="004F29C0" w:rsidRDefault="00A64638" w:rsidP="001A79AE">
            <w:pPr>
              <w:spacing w:line="560" w:lineRule="exact"/>
              <w:contextualSpacing/>
              <w:rPr>
                <w:rFonts w:ascii="仿宋" w:eastAsia="仿宋" w:hAnsi="仿宋"/>
                <w:sz w:val="24"/>
                <w:szCs w:val="24"/>
              </w:rPr>
            </w:pPr>
          </w:p>
        </w:tc>
        <w:tc>
          <w:tcPr>
            <w:tcW w:w="1418" w:type="dxa"/>
          </w:tcPr>
          <w:p w14:paraId="7713D93B" w14:textId="77777777" w:rsidR="00A64638" w:rsidRPr="00220A0A" w:rsidRDefault="00A64638" w:rsidP="001A79AE">
            <w:pPr>
              <w:spacing w:line="560" w:lineRule="exact"/>
              <w:ind w:firstLineChars="200" w:firstLine="560"/>
              <w:contextualSpacing/>
              <w:rPr>
                <w:rFonts w:ascii="仿宋" w:eastAsia="仿宋" w:hAnsi="仿宋"/>
                <w:sz w:val="28"/>
                <w:szCs w:val="28"/>
              </w:rPr>
            </w:pPr>
          </w:p>
        </w:tc>
        <w:tc>
          <w:tcPr>
            <w:tcW w:w="1536" w:type="dxa"/>
          </w:tcPr>
          <w:p w14:paraId="4F81AFA2" w14:textId="713566D9" w:rsidR="00A64638" w:rsidRDefault="00F10CEF" w:rsidP="001A79AE">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tcPr>
          <w:p w14:paraId="3D3BB5CA" w14:textId="77777777" w:rsidR="00A64638" w:rsidRPr="00220A0A" w:rsidRDefault="00A64638" w:rsidP="001A79AE">
            <w:pPr>
              <w:spacing w:line="560" w:lineRule="exact"/>
              <w:ind w:firstLineChars="200" w:firstLine="560"/>
              <w:contextualSpacing/>
              <w:rPr>
                <w:rFonts w:ascii="仿宋" w:eastAsia="仿宋" w:hAnsi="仿宋"/>
                <w:sz w:val="28"/>
                <w:szCs w:val="28"/>
              </w:rPr>
            </w:pPr>
          </w:p>
        </w:tc>
      </w:tr>
      <w:tr w:rsidR="00A64638" w:rsidRPr="00220A0A" w14:paraId="579743B3" w14:textId="77777777" w:rsidTr="001A79AE">
        <w:tc>
          <w:tcPr>
            <w:tcW w:w="1193" w:type="dxa"/>
          </w:tcPr>
          <w:p w14:paraId="115EC3E2" w14:textId="77777777" w:rsidR="00A64638" w:rsidRDefault="002E0EA2" w:rsidP="001A79AE">
            <w:pPr>
              <w:spacing w:line="560" w:lineRule="exact"/>
              <w:contextualSpacing/>
              <w:rPr>
                <w:rFonts w:ascii="仿宋" w:eastAsia="仿宋" w:hAnsi="仿宋"/>
                <w:sz w:val="24"/>
                <w:szCs w:val="24"/>
              </w:rPr>
            </w:pPr>
            <w:r>
              <w:rPr>
                <w:rFonts w:ascii="仿宋" w:eastAsia="仿宋" w:hAnsi="仿宋" w:hint="eastAsia"/>
                <w:sz w:val="24"/>
                <w:szCs w:val="24"/>
              </w:rPr>
              <w:t>投入比例</w:t>
            </w:r>
          </w:p>
          <w:p w14:paraId="113BBA3B" w14:textId="6D8BFFED" w:rsidR="002E0EA2" w:rsidRPr="004F29C0" w:rsidRDefault="002E0EA2" w:rsidP="001A79AE">
            <w:pPr>
              <w:spacing w:line="560" w:lineRule="exact"/>
              <w:contextualSpacing/>
              <w:rPr>
                <w:rFonts w:ascii="仿宋" w:eastAsia="仿宋" w:hAnsi="仿宋"/>
                <w:sz w:val="24"/>
                <w:szCs w:val="24"/>
              </w:rPr>
            </w:pPr>
            <w:r>
              <w:rPr>
                <w:rFonts w:ascii="仿宋" w:eastAsia="仿宋" w:hAnsi="仿宋" w:hint="eastAsia"/>
                <w:sz w:val="24"/>
                <w:szCs w:val="24"/>
              </w:rPr>
              <w:t>（大约）</w:t>
            </w:r>
          </w:p>
        </w:tc>
        <w:tc>
          <w:tcPr>
            <w:tcW w:w="2913" w:type="dxa"/>
          </w:tcPr>
          <w:p w14:paraId="3B64370F" w14:textId="77777777" w:rsidR="00A64638" w:rsidRPr="004F29C0" w:rsidRDefault="00A64638" w:rsidP="001A79AE">
            <w:pPr>
              <w:spacing w:line="560" w:lineRule="exact"/>
              <w:contextualSpacing/>
              <w:rPr>
                <w:rFonts w:ascii="仿宋" w:eastAsia="仿宋" w:hAnsi="仿宋"/>
                <w:sz w:val="24"/>
                <w:szCs w:val="24"/>
              </w:rPr>
            </w:pPr>
          </w:p>
        </w:tc>
        <w:tc>
          <w:tcPr>
            <w:tcW w:w="1418" w:type="dxa"/>
          </w:tcPr>
          <w:p w14:paraId="0EA11B2F" w14:textId="73766968" w:rsidR="00A64638" w:rsidRPr="002E0EA2" w:rsidRDefault="002E0EA2" w:rsidP="001A79AE">
            <w:pPr>
              <w:spacing w:line="560" w:lineRule="exact"/>
              <w:ind w:firstLineChars="200" w:firstLine="480"/>
              <w:contextualSpacing/>
              <w:rPr>
                <w:rFonts w:ascii="仿宋" w:eastAsia="仿宋" w:hAnsi="仿宋"/>
                <w:sz w:val="24"/>
                <w:szCs w:val="24"/>
              </w:rPr>
            </w:pPr>
            <w:r w:rsidRPr="002E0EA2">
              <w:rPr>
                <w:rFonts w:ascii="仿宋" w:eastAsia="仿宋" w:hAnsi="仿宋" w:hint="eastAsia"/>
                <w:sz w:val="24"/>
                <w:szCs w:val="24"/>
              </w:rPr>
              <w:t>60%</w:t>
            </w:r>
          </w:p>
        </w:tc>
        <w:tc>
          <w:tcPr>
            <w:tcW w:w="1536" w:type="dxa"/>
          </w:tcPr>
          <w:p w14:paraId="559CA0A8" w14:textId="526903E0" w:rsidR="00A64638" w:rsidRPr="002E0EA2" w:rsidRDefault="002E0EA2" w:rsidP="001A79AE">
            <w:pPr>
              <w:spacing w:line="560" w:lineRule="exact"/>
              <w:ind w:firstLineChars="200" w:firstLine="480"/>
              <w:contextualSpacing/>
              <w:rPr>
                <w:rFonts w:ascii="仿宋" w:eastAsia="仿宋" w:hAnsi="仿宋"/>
                <w:sz w:val="24"/>
                <w:szCs w:val="24"/>
              </w:rPr>
            </w:pPr>
            <w:r w:rsidRPr="002E0EA2">
              <w:rPr>
                <w:rFonts w:ascii="仿宋" w:eastAsia="仿宋" w:hAnsi="仿宋" w:hint="eastAsia"/>
                <w:sz w:val="24"/>
                <w:szCs w:val="24"/>
              </w:rPr>
              <w:t>40%</w:t>
            </w:r>
          </w:p>
        </w:tc>
        <w:tc>
          <w:tcPr>
            <w:tcW w:w="1236" w:type="dxa"/>
          </w:tcPr>
          <w:p w14:paraId="74CC2AEA" w14:textId="77777777" w:rsidR="00A64638" w:rsidRPr="00220A0A" w:rsidRDefault="00A64638" w:rsidP="001A79AE">
            <w:pPr>
              <w:spacing w:line="560" w:lineRule="exact"/>
              <w:ind w:firstLineChars="200" w:firstLine="560"/>
              <w:contextualSpacing/>
              <w:rPr>
                <w:rFonts w:ascii="仿宋" w:eastAsia="仿宋" w:hAnsi="仿宋"/>
                <w:sz w:val="28"/>
                <w:szCs w:val="28"/>
              </w:rPr>
            </w:pPr>
          </w:p>
        </w:tc>
      </w:tr>
    </w:tbl>
    <w:p w14:paraId="464AE066" w14:textId="3C07610F" w:rsidR="00392DF5" w:rsidRDefault="00392DF5" w:rsidP="00A075E3">
      <w:pPr>
        <w:spacing w:line="560" w:lineRule="exact"/>
        <w:ind w:firstLineChars="200" w:firstLine="640"/>
        <w:contextualSpacing/>
        <w:rPr>
          <w:rFonts w:ascii="仿宋" w:eastAsia="仿宋" w:hAnsi="仿宋"/>
          <w:sz w:val="32"/>
          <w:szCs w:val="32"/>
        </w:rPr>
      </w:pPr>
      <w:r w:rsidRPr="00392DF5">
        <w:rPr>
          <w:rFonts w:ascii="仿宋" w:eastAsia="仿宋" w:hAnsi="仿宋"/>
          <w:sz w:val="32"/>
          <w:szCs w:val="32"/>
        </w:rPr>
        <w:t>3.绿色制造</w:t>
      </w:r>
    </w:p>
    <w:p w14:paraId="20140DAB" w14:textId="77777777" w:rsidR="00392DF5" w:rsidRDefault="00392DF5" w:rsidP="00A075E3">
      <w:pPr>
        <w:spacing w:line="560" w:lineRule="exact"/>
        <w:ind w:firstLineChars="200" w:firstLine="640"/>
        <w:contextualSpacing/>
        <w:rPr>
          <w:rFonts w:ascii="仿宋" w:eastAsia="仿宋" w:hAnsi="仿宋"/>
          <w:sz w:val="32"/>
          <w:szCs w:val="32"/>
        </w:rPr>
      </w:pPr>
      <w:r w:rsidRPr="00392DF5">
        <w:rPr>
          <w:rFonts w:ascii="仿宋" w:eastAsia="仿宋" w:hAnsi="仿宋"/>
          <w:sz w:val="32"/>
          <w:szCs w:val="32"/>
        </w:rPr>
        <w:t xml:space="preserve">围绕培养绿色工厂技术技能型人才的目标，实训平台的 建设包括两部分: </w:t>
      </w:r>
    </w:p>
    <w:p w14:paraId="3ADEA81A" w14:textId="259F5905" w:rsidR="00FA52EC" w:rsidRDefault="00392DF5" w:rsidP="00953DAA">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（1）</w:t>
      </w:r>
      <w:r w:rsidRPr="00392DF5">
        <w:rPr>
          <w:rFonts w:ascii="仿宋" w:eastAsia="仿宋" w:hAnsi="仿宋"/>
          <w:sz w:val="32"/>
          <w:szCs w:val="32"/>
        </w:rPr>
        <w:t>依托教学、实训设备，锻炼学生的动手操作能力， 主要包括工业智能控制柜，未来工业自动化产线教学操作平</w:t>
      </w:r>
      <w:r>
        <w:rPr>
          <w:rFonts w:ascii="仿宋" w:eastAsia="仿宋" w:hAnsi="仿宋" w:hint="eastAsia"/>
          <w:sz w:val="32"/>
          <w:szCs w:val="32"/>
        </w:rPr>
        <w:t>台</w:t>
      </w:r>
      <w:r w:rsidR="00953DAA">
        <w:rPr>
          <w:rFonts w:ascii="仿宋" w:eastAsia="仿宋" w:hAnsi="仿宋" w:hint="eastAsia"/>
          <w:sz w:val="32"/>
          <w:szCs w:val="32"/>
        </w:rPr>
        <w:t>等；</w:t>
      </w:r>
      <w:r w:rsidR="00EC7858" w:rsidRPr="00EC7858">
        <w:rPr>
          <w:rFonts w:ascii="仿宋" w:eastAsia="仿宋" w:hAnsi="仿宋"/>
          <w:sz w:val="32"/>
          <w:szCs w:val="32"/>
        </w:rPr>
        <w:t>人才培养方案将遵循全球领先的“绿色工厂</w:t>
      </w:r>
      <w:r w:rsidR="004F29C0">
        <w:rPr>
          <w:rFonts w:ascii="仿宋" w:eastAsia="仿宋" w:hAnsi="仿宋" w:hint="eastAsia"/>
          <w:sz w:val="32"/>
          <w:szCs w:val="32"/>
        </w:rPr>
        <w:t>”</w:t>
      </w:r>
      <w:r w:rsidR="00953DAA">
        <w:rPr>
          <w:rFonts w:ascii="仿宋" w:eastAsia="仿宋" w:hAnsi="仿宋" w:hint="eastAsia"/>
          <w:sz w:val="32"/>
          <w:szCs w:val="32"/>
        </w:rPr>
        <w:t>“透明制造”等</w:t>
      </w:r>
      <w:r w:rsidR="00EC7858" w:rsidRPr="00EC7858">
        <w:rPr>
          <w:rFonts w:ascii="仿宋" w:eastAsia="仿宋" w:hAnsi="仿宋"/>
          <w:sz w:val="32"/>
          <w:szCs w:val="32"/>
        </w:rPr>
        <w:t>理念,采用开放式、交互性的灵活架构,将过程控制、运动控制、数字化管理等先进技术贯穿于整体设计中,打造集教学、展示、实训功能于一体的教学区域。</w:t>
      </w:r>
    </w:p>
    <w:p w14:paraId="541F5204" w14:textId="77777777" w:rsidR="00DD1EF6" w:rsidRDefault="00EC7858" w:rsidP="00A075E3">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(2)培养学生对实际应用场景的认知,并且学习一定的工厂运营技能,主要依托学校实训,对实训进行一定的绿色运营升级,建设模拟工厂绿色运营应用场景,包括建设太阳能应用系统、智能配电监测应用等。让学生成为具有绿色智慧工厂运营全局观的未来人才,在学习中体验未来工厂人、</w:t>
      </w:r>
      <w:r w:rsidRPr="00EC7858">
        <w:rPr>
          <w:rFonts w:ascii="仿宋" w:eastAsia="仿宋" w:hAnsi="仿宋"/>
          <w:sz w:val="32"/>
          <w:szCs w:val="32"/>
        </w:rPr>
        <w:lastRenderedPageBreak/>
        <w:t>机、物、能源等所有信息终将融合应用。</w:t>
      </w:r>
    </w:p>
    <w:p w14:paraId="42B33B3C" w14:textId="77777777" w:rsidR="00DD1EF6" w:rsidRDefault="00EC7858" w:rsidP="00A075E3">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(3)工业互联网</w:t>
      </w:r>
    </w:p>
    <w:p w14:paraId="14694BD5" w14:textId="732CC3C3" w:rsidR="00EC7858" w:rsidRDefault="00EC7858" w:rsidP="00A075E3">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工业物联网与工业大数据实验室研究平台以构建质量管理、设备状态监测、预测性维护等典型工业物联网应用场景及工业大数据可视化与分析技术学习功能;数据中心及关键电源学习平台。</w:t>
      </w:r>
    </w:p>
    <w:tbl>
      <w:tblPr>
        <w:tblStyle w:val="a3"/>
        <w:tblW w:w="0" w:type="auto"/>
        <w:tblLook w:val="04A0" w:firstRow="1" w:lastRow="0" w:firstColumn="1" w:lastColumn="0" w:noHBand="0" w:noVBand="1"/>
      </w:tblPr>
      <w:tblGrid>
        <w:gridCol w:w="1193"/>
        <w:gridCol w:w="2913"/>
        <w:gridCol w:w="1418"/>
        <w:gridCol w:w="1536"/>
        <w:gridCol w:w="1236"/>
      </w:tblGrid>
      <w:tr w:rsidR="00DD1EF6" w:rsidRPr="00B00568" w14:paraId="7D7763FB" w14:textId="77777777" w:rsidTr="001A79AE">
        <w:tc>
          <w:tcPr>
            <w:tcW w:w="1193" w:type="dxa"/>
            <w:vMerge w:val="restart"/>
            <w:vAlign w:val="center"/>
          </w:tcPr>
          <w:p w14:paraId="3572C703" w14:textId="1AA41908" w:rsidR="00DD1EF6" w:rsidRPr="004F29C0" w:rsidRDefault="00DD1EF6" w:rsidP="001A79AE">
            <w:pPr>
              <w:spacing w:line="400" w:lineRule="exact"/>
              <w:contextualSpacing/>
              <w:jc w:val="center"/>
              <w:rPr>
                <w:rFonts w:ascii="仿宋" w:eastAsia="仿宋" w:hAnsi="仿宋"/>
                <w:sz w:val="24"/>
                <w:szCs w:val="24"/>
              </w:rPr>
            </w:pPr>
            <w:r>
              <w:rPr>
                <w:rFonts w:ascii="仿宋" w:eastAsia="仿宋" w:hAnsi="仿宋" w:hint="eastAsia"/>
                <w:sz w:val="24"/>
                <w:szCs w:val="24"/>
              </w:rPr>
              <w:t>绿色制造</w:t>
            </w:r>
          </w:p>
        </w:tc>
        <w:tc>
          <w:tcPr>
            <w:tcW w:w="2913" w:type="dxa"/>
            <w:vMerge w:val="restart"/>
            <w:vAlign w:val="center"/>
          </w:tcPr>
          <w:p w14:paraId="0F49808E" w14:textId="77777777" w:rsidR="00DD1EF6" w:rsidRPr="004F29C0" w:rsidRDefault="00DD1EF6"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主要内容</w:t>
            </w:r>
          </w:p>
        </w:tc>
        <w:tc>
          <w:tcPr>
            <w:tcW w:w="2954" w:type="dxa"/>
            <w:gridSpan w:val="2"/>
            <w:vAlign w:val="center"/>
          </w:tcPr>
          <w:p w14:paraId="11D57F7C" w14:textId="77777777" w:rsidR="00DD1EF6" w:rsidRPr="00B00568" w:rsidRDefault="00DD1EF6" w:rsidP="001A79AE">
            <w:pPr>
              <w:spacing w:line="560" w:lineRule="exact"/>
              <w:ind w:firstLineChars="200" w:firstLine="480"/>
              <w:contextualSpacing/>
              <w:jc w:val="center"/>
              <w:rPr>
                <w:rFonts w:ascii="仿宋" w:eastAsia="仿宋" w:hAnsi="仿宋"/>
                <w:sz w:val="24"/>
                <w:szCs w:val="24"/>
              </w:rPr>
            </w:pPr>
            <w:r w:rsidRPr="00B00568">
              <w:rPr>
                <w:rFonts w:ascii="仿宋" w:eastAsia="仿宋" w:hAnsi="仿宋" w:hint="eastAsia"/>
                <w:sz w:val="24"/>
                <w:szCs w:val="24"/>
              </w:rPr>
              <w:t>投入单位</w:t>
            </w:r>
          </w:p>
        </w:tc>
        <w:tc>
          <w:tcPr>
            <w:tcW w:w="1236" w:type="dxa"/>
            <w:vAlign w:val="center"/>
          </w:tcPr>
          <w:p w14:paraId="46887EDB" w14:textId="77777777" w:rsidR="00DD1EF6" w:rsidRPr="00B00568" w:rsidRDefault="00DD1EF6" w:rsidP="001A79AE">
            <w:pPr>
              <w:spacing w:line="560" w:lineRule="exact"/>
              <w:contextualSpacing/>
              <w:jc w:val="center"/>
              <w:rPr>
                <w:rFonts w:ascii="仿宋" w:eastAsia="仿宋" w:hAnsi="仿宋"/>
                <w:sz w:val="24"/>
                <w:szCs w:val="24"/>
              </w:rPr>
            </w:pPr>
            <w:r w:rsidRPr="00B00568">
              <w:rPr>
                <w:rFonts w:ascii="仿宋" w:eastAsia="仿宋" w:hAnsi="仿宋" w:hint="eastAsia"/>
                <w:sz w:val="24"/>
                <w:szCs w:val="24"/>
              </w:rPr>
              <w:t>面积需求</w:t>
            </w:r>
          </w:p>
        </w:tc>
      </w:tr>
      <w:tr w:rsidR="00DD1EF6" w:rsidRPr="00B00568" w14:paraId="21BC76EE" w14:textId="77777777" w:rsidTr="001A79AE">
        <w:tc>
          <w:tcPr>
            <w:tcW w:w="1193" w:type="dxa"/>
            <w:vMerge/>
            <w:vAlign w:val="center"/>
          </w:tcPr>
          <w:p w14:paraId="68439EE0" w14:textId="77777777" w:rsidR="00DD1EF6" w:rsidRDefault="00DD1EF6" w:rsidP="001A79AE">
            <w:pPr>
              <w:spacing w:line="400" w:lineRule="exact"/>
              <w:contextualSpacing/>
              <w:jc w:val="center"/>
              <w:rPr>
                <w:rFonts w:ascii="仿宋" w:eastAsia="仿宋" w:hAnsi="仿宋"/>
                <w:sz w:val="24"/>
                <w:szCs w:val="24"/>
              </w:rPr>
            </w:pPr>
          </w:p>
        </w:tc>
        <w:tc>
          <w:tcPr>
            <w:tcW w:w="2913" w:type="dxa"/>
            <w:vMerge/>
            <w:vAlign w:val="center"/>
          </w:tcPr>
          <w:p w14:paraId="0532D99C" w14:textId="77777777" w:rsidR="00DD1EF6" w:rsidRDefault="00DD1EF6" w:rsidP="001A79AE">
            <w:pPr>
              <w:spacing w:line="560" w:lineRule="exact"/>
              <w:contextualSpacing/>
              <w:jc w:val="center"/>
              <w:rPr>
                <w:rFonts w:ascii="仿宋" w:eastAsia="仿宋" w:hAnsi="仿宋"/>
                <w:sz w:val="24"/>
                <w:szCs w:val="24"/>
              </w:rPr>
            </w:pPr>
          </w:p>
        </w:tc>
        <w:tc>
          <w:tcPr>
            <w:tcW w:w="1418" w:type="dxa"/>
            <w:vAlign w:val="center"/>
          </w:tcPr>
          <w:p w14:paraId="0AD2EE2C" w14:textId="77777777" w:rsidR="00DD1EF6" w:rsidRDefault="00DD1EF6" w:rsidP="001A79AE">
            <w:pPr>
              <w:spacing w:line="560" w:lineRule="exact"/>
              <w:contextualSpacing/>
              <w:jc w:val="center"/>
              <w:rPr>
                <w:rFonts w:ascii="仿宋" w:eastAsia="仿宋" w:hAnsi="仿宋"/>
                <w:sz w:val="32"/>
                <w:szCs w:val="32"/>
              </w:rPr>
            </w:pPr>
            <w:r w:rsidRPr="00B00568">
              <w:rPr>
                <w:rFonts w:ascii="仿宋" w:eastAsia="仿宋" w:hAnsi="仿宋" w:hint="eastAsia"/>
                <w:sz w:val="24"/>
                <w:szCs w:val="24"/>
              </w:rPr>
              <w:t>学校</w:t>
            </w:r>
          </w:p>
        </w:tc>
        <w:tc>
          <w:tcPr>
            <w:tcW w:w="1536" w:type="dxa"/>
            <w:vAlign w:val="center"/>
          </w:tcPr>
          <w:p w14:paraId="5907BFCF" w14:textId="77777777" w:rsidR="00DD1EF6" w:rsidRPr="00B00568" w:rsidRDefault="00DD1EF6" w:rsidP="001A79AE">
            <w:pPr>
              <w:spacing w:line="560" w:lineRule="exact"/>
              <w:contextualSpacing/>
              <w:jc w:val="center"/>
              <w:rPr>
                <w:rFonts w:ascii="仿宋" w:eastAsia="仿宋" w:hAnsi="仿宋"/>
                <w:sz w:val="24"/>
                <w:szCs w:val="24"/>
              </w:rPr>
            </w:pPr>
            <w:r w:rsidRPr="00B00568">
              <w:rPr>
                <w:rFonts w:ascii="仿宋" w:eastAsia="仿宋" w:hAnsi="仿宋" w:hint="eastAsia"/>
                <w:sz w:val="24"/>
                <w:szCs w:val="24"/>
              </w:rPr>
              <w:t>施耐德电气</w:t>
            </w:r>
          </w:p>
        </w:tc>
        <w:tc>
          <w:tcPr>
            <w:tcW w:w="1236" w:type="dxa"/>
            <w:vAlign w:val="center"/>
          </w:tcPr>
          <w:p w14:paraId="19566063" w14:textId="77777777" w:rsidR="00DD1EF6" w:rsidRPr="00B00568" w:rsidRDefault="00DD1EF6" w:rsidP="001A79AE">
            <w:pPr>
              <w:spacing w:line="560" w:lineRule="exact"/>
              <w:ind w:firstLineChars="200" w:firstLine="480"/>
              <w:contextualSpacing/>
              <w:jc w:val="center"/>
              <w:rPr>
                <w:rFonts w:ascii="仿宋" w:eastAsia="仿宋" w:hAnsi="仿宋"/>
                <w:sz w:val="24"/>
                <w:szCs w:val="24"/>
              </w:rPr>
            </w:pPr>
          </w:p>
        </w:tc>
      </w:tr>
      <w:tr w:rsidR="007168F8" w:rsidRPr="008745D9" w14:paraId="6B314015" w14:textId="77777777" w:rsidTr="001A79AE">
        <w:tc>
          <w:tcPr>
            <w:tcW w:w="1193" w:type="dxa"/>
            <w:vMerge w:val="restart"/>
            <w:vAlign w:val="center"/>
          </w:tcPr>
          <w:p w14:paraId="562B4E71" w14:textId="0A3677D3" w:rsidR="007168F8" w:rsidRDefault="007168F8" w:rsidP="001A79AE">
            <w:pPr>
              <w:spacing w:line="400" w:lineRule="exact"/>
              <w:contextualSpacing/>
              <w:jc w:val="center"/>
              <w:rPr>
                <w:rFonts w:ascii="仿宋" w:eastAsia="仿宋" w:hAnsi="仿宋"/>
                <w:sz w:val="24"/>
                <w:szCs w:val="24"/>
              </w:rPr>
            </w:pPr>
            <w:r>
              <w:rPr>
                <w:rFonts w:ascii="仿宋" w:eastAsia="仿宋" w:hAnsi="仿宋" w:hint="eastAsia"/>
                <w:sz w:val="24"/>
                <w:szCs w:val="24"/>
              </w:rPr>
              <w:t>工业自动化课程及实训平台</w:t>
            </w:r>
          </w:p>
        </w:tc>
        <w:tc>
          <w:tcPr>
            <w:tcW w:w="2913" w:type="dxa"/>
            <w:vAlign w:val="center"/>
          </w:tcPr>
          <w:p w14:paraId="566D37EA" w14:textId="37DB4846" w:rsidR="007168F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交流电机控制保护</w:t>
            </w:r>
          </w:p>
        </w:tc>
        <w:tc>
          <w:tcPr>
            <w:tcW w:w="1418" w:type="dxa"/>
            <w:vAlign w:val="center"/>
          </w:tcPr>
          <w:p w14:paraId="3706F74E" w14:textId="77777777" w:rsidR="007168F8" w:rsidRPr="00B0056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214A4960" w14:textId="5F4B3D32" w:rsidR="007168F8" w:rsidRPr="00B00568" w:rsidRDefault="007168F8" w:rsidP="001A79AE">
            <w:pPr>
              <w:spacing w:line="560" w:lineRule="exact"/>
              <w:contextualSpacing/>
              <w:jc w:val="center"/>
              <w:rPr>
                <w:rFonts w:ascii="仿宋" w:eastAsia="仿宋" w:hAnsi="仿宋"/>
                <w:sz w:val="24"/>
                <w:szCs w:val="24"/>
              </w:rPr>
            </w:pPr>
          </w:p>
        </w:tc>
        <w:tc>
          <w:tcPr>
            <w:tcW w:w="1236" w:type="dxa"/>
            <w:vAlign w:val="center"/>
          </w:tcPr>
          <w:p w14:paraId="39ED99C7" w14:textId="7DA97395" w:rsidR="007168F8" w:rsidRPr="008745D9" w:rsidRDefault="007168F8" w:rsidP="007168F8">
            <w:pPr>
              <w:spacing w:line="560" w:lineRule="exact"/>
              <w:contextualSpacing/>
              <w:jc w:val="center"/>
              <w:rPr>
                <w:rFonts w:ascii="仿宋" w:eastAsia="仿宋" w:hAnsi="仿宋"/>
                <w:sz w:val="24"/>
                <w:szCs w:val="24"/>
                <w:vertAlign w:val="superscript"/>
              </w:rPr>
            </w:pPr>
            <w:r w:rsidRPr="0008587C">
              <w:rPr>
                <w:rFonts w:ascii="仿宋" w:eastAsia="仿宋" w:hAnsi="仿宋" w:hint="eastAsia"/>
                <w:sz w:val="24"/>
                <w:szCs w:val="24"/>
              </w:rPr>
              <w:t>100</w:t>
            </w:r>
            <w:r w:rsidRPr="002A388D">
              <w:rPr>
                <w:rFonts w:ascii="仿宋" w:eastAsia="仿宋" w:hAnsi="仿宋" w:hint="eastAsia"/>
                <w:sz w:val="24"/>
                <w:szCs w:val="24"/>
              </w:rPr>
              <w:t>㎡</w:t>
            </w:r>
          </w:p>
        </w:tc>
      </w:tr>
      <w:tr w:rsidR="007168F8" w:rsidRPr="00B00568" w14:paraId="5C15997B" w14:textId="77777777" w:rsidTr="001A79AE">
        <w:tc>
          <w:tcPr>
            <w:tcW w:w="1193" w:type="dxa"/>
            <w:vMerge/>
            <w:vAlign w:val="center"/>
          </w:tcPr>
          <w:p w14:paraId="5B7448D5" w14:textId="77777777" w:rsidR="007168F8" w:rsidRDefault="007168F8" w:rsidP="001A79AE">
            <w:pPr>
              <w:spacing w:line="400" w:lineRule="exact"/>
              <w:contextualSpacing/>
              <w:jc w:val="center"/>
              <w:rPr>
                <w:rFonts w:ascii="仿宋" w:eastAsia="仿宋" w:hAnsi="仿宋"/>
                <w:sz w:val="24"/>
                <w:szCs w:val="24"/>
              </w:rPr>
            </w:pPr>
          </w:p>
        </w:tc>
        <w:tc>
          <w:tcPr>
            <w:tcW w:w="2913" w:type="dxa"/>
            <w:vAlign w:val="center"/>
          </w:tcPr>
          <w:p w14:paraId="171B001A" w14:textId="43F5D01B" w:rsidR="007168F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过程控制</w:t>
            </w:r>
          </w:p>
        </w:tc>
        <w:tc>
          <w:tcPr>
            <w:tcW w:w="1418" w:type="dxa"/>
            <w:vAlign w:val="center"/>
          </w:tcPr>
          <w:p w14:paraId="01DFAE6E" w14:textId="77777777" w:rsidR="007168F8" w:rsidRPr="00B0056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7D336249" w14:textId="77777777" w:rsidR="007168F8" w:rsidRPr="00B00568" w:rsidRDefault="007168F8" w:rsidP="007168F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Merge w:val="restart"/>
            <w:vAlign w:val="center"/>
          </w:tcPr>
          <w:p w14:paraId="374E90CB" w14:textId="7EDBA95D" w:rsidR="007168F8" w:rsidRPr="00B0056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300</w:t>
            </w:r>
            <w:r w:rsidRPr="002A388D">
              <w:rPr>
                <w:rFonts w:ascii="仿宋" w:eastAsia="仿宋" w:hAnsi="仿宋" w:hint="eastAsia"/>
                <w:sz w:val="24"/>
                <w:szCs w:val="24"/>
              </w:rPr>
              <w:t>㎡</w:t>
            </w:r>
          </w:p>
        </w:tc>
      </w:tr>
      <w:tr w:rsidR="007168F8" w:rsidRPr="00B00568" w14:paraId="745B17E1" w14:textId="77777777" w:rsidTr="001A79AE">
        <w:tc>
          <w:tcPr>
            <w:tcW w:w="1193" w:type="dxa"/>
            <w:vMerge/>
            <w:vAlign w:val="center"/>
          </w:tcPr>
          <w:p w14:paraId="43ADE670" w14:textId="77777777" w:rsidR="007168F8" w:rsidRDefault="007168F8" w:rsidP="001A79AE">
            <w:pPr>
              <w:spacing w:line="400" w:lineRule="exact"/>
              <w:contextualSpacing/>
              <w:jc w:val="center"/>
              <w:rPr>
                <w:rFonts w:ascii="仿宋" w:eastAsia="仿宋" w:hAnsi="仿宋"/>
                <w:sz w:val="24"/>
                <w:szCs w:val="24"/>
              </w:rPr>
            </w:pPr>
          </w:p>
        </w:tc>
        <w:tc>
          <w:tcPr>
            <w:tcW w:w="2913" w:type="dxa"/>
            <w:vAlign w:val="center"/>
          </w:tcPr>
          <w:p w14:paraId="016E3FF7" w14:textId="5712FB5A" w:rsidR="007168F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运动控制</w:t>
            </w:r>
          </w:p>
        </w:tc>
        <w:tc>
          <w:tcPr>
            <w:tcW w:w="1418" w:type="dxa"/>
            <w:vAlign w:val="center"/>
          </w:tcPr>
          <w:p w14:paraId="7D98A212" w14:textId="77777777" w:rsidR="007168F8" w:rsidRPr="00B00568" w:rsidRDefault="007168F8" w:rsidP="001A79AE">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536" w:type="dxa"/>
            <w:vAlign w:val="center"/>
          </w:tcPr>
          <w:p w14:paraId="638E8759" w14:textId="77777777" w:rsidR="007168F8" w:rsidRPr="00B00568" w:rsidRDefault="007168F8" w:rsidP="007168F8">
            <w:pPr>
              <w:spacing w:line="560" w:lineRule="exact"/>
              <w:contextualSpacing/>
              <w:jc w:val="center"/>
              <w:rPr>
                <w:rFonts w:ascii="仿宋" w:eastAsia="仿宋" w:hAnsi="仿宋"/>
                <w:sz w:val="24"/>
                <w:szCs w:val="24"/>
              </w:rPr>
            </w:pPr>
            <w:r>
              <w:rPr>
                <w:rFonts w:ascii="仿宋" w:eastAsia="仿宋" w:hAnsi="仿宋" w:hint="eastAsia"/>
                <w:sz w:val="32"/>
                <w:szCs w:val="32"/>
              </w:rPr>
              <w:t>√</w:t>
            </w:r>
          </w:p>
        </w:tc>
        <w:tc>
          <w:tcPr>
            <w:tcW w:w="1236" w:type="dxa"/>
            <w:vMerge/>
            <w:vAlign w:val="center"/>
          </w:tcPr>
          <w:p w14:paraId="6DEB3B9E" w14:textId="0A5E5D69" w:rsidR="007168F8" w:rsidRPr="00B00568" w:rsidRDefault="007168F8" w:rsidP="001A79AE">
            <w:pPr>
              <w:spacing w:line="560" w:lineRule="exact"/>
              <w:contextualSpacing/>
              <w:jc w:val="center"/>
              <w:rPr>
                <w:rFonts w:ascii="仿宋" w:eastAsia="仿宋" w:hAnsi="仿宋"/>
                <w:sz w:val="24"/>
                <w:szCs w:val="24"/>
              </w:rPr>
            </w:pPr>
          </w:p>
        </w:tc>
      </w:tr>
      <w:tr w:rsidR="007168F8" w14:paraId="607D80EC" w14:textId="77777777" w:rsidTr="001A79AE">
        <w:tc>
          <w:tcPr>
            <w:tcW w:w="1193" w:type="dxa"/>
            <w:vMerge/>
          </w:tcPr>
          <w:p w14:paraId="65AFF9C3" w14:textId="77777777" w:rsidR="007168F8" w:rsidRPr="004F29C0" w:rsidRDefault="007168F8" w:rsidP="001A79AE">
            <w:pPr>
              <w:spacing w:line="560" w:lineRule="exact"/>
              <w:ind w:firstLineChars="200" w:firstLine="480"/>
              <w:contextualSpacing/>
              <w:rPr>
                <w:rFonts w:ascii="仿宋" w:eastAsia="仿宋" w:hAnsi="仿宋"/>
                <w:sz w:val="24"/>
                <w:szCs w:val="24"/>
              </w:rPr>
            </w:pPr>
          </w:p>
        </w:tc>
        <w:tc>
          <w:tcPr>
            <w:tcW w:w="2913" w:type="dxa"/>
          </w:tcPr>
          <w:p w14:paraId="2B0DA4C1" w14:textId="7EDD0D42" w:rsidR="007168F8" w:rsidRPr="004F29C0" w:rsidRDefault="007168F8" w:rsidP="00DD48C8">
            <w:pPr>
              <w:spacing w:line="560" w:lineRule="exact"/>
              <w:contextualSpacing/>
              <w:jc w:val="center"/>
              <w:rPr>
                <w:rFonts w:ascii="仿宋" w:eastAsia="仿宋" w:hAnsi="仿宋"/>
                <w:sz w:val="24"/>
                <w:szCs w:val="24"/>
              </w:rPr>
            </w:pPr>
            <w:r>
              <w:rPr>
                <w:rFonts w:ascii="仿宋" w:eastAsia="仿宋" w:hAnsi="仿宋" w:hint="eastAsia"/>
                <w:sz w:val="24"/>
                <w:szCs w:val="24"/>
              </w:rPr>
              <w:t>工业管理软件及设备</w:t>
            </w:r>
          </w:p>
        </w:tc>
        <w:tc>
          <w:tcPr>
            <w:tcW w:w="1418" w:type="dxa"/>
          </w:tcPr>
          <w:p w14:paraId="45763DB4" w14:textId="2B7200D8" w:rsidR="007168F8" w:rsidRDefault="007168F8" w:rsidP="001A79AE">
            <w:pPr>
              <w:spacing w:line="560" w:lineRule="exact"/>
              <w:contextualSpacing/>
              <w:jc w:val="center"/>
              <w:rPr>
                <w:rFonts w:ascii="仿宋" w:eastAsia="仿宋" w:hAnsi="仿宋"/>
                <w:sz w:val="32"/>
                <w:szCs w:val="32"/>
              </w:rPr>
            </w:pPr>
          </w:p>
        </w:tc>
        <w:tc>
          <w:tcPr>
            <w:tcW w:w="1536" w:type="dxa"/>
          </w:tcPr>
          <w:p w14:paraId="642A0811" w14:textId="4F971744" w:rsidR="007168F8" w:rsidRDefault="007168F8" w:rsidP="007168F8">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vMerge/>
          </w:tcPr>
          <w:p w14:paraId="3B8460AC" w14:textId="363DD88D" w:rsidR="007168F8" w:rsidRDefault="007168F8" w:rsidP="001A79AE">
            <w:pPr>
              <w:spacing w:line="560" w:lineRule="exact"/>
              <w:contextualSpacing/>
              <w:jc w:val="center"/>
              <w:rPr>
                <w:rFonts w:ascii="仿宋" w:eastAsia="仿宋" w:hAnsi="仿宋"/>
                <w:sz w:val="32"/>
                <w:szCs w:val="32"/>
              </w:rPr>
            </w:pPr>
          </w:p>
        </w:tc>
      </w:tr>
      <w:tr w:rsidR="007168F8" w14:paraId="0330CDBE" w14:textId="77777777" w:rsidTr="001A79AE">
        <w:tc>
          <w:tcPr>
            <w:tcW w:w="1193" w:type="dxa"/>
            <w:vMerge/>
          </w:tcPr>
          <w:p w14:paraId="0A0997E1" w14:textId="77777777" w:rsidR="007168F8" w:rsidRPr="004F29C0" w:rsidRDefault="007168F8" w:rsidP="001A79AE">
            <w:pPr>
              <w:spacing w:line="560" w:lineRule="exact"/>
              <w:ind w:firstLineChars="200" w:firstLine="480"/>
              <w:contextualSpacing/>
              <w:rPr>
                <w:rFonts w:ascii="仿宋" w:eastAsia="仿宋" w:hAnsi="仿宋"/>
                <w:sz w:val="24"/>
                <w:szCs w:val="24"/>
              </w:rPr>
            </w:pPr>
          </w:p>
        </w:tc>
        <w:tc>
          <w:tcPr>
            <w:tcW w:w="2913" w:type="dxa"/>
          </w:tcPr>
          <w:p w14:paraId="2D1455CD" w14:textId="56BDD337" w:rsidR="007168F8" w:rsidRDefault="007168F8" w:rsidP="00DD48C8">
            <w:pPr>
              <w:spacing w:line="560" w:lineRule="exact"/>
              <w:contextualSpacing/>
              <w:jc w:val="center"/>
              <w:rPr>
                <w:rFonts w:ascii="仿宋" w:eastAsia="仿宋" w:hAnsi="仿宋"/>
                <w:sz w:val="24"/>
                <w:szCs w:val="24"/>
              </w:rPr>
            </w:pPr>
            <w:r>
              <w:rPr>
                <w:rFonts w:ascii="仿宋" w:eastAsia="仿宋" w:hAnsi="仿宋" w:hint="eastAsia"/>
                <w:sz w:val="24"/>
                <w:szCs w:val="24"/>
              </w:rPr>
              <w:t>工业自动化产线</w:t>
            </w:r>
          </w:p>
        </w:tc>
        <w:tc>
          <w:tcPr>
            <w:tcW w:w="1418" w:type="dxa"/>
          </w:tcPr>
          <w:p w14:paraId="002C62C2" w14:textId="72645967" w:rsidR="007168F8" w:rsidRDefault="007168F8" w:rsidP="001A79AE">
            <w:pPr>
              <w:spacing w:line="560" w:lineRule="exact"/>
              <w:contextualSpacing/>
              <w:jc w:val="center"/>
              <w:rPr>
                <w:rFonts w:ascii="仿宋" w:eastAsia="仿宋" w:hAnsi="仿宋"/>
                <w:sz w:val="32"/>
                <w:szCs w:val="32"/>
              </w:rPr>
            </w:pPr>
            <w:r>
              <w:rPr>
                <w:rFonts w:ascii="仿宋" w:eastAsia="仿宋" w:hAnsi="仿宋" w:hint="eastAsia"/>
                <w:sz w:val="32"/>
                <w:szCs w:val="32"/>
              </w:rPr>
              <w:t>√</w:t>
            </w:r>
          </w:p>
        </w:tc>
        <w:tc>
          <w:tcPr>
            <w:tcW w:w="1536" w:type="dxa"/>
          </w:tcPr>
          <w:p w14:paraId="41D55251" w14:textId="0EC6AC1F" w:rsidR="007168F8" w:rsidRDefault="007168F8" w:rsidP="007168F8">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tcPr>
          <w:p w14:paraId="2FC3BCDA" w14:textId="51611D19" w:rsidR="007168F8" w:rsidRPr="0008587C" w:rsidRDefault="007168F8"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2</w:t>
            </w:r>
            <w:r w:rsidRPr="0008587C">
              <w:rPr>
                <w:rFonts w:ascii="仿宋" w:eastAsia="仿宋" w:hAnsi="仿宋" w:hint="eastAsia"/>
                <w:sz w:val="24"/>
                <w:szCs w:val="24"/>
              </w:rPr>
              <w:t>00</w:t>
            </w:r>
            <w:r w:rsidRPr="002A388D">
              <w:rPr>
                <w:rFonts w:ascii="仿宋" w:eastAsia="仿宋" w:hAnsi="仿宋" w:hint="eastAsia"/>
                <w:sz w:val="24"/>
                <w:szCs w:val="24"/>
              </w:rPr>
              <w:t>㎡</w:t>
            </w:r>
          </w:p>
        </w:tc>
      </w:tr>
      <w:tr w:rsidR="0082676C" w14:paraId="6A690FF5" w14:textId="77777777" w:rsidTr="001A79AE">
        <w:tc>
          <w:tcPr>
            <w:tcW w:w="1193" w:type="dxa"/>
            <w:vMerge w:val="restart"/>
          </w:tcPr>
          <w:p w14:paraId="5A9DBD1C" w14:textId="05E8A442" w:rsidR="0082676C" w:rsidRPr="004F29C0" w:rsidRDefault="0082676C" w:rsidP="0082676C">
            <w:pPr>
              <w:spacing w:line="560" w:lineRule="exact"/>
              <w:contextualSpacing/>
              <w:rPr>
                <w:rFonts w:ascii="仿宋" w:eastAsia="仿宋" w:hAnsi="仿宋"/>
                <w:sz w:val="24"/>
                <w:szCs w:val="24"/>
              </w:rPr>
            </w:pPr>
            <w:r>
              <w:rPr>
                <w:rFonts w:ascii="仿宋" w:eastAsia="仿宋" w:hAnsi="仿宋" w:hint="eastAsia"/>
                <w:sz w:val="24"/>
                <w:szCs w:val="24"/>
              </w:rPr>
              <w:t>工业互联网课程及实训平台</w:t>
            </w:r>
          </w:p>
        </w:tc>
        <w:tc>
          <w:tcPr>
            <w:tcW w:w="2913" w:type="dxa"/>
          </w:tcPr>
          <w:p w14:paraId="706CCD96" w14:textId="4475D38E" w:rsidR="0082676C" w:rsidRPr="0082676C" w:rsidRDefault="0082676C" w:rsidP="00DD48C8">
            <w:pPr>
              <w:spacing w:line="560" w:lineRule="exact"/>
              <w:contextualSpacing/>
              <w:jc w:val="center"/>
              <w:rPr>
                <w:rFonts w:ascii="仿宋" w:eastAsia="仿宋" w:hAnsi="仿宋"/>
                <w:sz w:val="24"/>
                <w:szCs w:val="24"/>
              </w:rPr>
            </w:pPr>
            <w:r>
              <w:rPr>
                <w:rFonts w:ascii="仿宋" w:eastAsia="仿宋" w:hAnsi="仿宋" w:hint="eastAsia"/>
                <w:sz w:val="24"/>
                <w:szCs w:val="24"/>
              </w:rPr>
              <w:t>质量管理系统</w:t>
            </w:r>
          </w:p>
        </w:tc>
        <w:tc>
          <w:tcPr>
            <w:tcW w:w="1418" w:type="dxa"/>
          </w:tcPr>
          <w:p w14:paraId="1917DB58" w14:textId="3FCB4D73" w:rsidR="0082676C" w:rsidRDefault="0082676C" w:rsidP="001A79AE">
            <w:pPr>
              <w:spacing w:line="560" w:lineRule="exact"/>
              <w:contextualSpacing/>
              <w:jc w:val="center"/>
              <w:rPr>
                <w:rFonts w:ascii="仿宋" w:eastAsia="仿宋" w:hAnsi="仿宋"/>
                <w:sz w:val="32"/>
                <w:szCs w:val="32"/>
              </w:rPr>
            </w:pPr>
            <w:r>
              <w:rPr>
                <w:rFonts w:ascii="仿宋" w:eastAsia="仿宋" w:hAnsi="仿宋" w:hint="eastAsia"/>
                <w:sz w:val="32"/>
                <w:szCs w:val="32"/>
              </w:rPr>
              <w:t>√</w:t>
            </w:r>
          </w:p>
        </w:tc>
        <w:tc>
          <w:tcPr>
            <w:tcW w:w="1536" w:type="dxa"/>
          </w:tcPr>
          <w:p w14:paraId="43468F84" w14:textId="77777777" w:rsidR="0082676C" w:rsidRDefault="0082676C" w:rsidP="007168F8">
            <w:pPr>
              <w:spacing w:line="560" w:lineRule="exact"/>
              <w:ind w:firstLineChars="200" w:firstLine="640"/>
              <w:contextualSpacing/>
              <w:rPr>
                <w:rFonts w:ascii="仿宋" w:eastAsia="仿宋" w:hAnsi="仿宋"/>
                <w:sz w:val="32"/>
                <w:szCs w:val="32"/>
              </w:rPr>
            </w:pPr>
          </w:p>
        </w:tc>
        <w:tc>
          <w:tcPr>
            <w:tcW w:w="1236" w:type="dxa"/>
          </w:tcPr>
          <w:p w14:paraId="04FC9EE9" w14:textId="2B4A6164" w:rsidR="0082676C" w:rsidRDefault="0082676C" w:rsidP="001A79AE">
            <w:pPr>
              <w:spacing w:line="560" w:lineRule="exact"/>
              <w:contextualSpacing/>
              <w:jc w:val="center"/>
              <w:rPr>
                <w:rFonts w:ascii="仿宋" w:eastAsia="仿宋" w:hAnsi="仿宋"/>
                <w:sz w:val="24"/>
                <w:szCs w:val="24"/>
              </w:rPr>
            </w:pPr>
            <w:r>
              <w:rPr>
                <w:rFonts w:ascii="仿宋" w:eastAsia="仿宋" w:hAnsi="仿宋" w:hint="eastAsia"/>
                <w:sz w:val="24"/>
                <w:szCs w:val="24"/>
              </w:rPr>
              <w:t>2</w:t>
            </w:r>
            <w:r w:rsidRPr="0008587C">
              <w:rPr>
                <w:rFonts w:ascii="仿宋" w:eastAsia="仿宋" w:hAnsi="仿宋" w:hint="eastAsia"/>
                <w:sz w:val="24"/>
                <w:szCs w:val="24"/>
              </w:rPr>
              <w:t>00</w:t>
            </w:r>
            <w:r w:rsidRPr="002A388D">
              <w:rPr>
                <w:rFonts w:ascii="仿宋" w:eastAsia="仿宋" w:hAnsi="仿宋" w:hint="eastAsia"/>
                <w:sz w:val="24"/>
                <w:szCs w:val="24"/>
              </w:rPr>
              <w:t>㎡</w:t>
            </w:r>
          </w:p>
        </w:tc>
      </w:tr>
      <w:tr w:rsidR="0082676C" w14:paraId="69DF6FE5" w14:textId="77777777" w:rsidTr="001A79AE">
        <w:tc>
          <w:tcPr>
            <w:tcW w:w="1193" w:type="dxa"/>
            <w:vMerge/>
          </w:tcPr>
          <w:p w14:paraId="44E0A1CF" w14:textId="77777777" w:rsidR="0082676C" w:rsidRPr="004F29C0" w:rsidRDefault="0082676C" w:rsidP="001A79AE">
            <w:pPr>
              <w:spacing w:line="560" w:lineRule="exact"/>
              <w:ind w:firstLineChars="200" w:firstLine="480"/>
              <w:contextualSpacing/>
              <w:rPr>
                <w:rFonts w:ascii="仿宋" w:eastAsia="仿宋" w:hAnsi="仿宋"/>
                <w:sz w:val="24"/>
                <w:szCs w:val="24"/>
              </w:rPr>
            </w:pPr>
          </w:p>
        </w:tc>
        <w:tc>
          <w:tcPr>
            <w:tcW w:w="2913" w:type="dxa"/>
          </w:tcPr>
          <w:p w14:paraId="78AC4C00" w14:textId="44B04E89" w:rsidR="0082676C" w:rsidRDefault="00131D98" w:rsidP="00DD48C8">
            <w:pPr>
              <w:spacing w:line="560" w:lineRule="exact"/>
              <w:contextualSpacing/>
              <w:jc w:val="center"/>
              <w:rPr>
                <w:rFonts w:ascii="仿宋" w:eastAsia="仿宋" w:hAnsi="仿宋"/>
                <w:sz w:val="24"/>
                <w:szCs w:val="24"/>
              </w:rPr>
            </w:pPr>
            <w:r>
              <w:rPr>
                <w:rFonts w:ascii="仿宋" w:eastAsia="仿宋" w:hAnsi="仿宋" w:hint="eastAsia"/>
                <w:sz w:val="24"/>
                <w:szCs w:val="24"/>
              </w:rPr>
              <w:t>机器设备状态监测系统</w:t>
            </w:r>
          </w:p>
        </w:tc>
        <w:tc>
          <w:tcPr>
            <w:tcW w:w="1418" w:type="dxa"/>
          </w:tcPr>
          <w:p w14:paraId="04EC98FC" w14:textId="30CF81BA" w:rsidR="0082676C" w:rsidRDefault="00131D98" w:rsidP="001A79AE">
            <w:pPr>
              <w:spacing w:line="560" w:lineRule="exact"/>
              <w:contextualSpacing/>
              <w:jc w:val="center"/>
              <w:rPr>
                <w:rFonts w:ascii="仿宋" w:eastAsia="仿宋" w:hAnsi="仿宋"/>
                <w:sz w:val="32"/>
                <w:szCs w:val="32"/>
              </w:rPr>
            </w:pPr>
            <w:r>
              <w:rPr>
                <w:rFonts w:ascii="仿宋" w:eastAsia="仿宋" w:hAnsi="仿宋" w:hint="eastAsia"/>
                <w:sz w:val="32"/>
                <w:szCs w:val="32"/>
              </w:rPr>
              <w:t>√</w:t>
            </w:r>
          </w:p>
        </w:tc>
        <w:tc>
          <w:tcPr>
            <w:tcW w:w="1536" w:type="dxa"/>
          </w:tcPr>
          <w:p w14:paraId="03B5AE21" w14:textId="77777777" w:rsidR="0082676C" w:rsidRDefault="0082676C" w:rsidP="007168F8">
            <w:pPr>
              <w:spacing w:line="560" w:lineRule="exact"/>
              <w:ind w:firstLineChars="200" w:firstLine="640"/>
              <w:contextualSpacing/>
              <w:rPr>
                <w:rFonts w:ascii="仿宋" w:eastAsia="仿宋" w:hAnsi="仿宋"/>
                <w:sz w:val="32"/>
                <w:szCs w:val="32"/>
              </w:rPr>
            </w:pPr>
          </w:p>
        </w:tc>
        <w:tc>
          <w:tcPr>
            <w:tcW w:w="1236" w:type="dxa"/>
          </w:tcPr>
          <w:p w14:paraId="6BE5CC67" w14:textId="77777777" w:rsidR="0082676C" w:rsidRDefault="0082676C" w:rsidP="001A79AE">
            <w:pPr>
              <w:spacing w:line="560" w:lineRule="exact"/>
              <w:contextualSpacing/>
              <w:jc w:val="center"/>
              <w:rPr>
                <w:rFonts w:ascii="仿宋" w:eastAsia="仿宋" w:hAnsi="仿宋"/>
                <w:sz w:val="24"/>
                <w:szCs w:val="24"/>
              </w:rPr>
            </w:pPr>
          </w:p>
        </w:tc>
      </w:tr>
      <w:tr w:rsidR="0082676C" w14:paraId="4CB7CEDF" w14:textId="77777777" w:rsidTr="001A79AE">
        <w:tc>
          <w:tcPr>
            <w:tcW w:w="1193" w:type="dxa"/>
            <w:vMerge/>
          </w:tcPr>
          <w:p w14:paraId="6C1093CD" w14:textId="77777777" w:rsidR="0082676C" w:rsidRPr="004F29C0" w:rsidRDefault="0082676C" w:rsidP="001A79AE">
            <w:pPr>
              <w:spacing w:line="560" w:lineRule="exact"/>
              <w:ind w:firstLineChars="200" w:firstLine="480"/>
              <w:contextualSpacing/>
              <w:rPr>
                <w:rFonts w:ascii="仿宋" w:eastAsia="仿宋" w:hAnsi="仿宋"/>
                <w:sz w:val="24"/>
                <w:szCs w:val="24"/>
              </w:rPr>
            </w:pPr>
          </w:p>
        </w:tc>
        <w:tc>
          <w:tcPr>
            <w:tcW w:w="2913" w:type="dxa"/>
          </w:tcPr>
          <w:p w14:paraId="530308D2" w14:textId="4124ADAF" w:rsidR="0082676C" w:rsidRDefault="00131D98" w:rsidP="00DD48C8">
            <w:pPr>
              <w:spacing w:line="560" w:lineRule="exact"/>
              <w:contextualSpacing/>
              <w:jc w:val="center"/>
              <w:rPr>
                <w:rFonts w:ascii="仿宋" w:eastAsia="仿宋" w:hAnsi="仿宋"/>
                <w:sz w:val="24"/>
                <w:szCs w:val="24"/>
              </w:rPr>
            </w:pPr>
            <w:r>
              <w:rPr>
                <w:rFonts w:ascii="仿宋" w:eastAsia="仿宋" w:hAnsi="仿宋" w:hint="eastAsia"/>
                <w:sz w:val="24"/>
                <w:szCs w:val="24"/>
              </w:rPr>
              <w:t>电机预测性维护系统</w:t>
            </w:r>
          </w:p>
        </w:tc>
        <w:tc>
          <w:tcPr>
            <w:tcW w:w="1418" w:type="dxa"/>
          </w:tcPr>
          <w:p w14:paraId="3676491D" w14:textId="23B08B9F" w:rsidR="0082676C" w:rsidRDefault="00131D98" w:rsidP="001A79AE">
            <w:pPr>
              <w:spacing w:line="560" w:lineRule="exact"/>
              <w:contextualSpacing/>
              <w:jc w:val="center"/>
              <w:rPr>
                <w:rFonts w:ascii="仿宋" w:eastAsia="仿宋" w:hAnsi="仿宋"/>
                <w:sz w:val="32"/>
                <w:szCs w:val="32"/>
              </w:rPr>
            </w:pPr>
            <w:r>
              <w:rPr>
                <w:rFonts w:ascii="仿宋" w:eastAsia="仿宋" w:hAnsi="仿宋" w:hint="eastAsia"/>
                <w:sz w:val="32"/>
                <w:szCs w:val="32"/>
              </w:rPr>
              <w:t>√</w:t>
            </w:r>
          </w:p>
        </w:tc>
        <w:tc>
          <w:tcPr>
            <w:tcW w:w="1536" w:type="dxa"/>
          </w:tcPr>
          <w:p w14:paraId="72DFBBCB" w14:textId="77777777" w:rsidR="0082676C" w:rsidRDefault="0082676C" w:rsidP="007168F8">
            <w:pPr>
              <w:spacing w:line="560" w:lineRule="exact"/>
              <w:ind w:firstLineChars="200" w:firstLine="640"/>
              <w:contextualSpacing/>
              <w:rPr>
                <w:rFonts w:ascii="仿宋" w:eastAsia="仿宋" w:hAnsi="仿宋"/>
                <w:sz w:val="32"/>
                <w:szCs w:val="32"/>
              </w:rPr>
            </w:pPr>
          </w:p>
        </w:tc>
        <w:tc>
          <w:tcPr>
            <w:tcW w:w="1236" w:type="dxa"/>
          </w:tcPr>
          <w:p w14:paraId="0C3447EC" w14:textId="77777777" w:rsidR="0082676C" w:rsidRDefault="0082676C" w:rsidP="001A79AE">
            <w:pPr>
              <w:spacing w:line="560" w:lineRule="exact"/>
              <w:contextualSpacing/>
              <w:jc w:val="center"/>
              <w:rPr>
                <w:rFonts w:ascii="仿宋" w:eastAsia="仿宋" w:hAnsi="仿宋"/>
                <w:sz w:val="24"/>
                <w:szCs w:val="24"/>
              </w:rPr>
            </w:pPr>
          </w:p>
        </w:tc>
      </w:tr>
      <w:tr w:rsidR="0082676C" w14:paraId="240278F6" w14:textId="77777777" w:rsidTr="001A79AE">
        <w:tc>
          <w:tcPr>
            <w:tcW w:w="1193" w:type="dxa"/>
            <w:vMerge/>
          </w:tcPr>
          <w:p w14:paraId="325737AE" w14:textId="77777777" w:rsidR="0082676C" w:rsidRPr="004F29C0" w:rsidRDefault="0082676C" w:rsidP="001A79AE">
            <w:pPr>
              <w:spacing w:line="560" w:lineRule="exact"/>
              <w:ind w:firstLineChars="200" w:firstLine="480"/>
              <w:contextualSpacing/>
              <w:rPr>
                <w:rFonts w:ascii="仿宋" w:eastAsia="仿宋" w:hAnsi="仿宋"/>
                <w:sz w:val="24"/>
                <w:szCs w:val="24"/>
              </w:rPr>
            </w:pPr>
          </w:p>
        </w:tc>
        <w:tc>
          <w:tcPr>
            <w:tcW w:w="2913" w:type="dxa"/>
          </w:tcPr>
          <w:p w14:paraId="56FFCECC" w14:textId="78F093B9" w:rsidR="0082676C" w:rsidRDefault="00131D98" w:rsidP="00DD48C8">
            <w:pPr>
              <w:spacing w:line="560" w:lineRule="exact"/>
              <w:contextualSpacing/>
              <w:jc w:val="center"/>
              <w:rPr>
                <w:rFonts w:ascii="仿宋" w:eastAsia="仿宋" w:hAnsi="仿宋"/>
                <w:sz w:val="24"/>
                <w:szCs w:val="24"/>
              </w:rPr>
            </w:pPr>
            <w:r>
              <w:rPr>
                <w:rFonts w:ascii="仿宋" w:eastAsia="仿宋" w:hAnsi="仿宋" w:hint="eastAsia"/>
                <w:sz w:val="24"/>
                <w:szCs w:val="24"/>
              </w:rPr>
              <w:t>工业大数据可视化与分析系统</w:t>
            </w:r>
          </w:p>
        </w:tc>
        <w:tc>
          <w:tcPr>
            <w:tcW w:w="1418" w:type="dxa"/>
          </w:tcPr>
          <w:p w14:paraId="2EAD57FB" w14:textId="46E91E70" w:rsidR="0082676C" w:rsidRDefault="00131D98" w:rsidP="001A79AE">
            <w:pPr>
              <w:spacing w:line="560" w:lineRule="exact"/>
              <w:contextualSpacing/>
              <w:jc w:val="center"/>
              <w:rPr>
                <w:rFonts w:ascii="仿宋" w:eastAsia="仿宋" w:hAnsi="仿宋"/>
                <w:sz w:val="32"/>
                <w:szCs w:val="32"/>
              </w:rPr>
            </w:pPr>
            <w:r>
              <w:rPr>
                <w:rFonts w:ascii="仿宋" w:eastAsia="仿宋" w:hAnsi="仿宋" w:hint="eastAsia"/>
                <w:sz w:val="32"/>
                <w:szCs w:val="32"/>
              </w:rPr>
              <w:t>√</w:t>
            </w:r>
          </w:p>
        </w:tc>
        <w:tc>
          <w:tcPr>
            <w:tcW w:w="1536" w:type="dxa"/>
          </w:tcPr>
          <w:p w14:paraId="4B14F2ED" w14:textId="77777777" w:rsidR="0082676C" w:rsidRDefault="0082676C" w:rsidP="007168F8">
            <w:pPr>
              <w:spacing w:line="560" w:lineRule="exact"/>
              <w:ind w:firstLineChars="200" w:firstLine="640"/>
              <w:contextualSpacing/>
              <w:rPr>
                <w:rFonts w:ascii="仿宋" w:eastAsia="仿宋" w:hAnsi="仿宋"/>
                <w:sz w:val="32"/>
                <w:szCs w:val="32"/>
              </w:rPr>
            </w:pPr>
          </w:p>
        </w:tc>
        <w:tc>
          <w:tcPr>
            <w:tcW w:w="1236" w:type="dxa"/>
          </w:tcPr>
          <w:p w14:paraId="7DB85785" w14:textId="77777777" w:rsidR="0082676C" w:rsidRDefault="0082676C" w:rsidP="001A79AE">
            <w:pPr>
              <w:spacing w:line="560" w:lineRule="exact"/>
              <w:contextualSpacing/>
              <w:jc w:val="center"/>
              <w:rPr>
                <w:rFonts w:ascii="仿宋" w:eastAsia="仿宋" w:hAnsi="仿宋"/>
                <w:sz w:val="24"/>
                <w:szCs w:val="24"/>
              </w:rPr>
            </w:pPr>
          </w:p>
        </w:tc>
      </w:tr>
      <w:tr w:rsidR="00DD1EF6" w:rsidRPr="00220A0A" w14:paraId="381D0196" w14:textId="77777777" w:rsidTr="001A79AE">
        <w:tc>
          <w:tcPr>
            <w:tcW w:w="1193" w:type="dxa"/>
          </w:tcPr>
          <w:p w14:paraId="49C7C0CA" w14:textId="77777777" w:rsidR="00DD1EF6" w:rsidRPr="004F29C0" w:rsidRDefault="00DD1EF6" w:rsidP="001A79AE">
            <w:pPr>
              <w:spacing w:line="560" w:lineRule="exact"/>
              <w:contextualSpacing/>
              <w:rPr>
                <w:rFonts w:ascii="仿宋" w:eastAsia="仿宋" w:hAnsi="仿宋"/>
                <w:sz w:val="24"/>
                <w:szCs w:val="24"/>
              </w:rPr>
            </w:pPr>
            <w:r w:rsidRPr="004F29C0">
              <w:rPr>
                <w:rFonts w:ascii="仿宋" w:eastAsia="仿宋" w:hAnsi="仿宋"/>
                <w:sz w:val="24"/>
                <w:szCs w:val="24"/>
              </w:rPr>
              <w:t>培训</w:t>
            </w:r>
            <w:r w:rsidRPr="004F29C0">
              <w:rPr>
                <w:rFonts w:ascii="Calibri" w:eastAsia="仿宋" w:hAnsi="Calibri" w:cs="Calibri"/>
                <w:sz w:val="24"/>
                <w:szCs w:val="24"/>
              </w:rPr>
              <w:t> </w:t>
            </w:r>
          </w:p>
        </w:tc>
        <w:tc>
          <w:tcPr>
            <w:tcW w:w="2913" w:type="dxa"/>
          </w:tcPr>
          <w:p w14:paraId="0F3BE42C" w14:textId="77777777" w:rsidR="00DD1EF6" w:rsidRPr="004F29C0" w:rsidRDefault="00DD1EF6" w:rsidP="001A79AE">
            <w:pPr>
              <w:spacing w:line="560" w:lineRule="exact"/>
              <w:contextualSpacing/>
              <w:rPr>
                <w:rFonts w:ascii="仿宋" w:eastAsia="仿宋" w:hAnsi="仿宋"/>
                <w:sz w:val="24"/>
                <w:szCs w:val="24"/>
              </w:rPr>
            </w:pPr>
            <w:r w:rsidRPr="004F29C0">
              <w:rPr>
                <w:rFonts w:ascii="仿宋" w:eastAsia="仿宋" w:hAnsi="仿宋"/>
                <w:sz w:val="24"/>
                <w:szCs w:val="24"/>
              </w:rPr>
              <w:t>师资培训</w:t>
            </w:r>
          </w:p>
        </w:tc>
        <w:tc>
          <w:tcPr>
            <w:tcW w:w="1418" w:type="dxa"/>
          </w:tcPr>
          <w:p w14:paraId="07AD16D9" w14:textId="77777777" w:rsidR="00DD1EF6" w:rsidRPr="00220A0A" w:rsidRDefault="00DD1EF6" w:rsidP="001A79AE">
            <w:pPr>
              <w:spacing w:line="560" w:lineRule="exact"/>
              <w:ind w:firstLineChars="200" w:firstLine="560"/>
              <w:contextualSpacing/>
              <w:rPr>
                <w:rFonts w:ascii="仿宋" w:eastAsia="仿宋" w:hAnsi="仿宋"/>
                <w:sz w:val="28"/>
                <w:szCs w:val="28"/>
              </w:rPr>
            </w:pPr>
          </w:p>
        </w:tc>
        <w:tc>
          <w:tcPr>
            <w:tcW w:w="1536" w:type="dxa"/>
          </w:tcPr>
          <w:p w14:paraId="1652326A" w14:textId="77777777" w:rsidR="00DD1EF6" w:rsidRPr="00220A0A" w:rsidRDefault="00DD1EF6" w:rsidP="001A79AE">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t>√</w:t>
            </w:r>
          </w:p>
        </w:tc>
        <w:tc>
          <w:tcPr>
            <w:tcW w:w="1236" w:type="dxa"/>
          </w:tcPr>
          <w:p w14:paraId="6A64CD18" w14:textId="77777777" w:rsidR="00DD1EF6" w:rsidRPr="00220A0A" w:rsidRDefault="00DD1EF6" w:rsidP="001A79AE">
            <w:pPr>
              <w:spacing w:line="560" w:lineRule="exact"/>
              <w:ind w:firstLineChars="200" w:firstLine="560"/>
              <w:contextualSpacing/>
              <w:rPr>
                <w:rFonts w:ascii="仿宋" w:eastAsia="仿宋" w:hAnsi="仿宋"/>
                <w:sz w:val="28"/>
                <w:szCs w:val="28"/>
              </w:rPr>
            </w:pPr>
          </w:p>
        </w:tc>
      </w:tr>
      <w:tr w:rsidR="00DD1EF6" w:rsidRPr="00220A0A" w14:paraId="31B6BA67" w14:textId="77777777" w:rsidTr="001A79AE">
        <w:tc>
          <w:tcPr>
            <w:tcW w:w="1193" w:type="dxa"/>
          </w:tcPr>
          <w:p w14:paraId="4BD2B899" w14:textId="77777777" w:rsidR="00DD1EF6" w:rsidRPr="004F29C0" w:rsidRDefault="00DD1EF6" w:rsidP="001A79AE">
            <w:pPr>
              <w:spacing w:line="560" w:lineRule="exact"/>
              <w:contextualSpacing/>
              <w:rPr>
                <w:rFonts w:ascii="仿宋" w:eastAsia="仿宋" w:hAnsi="仿宋"/>
                <w:sz w:val="24"/>
                <w:szCs w:val="24"/>
              </w:rPr>
            </w:pPr>
            <w:r>
              <w:rPr>
                <w:rFonts w:ascii="仿宋" w:eastAsia="仿宋" w:hAnsi="仿宋" w:hint="eastAsia"/>
                <w:sz w:val="24"/>
                <w:szCs w:val="24"/>
              </w:rPr>
              <w:t>中心设计规划</w:t>
            </w:r>
          </w:p>
        </w:tc>
        <w:tc>
          <w:tcPr>
            <w:tcW w:w="2913" w:type="dxa"/>
          </w:tcPr>
          <w:p w14:paraId="6E00AF01" w14:textId="16632221" w:rsidR="00DD1EF6" w:rsidRPr="004F29C0" w:rsidRDefault="00DD1EF6" w:rsidP="003048C0">
            <w:pPr>
              <w:spacing w:line="560" w:lineRule="exact"/>
              <w:contextualSpacing/>
              <w:rPr>
                <w:rFonts w:ascii="仿宋" w:eastAsia="仿宋" w:hAnsi="仿宋"/>
                <w:sz w:val="24"/>
                <w:szCs w:val="24"/>
              </w:rPr>
            </w:pPr>
            <w:r>
              <w:rPr>
                <w:rFonts w:ascii="仿宋" w:eastAsia="仿宋" w:hAnsi="仿宋" w:hint="eastAsia"/>
                <w:sz w:val="24"/>
                <w:szCs w:val="24"/>
              </w:rPr>
              <w:t>设计方案、效果图、施工图、电气图、暖通图、审图等（按</w:t>
            </w:r>
            <w:r w:rsidR="003048C0">
              <w:rPr>
                <w:rFonts w:ascii="仿宋" w:eastAsia="仿宋" w:hAnsi="仿宋"/>
                <w:sz w:val="24"/>
                <w:szCs w:val="24"/>
              </w:rPr>
              <w:t>8</w:t>
            </w:r>
            <w:r>
              <w:rPr>
                <w:rFonts w:ascii="仿宋" w:eastAsia="仿宋" w:hAnsi="仿宋" w:hint="eastAsia"/>
                <w:sz w:val="24"/>
                <w:szCs w:val="24"/>
              </w:rPr>
              <w:t>00m</w:t>
            </w:r>
            <w:r>
              <w:rPr>
                <w:rFonts w:ascii="仿宋" w:eastAsia="仿宋" w:hAnsi="仿宋"/>
                <w:sz w:val="24"/>
                <w:szCs w:val="24"/>
                <w:vertAlign w:val="superscript"/>
              </w:rPr>
              <w:t>2</w:t>
            </w:r>
            <w:r>
              <w:rPr>
                <w:rFonts w:ascii="仿宋" w:eastAsia="仿宋" w:hAnsi="仿宋" w:hint="eastAsia"/>
                <w:sz w:val="24"/>
                <w:szCs w:val="24"/>
              </w:rPr>
              <w:t>）</w:t>
            </w:r>
          </w:p>
        </w:tc>
        <w:tc>
          <w:tcPr>
            <w:tcW w:w="1418" w:type="dxa"/>
          </w:tcPr>
          <w:p w14:paraId="2B46A902" w14:textId="77777777" w:rsidR="00DD1EF6" w:rsidRPr="003048C0" w:rsidRDefault="00DD1EF6" w:rsidP="001A79AE">
            <w:pPr>
              <w:spacing w:line="560" w:lineRule="exact"/>
              <w:ind w:firstLineChars="200" w:firstLine="560"/>
              <w:contextualSpacing/>
              <w:rPr>
                <w:rFonts w:ascii="仿宋" w:eastAsia="仿宋" w:hAnsi="仿宋"/>
                <w:sz w:val="28"/>
                <w:szCs w:val="28"/>
              </w:rPr>
            </w:pPr>
          </w:p>
        </w:tc>
        <w:tc>
          <w:tcPr>
            <w:tcW w:w="1536" w:type="dxa"/>
          </w:tcPr>
          <w:p w14:paraId="50CE7E14" w14:textId="77777777" w:rsidR="00DD1EF6" w:rsidRDefault="00DD1EF6" w:rsidP="001A79AE">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t>√</w:t>
            </w:r>
          </w:p>
        </w:tc>
        <w:tc>
          <w:tcPr>
            <w:tcW w:w="1236" w:type="dxa"/>
          </w:tcPr>
          <w:p w14:paraId="1CC7A2A1" w14:textId="77777777" w:rsidR="00DD1EF6" w:rsidRPr="00220A0A" w:rsidRDefault="00DD1EF6" w:rsidP="001A79AE">
            <w:pPr>
              <w:spacing w:line="560" w:lineRule="exact"/>
              <w:ind w:firstLineChars="200" w:firstLine="560"/>
              <w:contextualSpacing/>
              <w:rPr>
                <w:rFonts w:ascii="仿宋" w:eastAsia="仿宋" w:hAnsi="仿宋"/>
                <w:sz w:val="28"/>
                <w:szCs w:val="28"/>
              </w:rPr>
            </w:pPr>
          </w:p>
        </w:tc>
      </w:tr>
      <w:tr w:rsidR="00DD1EF6" w:rsidRPr="00220A0A" w14:paraId="78CA4F01" w14:textId="77777777" w:rsidTr="001A79AE">
        <w:tc>
          <w:tcPr>
            <w:tcW w:w="1193" w:type="dxa"/>
          </w:tcPr>
          <w:p w14:paraId="4A19D8EF" w14:textId="77777777" w:rsidR="00DD1EF6" w:rsidRPr="004F29C0" w:rsidRDefault="00DD1EF6" w:rsidP="001A79AE">
            <w:pPr>
              <w:spacing w:line="560" w:lineRule="exact"/>
              <w:contextualSpacing/>
              <w:rPr>
                <w:rFonts w:ascii="仿宋" w:eastAsia="仿宋" w:hAnsi="仿宋"/>
                <w:sz w:val="24"/>
                <w:szCs w:val="24"/>
              </w:rPr>
            </w:pPr>
            <w:r>
              <w:rPr>
                <w:rFonts w:ascii="仿宋" w:eastAsia="仿宋" w:hAnsi="仿宋" w:hint="eastAsia"/>
                <w:sz w:val="24"/>
                <w:szCs w:val="24"/>
              </w:rPr>
              <w:t>基础设施</w:t>
            </w:r>
          </w:p>
        </w:tc>
        <w:tc>
          <w:tcPr>
            <w:tcW w:w="2913" w:type="dxa"/>
          </w:tcPr>
          <w:p w14:paraId="5CA428A8" w14:textId="77777777" w:rsidR="00DD1EF6" w:rsidRPr="00A64638" w:rsidRDefault="00DD1EF6" w:rsidP="001A79AE">
            <w:pPr>
              <w:spacing w:line="560" w:lineRule="exact"/>
              <w:contextualSpacing/>
              <w:rPr>
                <w:rFonts w:ascii="仿宋" w:eastAsia="仿宋" w:hAnsi="仿宋"/>
                <w:sz w:val="24"/>
                <w:szCs w:val="24"/>
              </w:rPr>
            </w:pPr>
            <w:r>
              <w:rPr>
                <w:rFonts w:ascii="仿宋" w:eastAsia="仿宋" w:hAnsi="仿宋" w:hint="eastAsia"/>
                <w:sz w:val="24"/>
                <w:szCs w:val="24"/>
              </w:rPr>
              <w:t>墙面及地面的处理、灯光、线缆、桥架、教学桌椅的制</w:t>
            </w:r>
            <w:r>
              <w:rPr>
                <w:rFonts w:ascii="仿宋" w:eastAsia="仿宋" w:hAnsi="仿宋" w:hint="eastAsia"/>
                <w:sz w:val="24"/>
                <w:szCs w:val="24"/>
              </w:rPr>
              <w:lastRenderedPageBreak/>
              <w:t>作等</w:t>
            </w:r>
          </w:p>
        </w:tc>
        <w:tc>
          <w:tcPr>
            <w:tcW w:w="1418" w:type="dxa"/>
          </w:tcPr>
          <w:p w14:paraId="20B89B16" w14:textId="77777777" w:rsidR="00DD1EF6" w:rsidRPr="00220A0A" w:rsidRDefault="00DD1EF6" w:rsidP="001A79AE">
            <w:pPr>
              <w:spacing w:line="560" w:lineRule="exact"/>
              <w:ind w:firstLineChars="200" w:firstLine="640"/>
              <w:contextualSpacing/>
              <w:rPr>
                <w:rFonts w:ascii="仿宋" w:eastAsia="仿宋" w:hAnsi="仿宋"/>
                <w:sz w:val="28"/>
                <w:szCs w:val="28"/>
              </w:rPr>
            </w:pPr>
            <w:r>
              <w:rPr>
                <w:rFonts w:ascii="仿宋" w:eastAsia="仿宋" w:hAnsi="仿宋" w:hint="eastAsia"/>
                <w:sz w:val="32"/>
                <w:szCs w:val="32"/>
              </w:rPr>
              <w:lastRenderedPageBreak/>
              <w:t>√</w:t>
            </w:r>
          </w:p>
        </w:tc>
        <w:tc>
          <w:tcPr>
            <w:tcW w:w="1536" w:type="dxa"/>
          </w:tcPr>
          <w:p w14:paraId="65225D9A" w14:textId="77777777" w:rsidR="00DD1EF6" w:rsidRDefault="00DD1EF6" w:rsidP="001A79AE">
            <w:pPr>
              <w:spacing w:line="560" w:lineRule="exact"/>
              <w:ind w:firstLineChars="200" w:firstLine="640"/>
              <w:contextualSpacing/>
              <w:rPr>
                <w:rFonts w:ascii="仿宋" w:eastAsia="仿宋" w:hAnsi="仿宋"/>
                <w:sz w:val="32"/>
                <w:szCs w:val="32"/>
              </w:rPr>
            </w:pPr>
          </w:p>
        </w:tc>
        <w:tc>
          <w:tcPr>
            <w:tcW w:w="1236" w:type="dxa"/>
          </w:tcPr>
          <w:p w14:paraId="726DC924" w14:textId="77777777" w:rsidR="00DD1EF6" w:rsidRPr="00220A0A" w:rsidRDefault="00DD1EF6" w:rsidP="001A79AE">
            <w:pPr>
              <w:spacing w:line="560" w:lineRule="exact"/>
              <w:ind w:firstLineChars="200" w:firstLine="560"/>
              <w:contextualSpacing/>
              <w:rPr>
                <w:rFonts w:ascii="仿宋" w:eastAsia="仿宋" w:hAnsi="仿宋"/>
                <w:sz w:val="28"/>
                <w:szCs w:val="28"/>
              </w:rPr>
            </w:pPr>
          </w:p>
        </w:tc>
      </w:tr>
    </w:tbl>
    <w:p w14:paraId="57AA4A16" w14:textId="3E73CB72" w:rsidR="003048C0" w:rsidRPr="003048C0" w:rsidRDefault="003048C0" w:rsidP="003048C0">
      <w:pPr>
        <w:spacing w:line="560" w:lineRule="exact"/>
        <w:ind w:firstLineChars="200" w:firstLine="640"/>
        <w:contextualSpacing/>
        <w:rPr>
          <w:rFonts w:ascii="仿宋" w:eastAsia="仿宋" w:hAnsi="仿宋"/>
          <w:sz w:val="32"/>
          <w:szCs w:val="32"/>
        </w:rPr>
      </w:pPr>
      <w:r w:rsidRPr="003048C0">
        <w:rPr>
          <w:rFonts w:ascii="仿宋" w:eastAsia="仿宋" w:hAnsi="仿宋" w:hint="eastAsia"/>
          <w:sz w:val="32"/>
          <w:szCs w:val="32"/>
        </w:rPr>
        <w:t>注</w:t>
      </w:r>
      <w:r w:rsidRPr="003048C0">
        <w:rPr>
          <w:rFonts w:ascii="仿宋" w:eastAsia="仿宋" w:hAnsi="仿宋"/>
          <w:sz w:val="32"/>
          <w:szCs w:val="32"/>
        </w:rPr>
        <w:t>:以上三类技术方向由学校按照发展需求三选</w:t>
      </w:r>
      <w:r w:rsidR="000C6A29">
        <w:rPr>
          <w:rFonts w:ascii="仿宋" w:eastAsia="仿宋" w:hAnsi="仿宋" w:hint="eastAsia"/>
          <w:sz w:val="32"/>
          <w:szCs w:val="32"/>
        </w:rPr>
        <w:t>一</w:t>
      </w:r>
      <w:r w:rsidRPr="003048C0">
        <w:rPr>
          <w:rFonts w:ascii="仿宋" w:eastAsia="仿宋" w:hAnsi="仿宋"/>
          <w:sz w:val="32"/>
          <w:szCs w:val="32"/>
        </w:rPr>
        <w:t>或自由搭配。</w:t>
      </w:r>
    </w:p>
    <w:p w14:paraId="3AE9164B" w14:textId="77777777" w:rsidR="003048C0" w:rsidRPr="00E24724" w:rsidRDefault="003048C0" w:rsidP="003048C0">
      <w:pPr>
        <w:spacing w:line="560" w:lineRule="exact"/>
        <w:ind w:firstLineChars="200" w:firstLine="643"/>
        <w:contextualSpacing/>
        <w:rPr>
          <w:rFonts w:ascii="仿宋" w:eastAsia="仿宋" w:hAnsi="仿宋"/>
          <w:b/>
          <w:sz w:val="32"/>
          <w:szCs w:val="32"/>
        </w:rPr>
      </w:pPr>
      <w:r w:rsidRPr="00E24724">
        <w:rPr>
          <w:rFonts w:ascii="仿宋" w:eastAsia="仿宋" w:hAnsi="仿宋" w:hint="eastAsia"/>
          <w:b/>
          <w:sz w:val="32"/>
          <w:szCs w:val="32"/>
        </w:rPr>
        <w:t>六、项目实施计划</w:t>
      </w:r>
    </w:p>
    <w:p w14:paraId="1B090F18" w14:textId="6122C651" w:rsidR="003048C0" w:rsidRPr="003048C0" w:rsidRDefault="003048C0" w:rsidP="003048C0">
      <w:pPr>
        <w:spacing w:line="560" w:lineRule="exact"/>
        <w:ind w:firstLineChars="200" w:firstLine="640"/>
        <w:contextualSpacing/>
        <w:rPr>
          <w:rFonts w:ascii="仿宋" w:eastAsia="仿宋" w:hAnsi="仿宋"/>
          <w:sz w:val="32"/>
          <w:szCs w:val="32"/>
        </w:rPr>
      </w:pPr>
      <w:r w:rsidRPr="003048C0">
        <w:rPr>
          <w:rFonts w:ascii="仿宋" w:eastAsia="仿宋" w:hAnsi="仿宋"/>
          <w:sz w:val="32"/>
          <w:szCs w:val="32"/>
        </w:rPr>
        <w:t>1.2021年12月31日前完成15所项目院校</w:t>
      </w:r>
      <w:r w:rsidR="000C6A29">
        <w:rPr>
          <w:rFonts w:ascii="仿宋" w:eastAsia="仿宋" w:hAnsi="仿宋" w:hint="eastAsia"/>
          <w:sz w:val="32"/>
          <w:szCs w:val="32"/>
        </w:rPr>
        <w:t>遴选</w:t>
      </w:r>
      <w:r w:rsidRPr="003048C0">
        <w:rPr>
          <w:rFonts w:ascii="仿宋" w:eastAsia="仿宋" w:hAnsi="仿宋"/>
          <w:sz w:val="32"/>
          <w:szCs w:val="32"/>
        </w:rPr>
        <w:t>并启动首批15所院校产教融合项目共建工作。</w:t>
      </w:r>
    </w:p>
    <w:p w14:paraId="4594C903" w14:textId="5819A8FD" w:rsidR="003048C0" w:rsidRPr="003048C0" w:rsidRDefault="003048C0" w:rsidP="003048C0">
      <w:pPr>
        <w:spacing w:line="560" w:lineRule="exact"/>
        <w:ind w:firstLineChars="200" w:firstLine="640"/>
        <w:contextualSpacing/>
        <w:rPr>
          <w:rFonts w:ascii="仿宋" w:eastAsia="仿宋" w:hAnsi="仿宋"/>
          <w:sz w:val="32"/>
          <w:szCs w:val="32"/>
        </w:rPr>
      </w:pPr>
      <w:r w:rsidRPr="003048C0">
        <w:rPr>
          <w:rFonts w:ascii="仿宋" w:eastAsia="仿宋" w:hAnsi="仿宋"/>
          <w:sz w:val="32"/>
          <w:szCs w:val="32"/>
        </w:rPr>
        <w:t>2.2022年12月31日前完成10所项目院校</w:t>
      </w:r>
      <w:r w:rsidR="000C6A29">
        <w:rPr>
          <w:rFonts w:ascii="仿宋" w:eastAsia="仿宋" w:hAnsi="仿宋" w:hint="eastAsia"/>
          <w:sz w:val="32"/>
          <w:szCs w:val="32"/>
        </w:rPr>
        <w:t>遴选</w:t>
      </w:r>
      <w:r w:rsidRPr="003048C0">
        <w:rPr>
          <w:rFonts w:ascii="仿宋" w:eastAsia="仿宋" w:hAnsi="仿宋"/>
          <w:sz w:val="32"/>
          <w:szCs w:val="32"/>
        </w:rPr>
        <w:t>并启动第二批10所院校产教融合项目共建工作，</w:t>
      </w:r>
    </w:p>
    <w:p w14:paraId="77F041E4" w14:textId="77777777" w:rsidR="003048C0" w:rsidRPr="003048C0" w:rsidRDefault="003048C0" w:rsidP="003048C0">
      <w:pPr>
        <w:spacing w:line="560" w:lineRule="exact"/>
        <w:ind w:firstLineChars="200" w:firstLine="640"/>
        <w:contextualSpacing/>
        <w:rPr>
          <w:rFonts w:ascii="仿宋" w:eastAsia="仿宋" w:hAnsi="仿宋"/>
          <w:sz w:val="32"/>
          <w:szCs w:val="32"/>
        </w:rPr>
      </w:pPr>
      <w:r w:rsidRPr="003048C0">
        <w:rPr>
          <w:rFonts w:ascii="仿宋" w:eastAsia="仿宋" w:hAnsi="仿宋"/>
          <w:sz w:val="32"/>
          <w:szCs w:val="32"/>
        </w:rPr>
        <w:t>3.2023年12月31日前完成10所项目院校遴选并启动第三批10所院校产教融合项目共建工作。</w:t>
      </w:r>
    </w:p>
    <w:p w14:paraId="571CC4CF" w14:textId="7E41C4DE" w:rsidR="003048C0" w:rsidRPr="003048C0" w:rsidRDefault="003048C0" w:rsidP="003048C0">
      <w:pPr>
        <w:spacing w:line="560" w:lineRule="exact"/>
        <w:ind w:firstLineChars="200" w:firstLine="640"/>
        <w:contextualSpacing/>
        <w:rPr>
          <w:rFonts w:ascii="仿宋" w:eastAsia="仿宋" w:hAnsi="仿宋"/>
          <w:sz w:val="32"/>
          <w:szCs w:val="32"/>
        </w:rPr>
      </w:pPr>
      <w:r w:rsidRPr="003048C0">
        <w:rPr>
          <w:rFonts w:ascii="仿宋" w:eastAsia="仿宋" w:hAnsi="仿宋"/>
          <w:sz w:val="32"/>
          <w:szCs w:val="32"/>
        </w:rPr>
        <w:t>4通过35个试点项目辐射区域内其他职业院校，通过“以一带三”模式分享人才培养方案设计、课程资源和实训基地建设、师资培训等方面经验，培育100所“伙伴学校”</w:t>
      </w:r>
      <w:r w:rsidR="00E24724">
        <w:rPr>
          <w:rFonts w:ascii="仿宋" w:eastAsia="仿宋" w:hAnsi="仿宋" w:hint="eastAsia"/>
          <w:sz w:val="32"/>
          <w:szCs w:val="32"/>
        </w:rPr>
        <w:t>。</w:t>
      </w:r>
    </w:p>
    <w:p w14:paraId="05B71225" w14:textId="77777777" w:rsidR="003048C0" w:rsidRPr="00E24724" w:rsidRDefault="003048C0" w:rsidP="003048C0">
      <w:pPr>
        <w:spacing w:line="560" w:lineRule="exact"/>
        <w:ind w:firstLineChars="200" w:firstLine="643"/>
        <w:contextualSpacing/>
        <w:rPr>
          <w:rFonts w:ascii="仿宋" w:eastAsia="仿宋" w:hAnsi="仿宋"/>
          <w:b/>
          <w:sz w:val="32"/>
          <w:szCs w:val="32"/>
        </w:rPr>
      </w:pPr>
      <w:r w:rsidRPr="00E24724">
        <w:rPr>
          <w:rFonts w:ascii="仿宋" w:eastAsia="仿宋" w:hAnsi="仿宋" w:hint="eastAsia"/>
          <w:b/>
          <w:sz w:val="32"/>
          <w:szCs w:val="32"/>
        </w:rPr>
        <w:t>七、参与项目对象</w:t>
      </w:r>
    </w:p>
    <w:p w14:paraId="5B3FB9DB" w14:textId="77777777" w:rsidR="003048C0" w:rsidRPr="003048C0" w:rsidRDefault="003048C0" w:rsidP="003048C0">
      <w:pPr>
        <w:spacing w:line="560" w:lineRule="exact"/>
        <w:ind w:firstLineChars="200" w:firstLine="640"/>
        <w:contextualSpacing/>
        <w:rPr>
          <w:rFonts w:ascii="仿宋" w:eastAsia="仿宋" w:hAnsi="仿宋"/>
          <w:sz w:val="32"/>
          <w:szCs w:val="32"/>
        </w:rPr>
      </w:pPr>
      <w:r w:rsidRPr="003048C0">
        <w:rPr>
          <w:rFonts w:ascii="仿宋" w:eastAsia="仿宋" w:hAnsi="仿宋" w:hint="eastAsia"/>
          <w:sz w:val="32"/>
          <w:szCs w:val="32"/>
        </w:rPr>
        <w:t>学校类型</w:t>
      </w:r>
      <w:r w:rsidRPr="003048C0">
        <w:rPr>
          <w:rFonts w:ascii="仿宋" w:eastAsia="仿宋" w:hAnsi="仿宋"/>
          <w:sz w:val="32"/>
          <w:szCs w:val="32"/>
        </w:rPr>
        <w:t>:职业院校及应用型本科，优先考虑“双高计划”学校，</w:t>
      </w:r>
    </w:p>
    <w:p w14:paraId="7A9F22B4" w14:textId="77777777" w:rsidR="00E24724" w:rsidRDefault="003048C0" w:rsidP="00E24724">
      <w:pPr>
        <w:spacing w:line="560" w:lineRule="exact"/>
        <w:ind w:firstLineChars="200" w:firstLine="640"/>
        <w:contextualSpacing/>
        <w:rPr>
          <w:rFonts w:ascii="仿宋" w:eastAsia="仿宋" w:hAnsi="仿宋"/>
          <w:sz w:val="32"/>
          <w:szCs w:val="32"/>
        </w:rPr>
      </w:pPr>
      <w:r w:rsidRPr="003048C0">
        <w:rPr>
          <w:rFonts w:ascii="仿宋" w:eastAsia="仿宋" w:hAnsi="仿宋" w:hint="eastAsia"/>
          <w:sz w:val="32"/>
          <w:szCs w:val="32"/>
        </w:rPr>
        <w:t>专业设置</w:t>
      </w:r>
      <w:r w:rsidRPr="003048C0">
        <w:rPr>
          <w:rFonts w:ascii="仿宋" w:eastAsia="仿宋" w:hAnsi="仿宋"/>
          <w:sz w:val="32"/>
          <w:szCs w:val="32"/>
        </w:rPr>
        <w:t>:(1)应用型本科:电气工程-电力系统及自</w:t>
      </w:r>
      <w:r w:rsidR="00EC7858" w:rsidRPr="00EC7858">
        <w:rPr>
          <w:rFonts w:ascii="仿宋" w:eastAsia="仿宋" w:hAnsi="仿宋"/>
          <w:sz w:val="32"/>
          <w:szCs w:val="32"/>
        </w:rPr>
        <w:t>动化、电机与电器、电力电子与电力传动;机械工程—机械制造及其自动化、机械电子工程;控制科学与工程—检测技术与自动化装置。(2)职业院校:电力技术类、热能与发电工程类、机械设计与制造类、机电设</w:t>
      </w:r>
      <w:r w:rsidR="00A075E3">
        <w:rPr>
          <w:rFonts w:ascii="仿宋" w:eastAsia="仿宋" w:hAnsi="仿宋" w:hint="eastAsia"/>
          <w:sz w:val="32"/>
          <w:szCs w:val="32"/>
        </w:rPr>
        <w:t>备</w:t>
      </w:r>
      <w:r w:rsidR="00EC7858" w:rsidRPr="00EC7858">
        <w:rPr>
          <w:rFonts w:ascii="仿宋" w:eastAsia="仿宋" w:hAnsi="仿宋"/>
          <w:sz w:val="32"/>
          <w:szCs w:val="32"/>
        </w:rPr>
        <w:t>类、自动化类。优先考虑已开设电力系统自动化、电气自动化、输配电工程技术、供用电技术、机电一体化技术、智能控制技术、工业自动化仪表、电机与电器技术专业院校。</w:t>
      </w:r>
    </w:p>
    <w:p w14:paraId="6F06FA7B" w14:textId="77777777" w:rsidR="00E24724" w:rsidRDefault="00EC7858" w:rsidP="00E24724">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lastRenderedPageBreak/>
        <w:t>实训场地:可为中心提供不小于800平米的专属实训场地。</w:t>
      </w:r>
    </w:p>
    <w:p w14:paraId="7A2E55E5" w14:textId="77777777" w:rsidR="00E24724" w:rsidRDefault="00EC7858" w:rsidP="00E24724">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学校意愿:学校及相关负责人具有创新思维,并有强烈的合作意愿。</w:t>
      </w:r>
    </w:p>
    <w:p w14:paraId="7303A313" w14:textId="77777777" w:rsidR="00E24724" w:rsidRDefault="00EC7858" w:rsidP="00E24724">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专业师资:不少于10人,专业能力突出,具备企业工作经验优先。</w:t>
      </w:r>
    </w:p>
    <w:p w14:paraId="18C3A363" w14:textId="67924F93" w:rsidR="00A075E3" w:rsidRDefault="00EC7858" w:rsidP="00E24724">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资金投入:视具体方案学校和施耐德电气共同投入。</w:t>
      </w:r>
    </w:p>
    <w:p w14:paraId="0E0EBA40" w14:textId="77777777" w:rsidR="00E24724" w:rsidRDefault="00EC7858" w:rsidP="00A075E3">
      <w:pPr>
        <w:spacing w:line="560" w:lineRule="exact"/>
        <w:ind w:firstLineChars="200" w:firstLine="643"/>
        <w:contextualSpacing/>
        <w:rPr>
          <w:rFonts w:ascii="仿宋" w:eastAsia="仿宋" w:hAnsi="仿宋"/>
          <w:sz w:val="32"/>
          <w:szCs w:val="32"/>
        </w:rPr>
      </w:pPr>
      <w:r w:rsidRPr="00E24724">
        <w:rPr>
          <w:rFonts w:ascii="仿宋" w:eastAsia="仿宋" w:hAnsi="仿宋"/>
          <w:b/>
          <w:sz w:val="32"/>
          <w:szCs w:val="32"/>
        </w:rPr>
        <w:t>八、项目实施与管理</w:t>
      </w:r>
    </w:p>
    <w:p w14:paraId="5783F729" w14:textId="052F990A" w:rsidR="00EC7858" w:rsidRPr="00EC7858" w:rsidRDefault="00EC7858" w:rsidP="00A075E3">
      <w:pPr>
        <w:spacing w:line="560" w:lineRule="exact"/>
        <w:ind w:firstLineChars="200" w:firstLine="640"/>
        <w:contextualSpacing/>
        <w:rPr>
          <w:rFonts w:ascii="仿宋" w:eastAsia="仿宋" w:hAnsi="仿宋"/>
          <w:sz w:val="32"/>
          <w:szCs w:val="32"/>
        </w:rPr>
      </w:pPr>
      <w:r w:rsidRPr="00EC7858">
        <w:rPr>
          <w:rFonts w:ascii="仿宋" w:eastAsia="仿宋" w:hAnsi="仿宋"/>
          <w:sz w:val="32"/>
          <w:szCs w:val="32"/>
        </w:rPr>
        <w:t>交流协会、施耐德电气(中国)有限公司及院校形成三方合作,共同开展相关项目活动。</w:t>
      </w:r>
    </w:p>
    <w:p w14:paraId="34E1D23D" w14:textId="77777777" w:rsidR="00A075E3" w:rsidRDefault="00A075E3" w:rsidP="00A075E3">
      <w:pPr>
        <w:spacing w:line="560" w:lineRule="exact"/>
        <w:ind w:firstLineChars="200" w:firstLine="640"/>
        <w:contextualSpacing/>
        <w:rPr>
          <w:rFonts w:ascii="仿宋" w:eastAsia="仿宋" w:hAnsi="仿宋"/>
          <w:sz w:val="32"/>
          <w:szCs w:val="32"/>
        </w:rPr>
      </w:pPr>
    </w:p>
    <w:p w14:paraId="6028FDF9" w14:textId="77777777" w:rsidR="004C47F0" w:rsidRDefault="004C47F0" w:rsidP="00A075E3">
      <w:pPr>
        <w:spacing w:line="560" w:lineRule="exact"/>
        <w:ind w:firstLineChars="200" w:firstLine="640"/>
        <w:contextualSpacing/>
        <w:rPr>
          <w:rFonts w:ascii="仿宋" w:eastAsia="仿宋" w:hAnsi="仿宋"/>
          <w:sz w:val="32"/>
          <w:szCs w:val="32"/>
        </w:rPr>
        <w:sectPr w:rsidR="004C47F0">
          <w:pgSz w:w="11906" w:h="16838"/>
          <w:pgMar w:top="1440" w:right="1800" w:bottom="1440" w:left="1800" w:header="851" w:footer="992" w:gutter="0"/>
          <w:cols w:space="425"/>
          <w:docGrid w:type="lines" w:linePitch="312"/>
        </w:sectPr>
      </w:pPr>
    </w:p>
    <w:p w14:paraId="54C19356" w14:textId="77777777" w:rsidR="0033713F" w:rsidRDefault="004C47F0" w:rsidP="00A075E3">
      <w:pPr>
        <w:spacing w:line="560" w:lineRule="exact"/>
        <w:ind w:firstLineChars="200" w:firstLine="640"/>
        <w:contextualSpacing/>
        <w:rPr>
          <w:rFonts w:ascii="仿宋" w:eastAsia="仿宋" w:hAnsi="仿宋"/>
          <w:sz w:val="32"/>
          <w:szCs w:val="32"/>
        </w:rPr>
      </w:pPr>
      <w:r>
        <w:rPr>
          <w:rFonts w:ascii="仿宋" w:eastAsia="仿宋" w:hAnsi="仿宋" w:hint="eastAsia"/>
          <w:sz w:val="32"/>
          <w:szCs w:val="32"/>
        </w:rPr>
        <w:lastRenderedPageBreak/>
        <w:t>附件2</w:t>
      </w:r>
    </w:p>
    <w:p w14:paraId="1D3C0608" w14:textId="40E96482" w:rsidR="00A075E3" w:rsidRPr="00780E0F" w:rsidRDefault="004C47F0" w:rsidP="00780E0F">
      <w:pPr>
        <w:spacing w:line="360" w:lineRule="auto"/>
        <w:ind w:firstLineChars="200" w:firstLine="803"/>
        <w:contextualSpacing/>
        <w:jc w:val="center"/>
        <w:rPr>
          <w:rFonts w:ascii="仿宋" w:eastAsia="仿宋" w:hAnsi="仿宋"/>
          <w:b/>
          <w:sz w:val="40"/>
          <w:szCs w:val="32"/>
        </w:rPr>
      </w:pPr>
      <w:r w:rsidRPr="00780E0F">
        <w:rPr>
          <w:rFonts w:ascii="仿宋" w:eastAsia="仿宋" w:hAnsi="仿宋" w:hint="eastAsia"/>
          <w:b/>
          <w:sz w:val="40"/>
          <w:szCs w:val="32"/>
        </w:rPr>
        <w:t>法国施耐德电气绿色低碳产教融合项目</w:t>
      </w:r>
    </w:p>
    <w:p w14:paraId="3910739A" w14:textId="7889E0B1" w:rsidR="004C47F0" w:rsidRPr="00780E0F" w:rsidRDefault="004C47F0" w:rsidP="00780E0F">
      <w:pPr>
        <w:spacing w:line="360" w:lineRule="auto"/>
        <w:ind w:firstLineChars="200" w:firstLine="803"/>
        <w:contextualSpacing/>
        <w:jc w:val="center"/>
        <w:rPr>
          <w:rFonts w:ascii="仿宋" w:eastAsia="仿宋" w:hAnsi="仿宋"/>
          <w:b/>
          <w:sz w:val="40"/>
          <w:szCs w:val="32"/>
        </w:rPr>
      </w:pPr>
      <w:r w:rsidRPr="00780E0F">
        <w:rPr>
          <w:rFonts w:ascii="仿宋" w:eastAsia="仿宋" w:hAnsi="仿宋" w:hint="eastAsia"/>
          <w:b/>
          <w:sz w:val="40"/>
          <w:szCs w:val="32"/>
        </w:rPr>
        <w:t>首批建设单位申报表</w:t>
      </w:r>
    </w:p>
    <w:p w14:paraId="5C7DD9C4" w14:textId="52977FB4" w:rsidR="00780E0F" w:rsidRDefault="00780E0F" w:rsidP="0033713F">
      <w:pPr>
        <w:spacing w:line="560" w:lineRule="exact"/>
        <w:ind w:firstLineChars="200" w:firstLine="643"/>
        <w:contextualSpacing/>
        <w:jc w:val="center"/>
        <w:rPr>
          <w:rFonts w:ascii="仿宋" w:eastAsia="仿宋" w:hAnsi="仿宋"/>
          <w:b/>
          <w:sz w:val="32"/>
          <w:szCs w:val="32"/>
        </w:rPr>
      </w:pPr>
    </w:p>
    <w:p w14:paraId="190B037F" w14:textId="77777777" w:rsidR="00780E0F" w:rsidRPr="0033713F" w:rsidRDefault="00780E0F" w:rsidP="0033713F">
      <w:pPr>
        <w:spacing w:line="560" w:lineRule="exact"/>
        <w:ind w:firstLineChars="200" w:firstLine="643"/>
        <w:contextualSpacing/>
        <w:jc w:val="center"/>
        <w:rPr>
          <w:rFonts w:ascii="仿宋" w:eastAsia="仿宋" w:hAnsi="仿宋"/>
          <w:b/>
          <w:sz w:val="32"/>
          <w:szCs w:val="32"/>
        </w:rPr>
      </w:pPr>
    </w:p>
    <w:p w14:paraId="69AEA516" w14:textId="7B06C4D2" w:rsidR="004C47F0" w:rsidRPr="00524E30" w:rsidRDefault="0033713F" w:rsidP="0033713F">
      <w:pPr>
        <w:pStyle w:val="a8"/>
        <w:numPr>
          <w:ilvl w:val="0"/>
          <w:numId w:val="4"/>
        </w:numPr>
        <w:spacing w:line="560" w:lineRule="exact"/>
        <w:ind w:firstLineChars="0"/>
        <w:contextualSpacing/>
        <w:rPr>
          <w:rFonts w:ascii="仿宋" w:eastAsia="仿宋" w:hAnsi="仿宋"/>
          <w:b/>
          <w:sz w:val="32"/>
          <w:szCs w:val="32"/>
        </w:rPr>
      </w:pPr>
      <w:r w:rsidRPr="00524E30">
        <w:rPr>
          <w:rFonts w:ascii="仿宋" w:eastAsia="仿宋" w:hAnsi="仿宋" w:hint="eastAsia"/>
          <w:b/>
          <w:sz w:val="32"/>
          <w:szCs w:val="32"/>
        </w:rPr>
        <w:t>基本信息</w:t>
      </w:r>
    </w:p>
    <w:tbl>
      <w:tblPr>
        <w:tblStyle w:val="a3"/>
        <w:tblW w:w="9073" w:type="dxa"/>
        <w:tblInd w:w="-147" w:type="dxa"/>
        <w:tblLook w:val="04A0" w:firstRow="1" w:lastRow="0" w:firstColumn="1" w:lastColumn="0" w:noHBand="0" w:noVBand="1"/>
      </w:tblPr>
      <w:tblGrid>
        <w:gridCol w:w="2127"/>
        <w:gridCol w:w="2554"/>
        <w:gridCol w:w="1899"/>
        <w:gridCol w:w="2493"/>
      </w:tblGrid>
      <w:tr w:rsidR="00524E30" w14:paraId="2126F3C8" w14:textId="77777777" w:rsidTr="00780E0F">
        <w:trPr>
          <w:trHeight w:val="680"/>
        </w:trPr>
        <w:tc>
          <w:tcPr>
            <w:tcW w:w="2127" w:type="dxa"/>
          </w:tcPr>
          <w:p w14:paraId="645FB776" w14:textId="323445DA" w:rsidR="00524E30" w:rsidRPr="009F0185" w:rsidRDefault="00524E3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单位名称</w:t>
            </w:r>
          </w:p>
        </w:tc>
        <w:tc>
          <w:tcPr>
            <w:tcW w:w="2554" w:type="dxa"/>
          </w:tcPr>
          <w:p w14:paraId="470E1A7C" w14:textId="77777777" w:rsidR="00524E30" w:rsidRPr="009F0185" w:rsidRDefault="00524E30" w:rsidP="0033713F">
            <w:pPr>
              <w:spacing w:line="560" w:lineRule="exact"/>
              <w:contextualSpacing/>
              <w:rPr>
                <w:rFonts w:ascii="宋体" w:eastAsia="宋体" w:hAnsi="宋体"/>
                <w:sz w:val="28"/>
                <w:szCs w:val="28"/>
              </w:rPr>
            </w:pPr>
          </w:p>
        </w:tc>
        <w:tc>
          <w:tcPr>
            <w:tcW w:w="1899" w:type="dxa"/>
          </w:tcPr>
          <w:p w14:paraId="031AE11D" w14:textId="39EEC1D4" w:rsidR="00524E30" w:rsidRPr="009F0185" w:rsidRDefault="00524E3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所在省份</w:t>
            </w:r>
          </w:p>
        </w:tc>
        <w:tc>
          <w:tcPr>
            <w:tcW w:w="2493" w:type="dxa"/>
          </w:tcPr>
          <w:p w14:paraId="393AD5C0" w14:textId="77777777" w:rsidR="00524E30" w:rsidRPr="009F0185" w:rsidRDefault="00524E30" w:rsidP="0033713F">
            <w:pPr>
              <w:spacing w:line="560" w:lineRule="exact"/>
              <w:contextualSpacing/>
              <w:rPr>
                <w:rFonts w:ascii="宋体" w:eastAsia="宋体" w:hAnsi="宋体"/>
                <w:sz w:val="28"/>
                <w:szCs w:val="28"/>
              </w:rPr>
            </w:pPr>
          </w:p>
        </w:tc>
      </w:tr>
      <w:tr w:rsidR="00524E30" w14:paraId="756263F7" w14:textId="77777777" w:rsidTr="00780E0F">
        <w:trPr>
          <w:trHeight w:val="680"/>
        </w:trPr>
        <w:tc>
          <w:tcPr>
            <w:tcW w:w="2127" w:type="dxa"/>
          </w:tcPr>
          <w:p w14:paraId="6E62FFA4" w14:textId="5A3F6CED" w:rsidR="00524E30" w:rsidRPr="009F0185" w:rsidRDefault="00524E3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学校类型</w:t>
            </w:r>
          </w:p>
        </w:tc>
        <w:tc>
          <w:tcPr>
            <w:tcW w:w="6946" w:type="dxa"/>
            <w:gridSpan w:val="3"/>
          </w:tcPr>
          <w:p w14:paraId="6FDFBCFF" w14:textId="58EC68CF" w:rsidR="00524E30" w:rsidRPr="009F0185" w:rsidRDefault="00BD6C84"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w:t>
            </w:r>
            <w:r w:rsidR="00524E30" w:rsidRPr="009F0185">
              <w:rPr>
                <w:rFonts w:ascii="宋体" w:eastAsia="宋体" w:hAnsi="宋体" w:hint="eastAsia"/>
                <w:sz w:val="28"/>
                <w:szCs w:val="28"/>
              </w:rPr>
              <w:t>高职高专</w:t>
            </w:r>
            <w:r w:rsidR="00F611E0" w:rsidRPr="009F0185">
              <w:rPr>
                <w:rFonts w:ascii="宋体" w:eastAsia="宋体" w:hAnsi="宋体" w:hint="eastAsia"/>
                <w:sz w:val="28"/>
                <w:szCs w:val="28"/>
              </w:rPr>
              <w:t xml:space="preserve">  </w:t>
            </w:r>
            <w:r w:rsidRPr="009F0185">
              <w:rPr>
                <w:rFonts w:ascii="宋体" w:eastAsia="宋体" w:hAnsi="宋体" w:hint="eastAsia"/>
                <w:sz w:val="28"/>
                <w:szCs w:val="28"/>
              </w:rPr>
              <w:t>□</w:t>
            </w:r>
            <w:r w:rsidR="00524E30" w:rsidRPr="009F0185">
              <w:rPr>
                <w:rFonts w:ascii="宋体" w:eastAsia="宋体" w:hAnsi="宋体" w:hint="eastAsia"/>
                <w:sz w:val="28"/>
                <w:szCs w:val="28"/>
              </w:rPr>
              <w:t>职业本科</w:t>
            </w:r>
            <w:r w:rsidR="00F611E0" w:rsidRPr="009F0185">
              <w:rPr>
                <w:rFonts w:ascii="宋体" w:eastAsia="宋体" w:hAnsi="宋体" w:hint="eastAsia"/>
                <w:sz w:val="28"/>
                <w:szCs w:val="28"/>
              </w:rPr>
              <w:t xml:space="preserve"> </w:t>
            </w:r>
            <w:r w:rsidRPr="009F0185">
              <w:rPr>
                <w:rFonts w:ascii="宋体" w:eastAsia="宋体" w:hAnsi="宋体" w:hint="eastAsia"/>
                <w:sz w:val="28"/>
                <w:szCs w:val="28"/>
              </w:rPr>
              <w:t xml:space="preserve"> □</w:t>
            </w:r>
            <w:r w:rsidR="00524E30" w:rsidRPr="009F0185">
              <w:rPr>
                <w:rFonts w:ascii="宋体" w:eastAsia="宋体" w:hAnsi="宋体" w:hint="eastAsia"/>
                <w:sz w:val="28"/>
                <w:szCs w:val="28"/>
              </w:rPr>
              <w:t>应用型本科</w:t>
            </w:r>
          </w:p>
        </w:tc>
      </w:tr>
      <w:tr w:rsidR="00524E30" w14:paraId="6C20742A" w14:textId="77777777" w:rsidTr="00780E0F">
        <w:trPr>
          <w:trHeight w:val="680"/>
        </w:trPr>
        <w:tc>
          <w:tcPr>
            <w:tcW w:w="2127" w:type="dxa"/>
          </w:tcPr>
          <w:p w14:paraId="5AA1F922" w14:textId="7C44EB5D" w:rsidR="00524E3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地址</w:t>
            </w:r>
          </w:p>
        </w:tc>
        <w:tc>
          <w:tcPr>
            <w:tcW w:w="2554" w:type="dxa"/>
          </w:tcPr>
          <w:p w14:paraId="12DF77AE" w14:textId="77777777" w:rsidR="00524E30" w:rsidRPr="009F0185" w:rsidRDefault="00524E30" w:rsidP="0033713F">
            <w:pPr>
              <w:spacing w:line="560" w:lineRule="exact"/>
              <w:contextualSpacing/>
              <w:rPr>
                <w:rFonts w:ascii="宋体" w:eastAsia="宋体" w:hAnsi="宋体"/>
                <w:sz w:val="28"/>
                <w:szCs w:val="28"/>
              </w:rPr>
            </w:pPr>
          </w:p>
        </w:tc>
        <w:tc>
          <w:tcPr>
            <w:tcW w:w="1899" w:type="dxa"/>
          </w:tcPr>
          <w:p w14:paraId="21FEF806" w14:textId="7B063FB3" w:rsidR="00524E3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邮编</w:t>
            </w:r>
          </w:p>
        </w:tc>
        <w:tc>
          <w:tcPr>
            <w:tcW w:w="2493" w:type="dxa"/>
          </w:tcPr>
          <w:p w14:paraId="4D7DBF4B" w14:textId="77777777" w:rsidR="00524E30" w:rsidRPr="009F0185" w:rsidRDefault="00524E30" w:rsidP="0033713F">
            <w:pPr>
              <w:spacing w:line="560" w:lineRule="exact"/>
              <w:contextualSpacing/>
              <w:rPr>
                <w:rFonts w:ascii="宋体" w:eastAsia="宋体" w:hAnsi="宋体"/>
                <w:sz w:val="28"/>
                <w:szCs w:val="28"/>
              </w:rPr>
            </w:pPr>
          </w:p>
        </w:tc>
      </w:tr>
      <w:tr w:rsidR="00F611E0" w14:paraId="0DC6CE0B" w14:textId="77777777" w:rsidTr="00780E0F">
        <w:trPr>
          <w:trHeight w:val="680"/>
        </w:trPr>
        <w:tc>
          <w:tcPr>
            <w:tcW w:w="2127" w:type="dxa"/>
          </w:tcPr>
          <w:p w14:paraId="341559E2" w14:textId="2F902997"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申报专业（群）</w:t>
            </w:r>
          </w:p>
        </w:tc>
        <w:tc>
          <w:tcPr>
            <w:tcW w:w="6946" w:type="dxa"/>
            <w:gridSpan w:val="3"/>
          </w:tcPr>
          <w:p w14:paraId="385AC866" w14:textId="77777777" w:rsidR="00F611E0" w:rsidRPr="009F0185" w:rsidRDefault="00F611E0" w:rsidP="0033713F">
            <w:pPr>
              <w:spacing w:line="560" w:lineRule="exact"/>
              <w:contextualSpacing/>
              <w:rPr>
                <w:rFonts w:ascii="宋体" w:eastAsia="宋体" w:hAnsi="宋体"/>
                <w:sz w:val="28"/>
                <w:szCs w:val="28"/>
              </w:rPr>
            </w:pPr>
          </w:p>
        </w:tc>
      </w:tr>
      <w:tr w:rsidR="00F611E0" w14:paraId="08D2F128" w14:textId="77777777" w:rsidTr="00780E0F">
        <w:trPr>
          <w:trHeight w:val="680"/>
        </w:trPr>
        <w:tc>
          <w:tcPr>
            <w:tcW w:w="2127" w:type="dxa"/>
          </w:tcPr>
          <w:p w14:paraId="1EDB3F6F" w14:textId="4B3E6646"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申报人信息</w:t>
            </w:r>
          </w:p>
        </w:tc>
        <w:tc>
          <w:tcPr>
            <w:tcW w:w="6946" w:type="dxa"/>
            <w:gridSpan w:val="3"/>
          </w:tcPr>
          <w:p w14:paraId="38C56C27" w14:textId="77777777" w:rsidR="00F611E0" w:rsidRPr="009F0185" w:rsidRDefault="00F611E0" w:rsidP="0033713F">
            <w:pPr>
              <w:spacing w:line="560" w:lineRule="exact"/>
              <w:contextualSpacing/>
              <w:rPr>
                <w:rFonts w:ascii="宋体" w:eastAsia="宋体" w:hAnsi="宋体"/>
                <w:sz w:val="28"/>
                <w:szCs w:val="28"/>
              </w:rPr>
            </w:pPr>
          </w:p>
        </w:tc>
      </w:tr>
      <w:tr w:rsidR="00F611E0" w14:paraId="1DB0E257" w14:textId="77777777" w:rsidTr="00780E0F">
        <w:trPr>
          <w:trHeight w:val="680"/>
        </w:trPr>
        <w:tc>
          <w:tcPr>
            <w:tcW w:w="2127" w:type="dxa"/>
          </w:tcPr>
          <w:p w14:paraId="6492F3EF" w14:textId="007DB727"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姓名</w:t>
            </w:r>
          </w:p>
        </w:tc>
        <w:tc>
          <w:tcPr>
            <w:tcW w:w="2554" w:type="dxa"/>
          </w:tcPr>
          <w:p w14:paraId="74A50EA8" w14:textId="77777777" w:rsidR="00F611E0" w:rsidRPr="009F0185" w:rsidRDefault="00F611E0" w:rsidP="0033713F">
            <w:pPr>
              <w:spacing w:line="560" w:lineRule="exact"/>
              <w:contextualSpacing/>
              <w:rPr>
                <w:rFonts w:ascii="宋体" w:eastAsia="宋体" w:hAnsi="宋体"/>
                <w:sz w:val="28"/>
                <w:szCs w:val="28"/>
              </w:rPr>
            </w:pPr>
          </w:p>
        </w:tc>
        <w:tc>
          <w:tcPr>
            <w:tcW w:w="1899" w:type="dxa"/>
          </w:tcPr>
          <w:p w14:paraId="7B304661" w14:textId="71E8007F"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职务</w:t>
            </w:r>
          </w:p>
        </w:tc>
        <w:tc>
          <w:tcPr>
            <w:tcW w:w="2493" w:type="dxa"/>
          </w:tcPr>
          <w:p w14:paraId="0608E11E" w14:textId="77777777" w:rsidR="00F611E0" w:rsidRPr="009F0185" w:rsidRDefault="00F611E0" w:rsidP="0033713F">
            <w:pPr>
              <w:spacing w:line="560" w:lineRule="exact"/>
              <w:contextualSpacing/>
              <w:rPr>
                <w:rFonts w:ascii="宋体" w:eastAsia="宋体" w:hAnsi="宋体"/>
                <w:sz w:val="28"/>
                <w:szCs w:val="28"/>
              </w:rPr>
            </w:pPr>
          </w:p>
        </w:tc>
      </w:tr>
      <w:tr w:rsidR="00F611E0" w14:paraId="5BBB96FD" w14:textId="77777777" w:rsidTr="00780E0F">
        <w:trPr>
          <w:trHeight w:val="680"/>
        </w:trPr>
        <w:tc>
          <w:tcPr>
            <w:tcW w:w="2127" w:type="dxa"/>
          </w:tcPr>
          <w:p w14:paraId="4E11BA9B" w14:textId="6C680437"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电话</w:t>
            </w:r>
          </w:p>
        </w:tc>
        <w:tc>
          <w:tcPr>
            <w:tcW w:w="2554" w:type="dxa"/>
          </w:tcPr>
          <w:p w14:paraId="1930AACC" w14:textId="77777777" w:rsidR="00F611E0" w:rsidRPr="009F0185" w:rsidRDefault="00F611E0" w:rsidP="0033713F">
            <w:pPr>
              <w:spacing w:line="560" w:lineRule="exact"/>
              <w:contextualSpacing/>
              <w:rPr>
                <w:rFonts w:ascii="宋体" w:eastAsia="宋体" w:hAnsi="宋体"/>
                <w:sz w:val="28"/>
                <w:szCs w:val="28"/>
              </w:rPr>
            </w:pPr>
          </w:p>
        </w:tc>
        <w:tc>
          <w:tcPr>
            <w:tcW w:w="1899" w:type="dxa"/>
          </w:tcPr>
          <w:p w14:paraId="7B150974" w14:textId="6D76B5ED"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手机</w:t>
            </w:r>
          </w:p>
        </w:tc>
        <w:tc>
          <w:tcPr>
            <w:tcW w:w="2493" w:type="dxa"/>
          </w:tcPr>
          <w:p w14:paraId="7118B3EE" w14:textId="77777777" w:rsidR="00F611E0" w:rsidRPr="009F0185" w:rsidRDefault="00F611E0" w:rsidP="0033713F">
            <w:pPr>
              <w:spacing w:line="560" w:lineRule="exact"/>
              <w:contextualSpacing/>
              <w:rPr>
                <w:rFonts w:ascii="宋体" w:eastAsia="宋体" w:hAnsi="宋体"/>
                <w:sz w:val="28"/>
                <w:szCs w:val="28"/>
              </w:rPr>
            </w:pPr>
          </w:p>
        </w:tc>
      </w:tr>
      <w:tr w:rsidR="00F611E0" w14:paraId="657672B3" w14:textId="77777777" w:rsidTr="00780E0F">
        <w:trPr>
          <w:trHeight w:val="680"/>
        </w:trPr>
        <w:tc>
          <w:tcPr>
            <w:tcW w:w="2127" w:type="dxa"/>
          </w:tcPr>
          <w:p w14:paraId="5BC5A9DE" w14:textId="0638114E"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传真</w:t>
            </w:r>
          </w:p>
        </w:tc>
        <w:tc>
          <w:tcPr>
            <w:tcW w:w="2554" w:type="dxa"/>
          </w:tcPr>
          <w:p w14:paraId="4912A02F" w14:textId="77777777" w:rsidR="00F611E0" w:rsidRPr="009F0185" w:rsidRDefault="00F611E0" w:rsidP="0033713F">
            <w:pPr>
              <w:spacing w:line="560" w:lineRule="exact"/>
              <w:contextualSpacing/>
              <w:rPr>
                <w:rFonts w:ascii="宋体" w:eastAsia="宋体" w:hAnsi="宋体"/>
                <w:sz w:val="28"/>
                <w:szCs w:val="28"/>
              </w:rPr>
            </w:pPr>
          </w:p>
        </w:tc>
        <w:tc>
          <w:tcPr>
            <w:tcW w:w="1899" w:type="dxa"/>
          </w:tcPr>
          <w:p w14:paraId="6A98128C" w14:textId="0754ECDA"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电子邮箱</w:t>
            </w:r>
          </w:p>
        </w:tc>
        <w:tc>
          <w:tcPr>
            <w:tcW w:w="2493" w:type="dxa"/>
          </w:tcPr>
          <w:p w14:paraId="670C7F24" w14:textId="77777777" w:rsidR="00F611E0" w:rsidRPr="009F0185" w:rsidRDefault="00F611E0" w:rsidP="0033713F">
            <w:pPr>
              <w:spacing w:line="560" w:lineRule="exact"/>
              <w:contextualSpacing/>
              <w:rPr>
                <w:rFonts w:ascii="宋体" w:eastAsia="宋体" w:hAnsi="宋体"/>
                <w:sz w:val="28"/>
                <w:szCs w:val="28"/>
              </w:rPr>
            </w:pPr>
          </w:p>
        </w:tc>
      </w:tr>
      <w:tr w:rsidR="00F611E0" w14:paraId="1021A675" w14:textId="77777777" w:rsidTr="00780E0F">
        <w:trPr>
          <w:trHeight w:val="680"/>
        </w:trPr>
        <w:tc>
          <w:tcPr>
            <w:tcW w:w="2127" w:type="dxa"/>
          </w:tcPr>
          <w:p w14:paraId="2295D4DC" w14:textId="3C938045" w:rsidR="00F611E0" w:rsidRPr="009F0185" w:rsidRDefault="00F611E0" w:rsidP="0033713F">
            <w:pPr>
              <w:spacing w:line="560" w:lineRule="exact"/>
              <w:contextualSpacing/>
              <w:rPr>
                <w:rFonts w:ascii="宋体" w:eastAsia="宋体" w:hAnsi="宋体"/>
                <w:sz w:val="28"/>
                <w:szCs w:val="28"/>
              </w:rPr>
            </w:pPr>
            <w:r w:rsidRPr="009F0185">
              <w:rPr>
                <w:rFonts w:ascii="宋体" w:eastAsia="宋体" w:hAnsi="宋体" w:hint="eastAsia"/>
                <w:sz w:val="28"/>
                <w:szCs w:val="28"/>
              </w:rPr>
              <w:t>联系人信息</w:t>
            </w:r>
          </w:p>
        </w:tc>
        <w:tc>
          <w:tcPr>
            <w:tcW w:w="6946" w:type="dxa"/>
            <w:gridSpan w:val="3"/>
          </w:tcPr>
          <w:p w14:paraId="238067FA" w14:textId="77777777" w:rsidR="00F611E0" w:rsidRPr="009F0185" w:rsidRDefault="00F611E0" w:rsidP="0033713F">
            <w:pPr>
              <w:spacing w:line="560" w:lineRule="exact"/>
              <w:contextualSpacing/>
              <w:rPr>
                <w:rFonts w:ascii="宋体" w:eastAsia="宋体" w:hAnsi="宋体"/>
                <w:sz w:val="28"/>
                <w:szCs w:val="28"/>
              </w:rPr>
            </w:pPr>
          </w:p>
        </w:tc>
      </w:tr>
      <w:tr w:rsidR="00001C14" w14:paraId="14AB6384" w14:textId="77777777" w:rsidTr="00780E0F">
        <w:trPr>
          <w:trHeight w:val="680"/>
        </w:trPr>
        <w:tc>
          <w:tcPr>
            <w:tcW w:w="2127" w:type="dxa"/>
          </w:tcPr>
          <w:p w14:paraId="06A08163" w14:textId="4E7A8E0C" w:rsidR="00001C14" w:rsidRPr="009F0185" w:rsidRDefault="00001C14" w:rsidP="00001C14">
            <w:pPr>
              <w:spacing w:line="560" w:lineRule="exact"/>
              <w:contextualSpacing/>
              <w:rPr>
                <w:rFonts w:ascii="宋体" w:eastAsia="宋体" w:hAnsi="宋体"/>
                <w:sz w:val="28"/>
                <w:szCs w:val="28"/>
              </w:rPr>
            </w:pPr>
            <w:r w:rsidRPr="009F0185">
              <w:rPr>
                <w:rFonts w:ascii="宋体" w:eastAsia="宋体" w:hAnsi="宋体" w:hint="eastAsia"/>
                <w:sz w:val="28"/>
                <w:szCs w:val="28"/>
              </w:rPr>
              <w:t>姓名</w:t>
            </w:r>
          </w:p>
        </w:tc>
        <w:tc>
          <w:tcPr>
            <w:tcW w:w="2554" w:type="dxa"/>
          </w:tcPr>
          <w:p w14:paraId="56907221" w14:textId="77777777" w:rsidR="00001C14" w:rsidRPr="009F0185" w:rsidRDefault="00001C14" w:rsidP="00001C14">
            <w:pPr>
              <w:spacing w:line="560" w:lineRule="exact"/>
              <w:contextualSpacing/>
              <w:rPr>
                <w:rFonts w:ascii="宋体" w:eastAsia="宋体" w:hAnsi="宋体"/>
                <w:sz w:val="28"/>
                <w:szCs w:val="28"/>
              </w:rPr>
            </w:pPr>
          </w:p>
        </w:tc>
        <w:tc>
          <w:tcPr>
            <w:tcW w:w="1899" w:type="dxa"/>
          </w:tcPr>
          <w:p w14:paraId="7E773A8B" w14:textId="4EA851ED" w:rsidR="00001C14" w:rsidRPr="009F0185" w:rsidRDefault="00001C14" w:rsidP="00001C14">
            <w:pPr>
              <w:spacing w:line="560" w:lineRule="exact"/>
              <w:contextualSpacing/>
              <w:rPr>
                <w:rFonts w:ascii="宋体" w:eastAsia="宋体" w:hAnsi="宋体"/>
                <w:sz w:val="28"/>
                <w:szCs w:val="28"/>
              </w:rPr>
            </w:pPr>
            <w:r w:rsidRPr="009F0185">
              <w:rPr>
                <w:rFonts w:ascii="宋体" w:eastAsia="宋体" w:hAnsi="宋体" w:hint="eastAsia"/>
                <w:sz w:val="28"/>
                <w:szCs w:val="28"/>
              </w:rPr>
              <w:t>职务</w:t>
            </w:r>
          </w:p>
        </w:tc>
        <w:tc>
          <w:tcPr>
            <w:tcW w:w="2493" w:type="dxa"/>
          </w:tcPr>
          <w:p w14:paraId="3F0DEF8A" w14:textId="77777777" w:rsidR="00001C14" w:rsidRPr="009F0185" w:rsidRDefault="00001C14" w:rsidP="00001C14">
            <w:pPr>
              <w:spacing w:line="560" w:lineRule="exact"/>
              <w:contextualSpacing/>
              <w:rPr>
                <w:rFonts w:ascii="宋体" w:eastAsia="宋体" w:hAnsi="宋体"/>
                <w:sz w:val="28"/>
                <w:szCs w:val="28"/>
              </w:rPr>
            </w:pPr>
          </w:p>
        </w:tc>
      </w:tr>
      <w:tr w:rsidR="00001C14" w14:paraId="63F6191A" w14:textId="77777777" w:rsidTr="00780E0F">
        <w:trPr>
          <w:trHeight w:val="680"/>
        </w:trPr>
        <w:tc>
          <w:tcPr>
            <w:tcW w:w="2127" w:type="dxa"/>
          </w:tcPr>
          <w:p w14:paraId="45409630" w14:textId="2A5BDCB2" w:rsidR="00001C14" w:rsidRPr="009F0185" w:rsidRDefault="00001C14" w:rsidP="00001C14">
            <w:pPr>
              <w:spacing w:line="560" w:lineRule="exact"/>
              <w:contextualSpacing/>
              <w:rPr>
                <w:rFonts w:ascii="宋体" w:eastAsia="宋体" w:hAnsi="宋体"/>
                <w:sz w:val="28"/>
                <w:szCs w:val="28"/>
              </w:rPr>
            </w:pPr>
            <w:r w:rsidRPr="009F0185">
              <w:rPr>
                <w:rFonts w:ascii="宋体" w:eastAsia="宋体" w:hAnsi="宋体" w:hint="eastAsia"/>
                <w:sz w:val="28"/>
                <w:szCs w:val="28"/>
              </w:rPr>
              <w:t>电话</w:t>
            </w:r>
          </w:p>
        </w:tc>
        <w:tc>
          <w:tcPr>
            <w:tcW w:w="2554" w:type="dxa"/>
          </w:tcPr>
          <w:p w14:paraId="59CE91D1" w14:textId="77777777" w:rsidR="00001C14" w:rsidRPr="009F0185" w:rsidRDefault="00001C14" w:rsidP="00001C14">
            <w:pPr>
              <w:spacing w:line="560" w:lineRule="exact"/>
              <w:contextualSpacing/>
              <w:rPr>
                <w:rFonts w:ascii="宋体" w:eastAsia="宋体" w:hAnsi="宋体"/>
                <w:sz w:val="28"/>
                <w:szCs w:val="28"/>
              </w:rPr>
            </w:pPr>
          </w:p>
        </w:tc>
        <w:tc>
          <w:tcPr>
            <w:tcW w:w="1899" w:type="dxa"/>
          </w:tcPr>
          <w:p w14:paraId="64BCEBB8" w14:textId="212E6C36" w:rsidR="00001C14" w:rsidRPr="009F0185" w:rsidRDefault="00001C14" w:rsidP="00001C14">
            <w:pPr>
              <w:spacing w:line="560" w:lineRule="exact"/>
              <w:contextualSpacing/>
              <w:rPr>
                <w:rFonts w:ascii="宋体" w:eastAsia="宋体" w:hAnsi="宋体"/>
                <w:sz w:val="28"/>
                <w:szCs w:val="28"/>
              </w:rPr>
            </w:pPr>
            <w:r w:rsidRPr="009F0185">
              <w:rPr>
                <w:rFonts w:ascii="宋体" w:eastAsia="宋体" w:hAnsi="宋体" w:hint="eastAsia"/>
                <w:sz w:val="28"/>
                <w:szCs w:val="28"/>
              </w:rPr>
              <w:t>手机</w:t>
            </w:r>
          </w:p>
        </w:tc>
        <w:tc>
          <w:tcPr>
            <w:tcW w:w="2493" w:type="dxa"/>
          </w:tcPr>
          <w:p w14:paraId="3EABE828" w14:textId="77777777" w:rsidR="00001C14" w:rsidRPr="009F0185" w:rsidRDefault="00001C14" w:rsidP="00001C14">
            <w:pPr>
              <w:spacing w:line="560" w:lineRule="exact"/>
              <w:contextualSpacing/>
              <w:rPr>
                <w:rFonts w:ascii="宋体" w:eastAsia="宋体" w:hAnsi="宋体"/>
                <w:sz w:val="28"/>
                <w:szCs w:val="28"/>
              </w:rPr>
            </w:pPr>
          </w:p>
        </w:tc>
      </w:tr>
      <w:tr w:rsidR="00001C14" w14:paraId="69D2BFAF" w14:textId="77777777" w:rsidTr="00780E0F">
        <w:trPr>
          <w:trHeight w:val="680"/>
        </w:trPr>
        <w:tc>
          <w:tcPr>
            <w:tcW w:w="2127" w:type="dxa"/>
          </w:tcPr>
          <w:p w14:paraId="58D0572E" w14:textId="0CFA1B67" w:rsidR="00001C14" w:rsidRPr="009F0185" w:rsidRDefault="00001C14" w:rsidP="00001C14">
            <w:pPr>
              <w:spacing w:line="560" w:lineRule="exact"/>
              <w:contextualSpacing/>
              <w:rPr>
                <w:rFonts w:ascii="宋体" w:eastAsia="宋体" w:hAnsi="宋体"/>
                <w:sz w:val="28"/>
                <w:szCs w:val="28"/>
              </w:rPr>
            </w:pPr>
            <w:r w:rsidRPr="009F0185">
              <w:rPr>
                <w:rFonts w:ascii="宋体" w:eastAsia="宋体" w:hAnsi="宋体" w:hint="eastAsia"/>
                <w:sz w:val="28"/>
                <w:szCs w:val="28"/>
              </w:rPr>
              <w:t>传真</w:t>
            </w:r>
          </w:p>
        </w:tc>
        <w:tc>
          <w:tcPr>
            <w:tcW w:w="2554" w:type="dxa"/>
          </w:tcPr>
          <w:p w14:paraId="4BAD5248" w14:textId="77777777" w:rsidR="00001C14" w:rsidRPr="009F0185" w:rsidRDefault="00001C14" w:rsidP="00001C14">
            <w:pPr>
              <w:spacing w:line="560" w:lineRule="exact"/>
              <w:contextualSpacing/>
              <w:rPr>
                <w:rFonts w:ascii="宋体" w:eastAsia="宋体" w:hAnsi="宋体"/>
                <w:sz w:val="28"/>
                <w:szCs w:val="28"/>
              </w:rPr>
            </w:pPr>
          </w:p>
        </w:tc>
        <w:tc>
          <w:tcPr>
            <w:tcW w:w="1899" w:type="dxa"/>
          </w:tcPr>
          <w:p w14:paraId="533A7470" w14:textId="71F9F257" w:rsidR="00001C14" w:rsidRPr="009F0185" w:rsidRDefault="00001C14" w:rsidP="00001C14">
            <w:pPr>
              <w:spacing w:line="560" w:lineRule="exact"/>
              <w:contextualSpacing/>
              <w:rPr>
                <w:rFonts w:ascii="宋体" w:eastAsia="宋体" w:hAnsi="宋体"/>
                <w:sz w:val="28"/>
                <w:szCs w:val="28"/>
              </w:rPr>
            </w:pPr>
            <w:r w:rsidRPr="009F0185">
              <w:rPr>
                <w:rFonts w:ascii="宋体" w:eastAsia="宋体" w:hAnsi="宋体" w:hint="eastAsia"/>
                <w:sz w:val="28"/>
                <w:szCs w:val="28"/>
              </w:rPr>
              <w:t>电子邮箱</w:t>
            </w:r>
          </w:p>
        </w:tc>
        <w:tc>
          <w:tcPr>
            <w:tcW w:w="2493" w:type="dxa"/>
          </w:tcPr>
          <w:p w14:paraId="0491D631" w14:textId="77777777" w:rsidR="00001C14" w:rsidRPr="009F0185" w:rsidRDefault="00001C14" w:rsidP="00001C14">
            <w:pPr>
              <w:spacing w:line="560" w:lineRule="exact"/>
              <w:contextualSpacing/>
              <w:rPr>
                <w:rFonts w:ascii="宋体" w:eastAsia="宋体" w:hAnsi="宋体"/>
                <w:sz w:val="28"/>
                <w:szCs w:val="28"/>
              </w:rPr>
            </w:pPr>
          </w:p>
        </w:tc>
      </w:tr>
    </w:tbl>
    <w:p w14:paraId="402C0495" w14:textId="77777777" w:rsidR="00780E0F" w:rsidRDefault="00780E0F" w:rsidP="00780E0F">
      <w:pPr>
        <w:spacing w:line="560" w:lineRule="exact"/>
        <w:ind w:left="640"/>
        <w:contextualSpacing/>
        <w:rPr>
          <w:rFonts w:ascii="仿宋" w:eastAsia="仿宋" w:hAnsi="仿宋"/>
          <w:b/>
          <w:sz w:val="32"/>
          <w:szCs w:val="32"/>
        </w:rPr>
      </w:pPr>
    </w:p>
    <w:p w14:paraId="0AFFB1BB" w14:textId="77777777" w:rsidR="00780E0F" w:rsidRDefault="00780E0F" w:rsidP="00780E0F">
      <w:pPr>
        <w:spacing w:line="560" w:lineRule="exact"/>
        <w:ind w:left="640"/>
        <w:contextualSpacing/>
        <w:rPr>
          <w:rFonts w:ascii="仿宋" w:eastAsia="仿宋" w:hAnsi="仿宋"/>
          <w:b/>
          <w:sz w:val="32"/>
          <w:szCs w:val="32"/>
        </w:rPr>
      </w:pPr>
    </w:p>
    <w:p w14:paraId="7A348E2D" w14:textId="77777777" w:rsidR="00780E0F" w:rsidRDefault="00780E0F" w:rsidP="00780E0F">
      <w:pPr>
        <w:spacing w:line="560" w:lineRule="exact"/>
        <w:ind w:left="640"/>
        <w:contextualSpacing/>
        <w:rPr>
          <w:rFonts w:ascii="仿宋" w:eastAsia="仿宋" w:hAnsi="仿宋"/>
          <w:b/>
          <w:sz w:val="32"/>
          <w:szCs w:val="32"/>
        </w:rPr>
      </w:pPr>
    </w:p>
    <w:p w14:paraId="5302D15B" w14:textId="08EABC54" w:rsidR="00A075E3" w:rsidRPr="009F0185" w:rsidRDefault="00EC7858" w:rsidP="00780E0F">
      <w:pPr>
        <w:pStyle w:val="a8"/>
        <w:numPr>
          <w:ilvl w:val="0"/>
          <w:numId w:val="4"/>
        </w:numPr>
        <w:spacing w:line="560" w:lineRule="exact"/>
        <w:ind w:firstLineChars="0"/>
        <w:contextualSpacing/>
        <w:rPr>
          <w:rFonts w:ascii="宋体" w:eastAsia="宋体" w:hAnsi="宋体"/>
          <w:b/>
          <w:sz w:val="28"/>
          <w:szCs w:val="28"/>
        </w:rPr>
      </w:pPr>
      <w:r w:rsidRPr="009F0185">
        <w:rPr>
          <w:rFonts w:ascii="宋体" w:eastAsia="宋体" w:hAnsi="宋体"/>
          <w:b/>
          <w:sz w:val="28"/>
          <w:szCs w:val="28"/>
        </w:rPr>
        <w:lastRenderedPageBreak/>
        <w:t>申报条件</w:t>
      </w:r>
    </w:p>
    <w:tbl>
      <w:tblPr>
        <w:tblStyle w:val="a3"/>
        <w:tblW w:w="9073" w:type="dxa"/>
        <w:tblInd w:w="-147" w:type="dxa"/>
        <w:tblLook w:val="04A0" w:firstRow="1" w:lastRow="0" w:firstColumn="1" w:lastColumn="0" w:noHBand="0" w:noVBand="1"/>
      </w:tblPr>
      <w:tblGrid>
        <w:gridCol w:w="4295"/>
        <w:gridCol w:w="4778"/>
      </w:tblGrid>
      <w:tr w:rsidR="00A075E3" w:rsidRPr="009F0185" w14:paraId="693CD39F" w14:textId="77777777" w:rsidTr="00001C14">
        <w:trPr>
          <w:trHeight w:val="2126"/>
        </w:trPr>
        <w:tc>
          <w:tcPr>
            <w:tcW w:w="4295" w:type="dxa"/>
          </w:tcPr>
          <w:p w14:paraId="21784F98" w14:textId="77777777" w:rsidR="00001C14" w:rsidRPr="009F0185" w:rsidRDefault="00A075E3" w:rsidP="00001C14">
            <w:pPr>
              <w:spacing w:line="560" w:lineRule="exact"/>
              <w:contextualSpacing/>
              <w:jc w:val="center"/>
              <w:rPr>
                <w:rFonts w:ascii="宋体" w:eastAsia="宋体" w:hAnsi="宋体"/>
                <w:sz w:val="28"/>
                <w:szCs w:val="28"/>
              </w:rPr>
            </w:pPr>
            <w:r w:rsidRPr="009F0185">
              <w:rPr>
                <w:rFonts w:ascii="宋体" w:eastAsia="宋体" w:hAnsi="宋体"/>
                <w:sz w:val="28"/>
                <w:szCs w:val="28"/>
              </w:rPr>
              <w:t>院校</w:t>
            </w:r>
          </w:p>
          <w:p w14:paraId="41D23248" w14:textId="37DFD843" w:rsidR="00001C14" w:rsidRPr="009F0185" w:rsidRDefault="00A075E3" w:rsidP="00001C14">
            <w:pPr>
              <w:spacing w:line="560" w:lineRule="exact"/>
              <w:contextualSpacing/>
              <w:jc w:val="center"/>
              <w:rPr>
                <w:rFonts w:ascii="宋体" w:eastAsia="宋体" w:hAnsi="宋体"/>
                <w:sz w:val="28"/>
                <w:szCs w:val="28"/>
              </w:rPr>
            </w:pPr>
            <w:r w:rsidRPr="009F0185">
              <w:rPr>
                <w:rFonts w:ascii="宋体" w:eastAsia="宋体" w:hAnsi="宋体"/>
                <w:sz w:val="28"/>
                <w:szCs w:val="28"/>
              </w:rPr>
              <w:t>简介</w:t>
            </w:r>
          </w:p>
          <w:p w14:paraId="3C02D08E" w14:textId="20D5B6CA" w:rsidR="00A075E3" w:rsidRPr="009F0185" w:rsidRDefault="00A075E3" w:rsidP="00001C14">
            <w:pPr>
              <w:spacing w:line="560" w:lineRule="exact"/>
              <w:contextualSpacing/>
              <w:jc w:val="center"/>
              <w:rPr>
                <w:rFonts w:ascii="宋体" w:eastAsia="宋体" w:hAnsi="宋体"/>
                <w:sz w:val="28"/>
                <w:szCs w:val="28"/>
              </w:rPr>
            </w:pPr>
            <w:r w:rsidRPr="009F0185">
              <w:rPr>
                <w:rFonts w:ascii="宋体" w:eastAsia="宋体" w:hAnsi="宋体"/>
                <w:sz w:val="28"/>
                <w:szCs w:val="28"/>
              </w:rPr>
              <w:t>(300字以内)</w:t>
            </w:r>
          </w:p>
        </w:tc>
        <w:tc>
          <w:tcPr>
            <w:tcW w:w="4778" w:type="dxa"/>
          </w:tcPr>
          <w:p w14:paraId="5307B1CC" w14:textId="77777777" w:rsidR="00A075E3" w:rsidRPr="009F0185" w:rsidRDefault="00A075E3" w:rsidP="00A075E3">
            <w:pPr>
              <w:spacing w:line="560" w:lineRule="exact"/>
              <w:ind w:firstLineChars="200" w:firstLine="560"/>
              <w:contextualSpacing/>
              <w:rPr>
                <w:rFonts w:ascii="宋体" w:eastAsia="宋体" w:hAnsi="宋体"/>
                <w:sz w:val="28"/>
                <w:szCs w:val="28"/>
              </w:rPr>
            </w:pPr>
          </w:p>
        </w:tc>
      </w:tr>
      <w:tr w:rsidR="00A075E3" w:rsidRPr="009F0185" w14:paraId="3F433888" w14:textId="77777777" w:rsidTr="00C8104B">
        <w:trPr>
          <w:trHeight w:val="5103"/>
        </w:trPr>
        <w:tc>
          <w:tcPr>
            <w:tcW w:w="4295" w:type="dxa"/>
          </w:tcPr>
          <w:p w14:paraId="6048ED8E" w14:textId="77777777" w:rsidR="002A754E"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相关专业(群)</w:t>
            </w:r>
          </w:p>
          <w:p w14:paraId="0B71CA42" w14:textId="001FD55C" w:rsidR="002A754E"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概况</w:t>
            </w:r>
          </w:p>
          <w:p w14:paraId="5D8F65E8" w14:textId="4EF415FE" w:rsidR="00A075E3"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(500字以内</w:t>
            </w:r>
            <w:r w:rsidR="002A754E" w:rsidRPr="009F0185">
              <w:rPr>
                <w:rFonts w:ascii="宋体" w:eastAsia="宋体" w:hAnsi="宋体"/>
                <w:sz w:val="28"/>
                <w:szCs w:val="28"/>
              </w:rPr>
              <w:t>)</w:t>
            </w:r>
          </w:p>
        </w:tc>
        <w:tc>
          <w:tcPr>
            <w:tcW w:w="4778" w:type="dxa"/>
          </w:tcPr>
          <w:p w14:paraId="61456BBE" w14:textId="35F04C7B" w:rsidR="00A075E3" w:rsidRPr="009F0185" w:rsidRDefault="00A075E3" w:rsidP="00A075E3">
            <w:pPr>
              <w:spacing w:line="560" w:lineRule="exact"/>
              <w:ind w:firstLineChars="200" w:firstLine="560"/>
              <w:contextualSpacing/>
              <w:rPr>
                <w:rFonts w:ascii="宋体" w:eastAsia="宋体" w:hAnsi="宋体"/>
                <w:sz w:val="28"/>
                <w:szCs w:val="28"/>
              </w:rPr>
            </w:pPr>
            <w:r w:rsidRPr="009F0185">
              <w:rPr>
                <w:rFonts w:ascii="宋体" w:eastAsia="宋体" w:hAnsi="宋体"/>
                <w:sz w:val="28"/>
                <w:szCs w:val="28"/>
              </w:rPr>
              <w:t>说明:专业(群)优势、课程教材等教育资源开放情况、实训室设备和师资情况、招生规模、校企合作情况、就业情况等。</w:t>
            </w:r>
            <w:r w:rsidRPr="009F0185">
              <w:rPr>
                <w:rFonts w:ascii="宋体" w:eastAsia="宋体" w:hAnsi="宋体"/>
                <w:sz w:val="28"/>
                <w:szCs w:val="28"/>
              </w:rPr>
              <w:br/>
            </w:r>
          </w:p>
        </w:tc>
      </w:tr>
      <w:tr w:rsidR="00A075E3" w:rsidRPr="009F0185" w14:paraId="2C20BEF7" w14:textId="77777777" w:rsidTr="00C8104B">
        <w:trPr>
          <w:trHeight w:val="5655"/>
        </w:trPr>
        <w:tc>
          <w:tcPr>
            <w:tcW w:w="4295" w:type="dxa"/>
          </w:tcPr>
          <w:p w14:paraId="6D95BABE" w14:textId="77777777" w:rsidR="002A754E"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项目</w:t>
            </w:r>
          </w:p>
          <w:p w14:paraId="78740A7A" w14:textId="77777777" w:rsidR="002A754E"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建设</w:t>
            </w:r>
          </w:p>
          <w:p w14:paraId="4DAC1403" w14:textId="77777777" w:rsidR="002A754E"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保障</w:t>
            </w:r>
          </w:p>
          <w:p w14:paraId="3AF5C1BF" w14:textId="16C2E3DB" w:rsidR="00A075E3" w:rsidRPr="009F0185" w:rsidRDefault="00A075E3" w:rsidP="002A754E">
            <w:pPr>
              <w:spacing w:line="560" w:lineRule="exact"/>
              <w:contextualSpacing/>
              <w:jc w:val="center"/>
              <w:rPr>
                <w:rFonts w:ascii="宋体" w:eastAsia="宋体" w:hAnsi="宋体"/>
                <w:sz w:val="28"/>
                <w:szCs w:val="28"/>
              </w:rPr>
            </w:pPr>
            <w:r w:rsidRPr="009F0185">
              <w:rPr>
                <w:rFonts w:ascii="宋体" w:eastAsia="宋体" w:hAnsi="宋体"/>
                <w:sz w:val="28"/>
                <w:szCs w:val="28"/>
              </w:rPr>
              <w:t>(200字以内)</w:t>
            </w:r>
          </w:p>
          <w:p w14:paraId="10DC9173" w14:textId="77777777" w:rsidR="00A075E3" w:rsidRPr="009F0185" w:rsidRDefault="00A075E3" w:rsidP="00A075E3">
            <w:pPr>
              <w:spacing w:line="560" w:lineRule="exact"/>
              <w:ind w:firstLineChars="200" w:firstLine="560"/>
              <w:contextualSpacing/>
              <w:rPr>
                <w:rFonts w:ascii="宋体" w:eastAsia="宋体" w:hAnsi="宋体"/>
                <w:sz w:val="28"/>
                <w:szCs w:val="28"/>
              </w:rPr>
            </w:pPr>
          </w:p>
        </w:tc>
        <w:tc>
          <w:tcPr>
            <w:tcW w:w="4778" w:type="dxa"/>
          </w:tcPr>
          <w:p w14:paraId="78C4ACA9" w14:textId="36D3CCA0" w:rsidR="00A075E3" w:rsidRPr="009F0185" w:rsidRDefault="00A075E3" w:rsidP="00A075E3">
            <w:pPr>
              <w:spacing w:line="560" w:lineRule="exact"/>
              <w:ind w:firstLineChars="200" w:firstLine="560"/>
              <w:contextualSpacing/>
              <w:rPr>
                <w:rFonts w:ascii="宋体" w:eastAsia="宋体" w:hAnsi="宋体"/>
                <w:sz w:val="28"/>
                <w:szCs w:val="28"/>
              </w:rPr>
            </w:pPr>
            <w:r w:rsidRPr="009F0185">
              <w:rPr>
                <w:rFonts w:ascii="宋体" w:eastAsia="宋体" w:hAnsi="宋体"/>
                <w:sz w:val="28"/>
                <w:szCs w:val="28"/>
              </w:rPr>
              <w:t>说明:围绕申报基地建设的组织保障、师资队伍、场地情况、以及软硬件投入计划和经费预算等。</w:t>
            </w:r>
            <w:r w:rsidRPr="009F0185">
              <w:rPr>
                <w:rFonts w:ascii="宋体" w:eastAsia="宋体" w:hAnsi="宋体"/>
                <w:sz w:val="28"/>
                <w:szCs w:val="28"/>
              </w:rPr>
              <w:br/>
            </w:r>
          </w:p>
        </w:tc>
      </w:tr>
    </w:tbl>
    <w:p w14:paraId="794C9413" w14:textId="07FD0433" w:rsidR="001F7F00" w:rsidRPr="009F0185" w:rsidRDefault="001F7F00" w:rsidP="00A075E3">
      <w:pPr>
        <w:spacing w:line="560" w:lineRule="exact"/>
        <w:ind w:firstLineChars="200" w:firstLine="562"/>
        <w:contextualSpacing/>
        <w:rPr>
          <w:rFonts w:ascii="宋体" w:eastAsia="宋体" w:hAnsi="宋体"/>
          <w:b/>
          <w:sz w:val="28"/>
          <w:szCs w:val="28"/>
        </w:rPr>
      </w:pPr>
      <w:r w:rsidRPr="009F0185">
        <w:rPr>
          <w:rFonts w:ascii="宋体" w:eastAsia="宋体" w:hAnsi="宋体" w:hint="eastAsia"/>
          <w:b/>
          <w:sz w:val="28"/>
          <w:szCs w:val="28"/>
        </w:rPr>
        <w:lastRenderedPageBreak/>
        <w:t>三</w:t>
      </w:r>
      <w:r w:rsidR="00C8104B" w:rsidRPr="009F0185">
        <w:rPr>
          <w:rFonts w:ascii="宋体" w:eastAsia="宋体" w:hAnsi="宋体" w:hint="eastAsia"/>
          <w:b/>
          <w:sz w:val="28"/>
          <w:szCs w:val="28"/>
        </w:rPr>
        <w:t>、</w:t>
      </w:r>
      <w:r w:rsidRPr="009F0185">
        <w:rPr>
          <w:rFonts w:ascii="宋体" w:eastAsia="宋体" w:hAnsi="宋体" w:hint="eastAsia"/>
          <w:b/>
          <w:sz w:val="28"/>
          <w:szCs w:val="28"/>
        </w:rPr>
        <w:t>申报意见</w:t>
      </w:r>
    </w:p>
    <w:tbl>
      <w:tblPr>
        <w:tblStyle w:val="a3"/>
        <w:tblW w:w="8784" w:type="dxa"/>
        <w:tblLook w:val="04A0" w:firstRow="1" w:lastRow="0" w:firstColumn="1" w:lastColumn="0" w:noHBand="0" w:noVBand="1"/>
      </w:tblPr>
      <w:tblGrid>
        <w:gridCol w:w="4148"/>
        <w:gridCol w:w="4636"/>
      </w:tblGrid>
      <w:tr w:rsidR="001F7F00" w:rsidRPr="009F0185" w14:paraId="19E5640D" w14:textId="77777777" w:rsidTr="0051636F">
        <w:trPr>
          <w:trHeight w:val="2622"/>
        </w:trPr>
        <w:tc>
          <w:tcPr>
            <w:tcW w:w="4148" w:type="dxa"/>
          </w:tcPr>
          <w:p w14:paraId="340360CD" w14:textId="77777777" w:rsidR="00C8104B" w:rsidRPr="009F0185" w:rsidRDefault="00C8104B" w:rsidP="001F7F00">
            <w:pPr>
              <w:spacing w:line="560" w:lineRule="exact"/>
              <w:contextualSpacing/>
              <w:jc w:val="center"/>
              <w:rPr>
                <w:rFonts w:ascii="宋体" w:eastAsia="宋体" w:hAnsi="宋体"/>
                <w:sz w:val="28"/>
                <w:szCs w:val="28"/>
              </w:rPr>
            </w:pPr>
          </w:p>
          <w:p w14:paraId="026827B2" w14:textId="70C79747" w:rsidR="00C8104B" w:rsidRPr="009F0185" w:rsidRDefault="001F7F00" w:rsidP="001F7F00">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申报院校</w:t>
            </w:r>
          </w:p>
          <w:p w14:paraId="62FCB3C5" w14:textId="1096C09E" w:rsidR="001F7F00" w:rsidRPr="009F0185" w:rsidRDefault="001F7F00" w:rsidP="001F7F00">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意见</w:t>
            </w:r>
          </w:p>
        </w:tc>
        <w:tc>
          <w:tcPr>
            <w:tcW w:w="4636" w:type="dxa"/>
          </w:tcPr>
          <w:p w14:paraId="4BF0A976" w14:textId="77777777" w:rsidR="001F7F00" w:rsidRPr="009F0185" w:rsidRDefault="001F7F00" w:rsidP="00A075E3">
            <w:pPr>
              <w:spacing w:line="560" w:lineRule="exact"/>
              <w:contextualSpacing/>
              <w:rPr>
                <w:rFonts w:ascii="宋体" w:eastAsia="宋体" w:hAnsi="宋体"/>
                <w:sz w:val="28"/>
                <w:szCs w:val="28"/>
              </w:rPr>
            </w:pPr>
          </w:p>
          <w:p w14:paraId="63F4CA39" w14:textId="77777777" w:rsidR="001F7F00" w:rsidRPr="009F0185" w:rsidRDefault="001F7F00" w:rsidP="00A075E3">
            <w:pPr>
              <w:spacing w:line="560" w:lineRule="exact"/>
              <w:contextualSpacing/>
              <w:rPr>
                <w:rFonts w:ascii="宋体" w:eastAsia="宋体" w:hAnsi="宋体"/>
                <w:sz w:val="28"/>
                <w:szCs w:val="28"/>
              </w:rPr>
            </w:pPr>
          </w:p>
          <w:p w14:paraId="0A754AA1" w14:textId="77777777" w:rsidR="001F7F00" w:rsidRPr="009F0185" w:rsidRDefault="001F7F00" w:rsidP="00A075E3">
            <w:pPr>
              <w:spacing w:line="560" w:lineRule="exact"/>
              <w:contextualSpacing/>
              <w:rPr>
                <w:rFonts w:ascii="宋体" w:eastAsia="宋体" w:hAnsi="宋体"/>
                <w:sz w:val="28"/>
                <w:szCs w:val="28"/>
              </w:rPr>
            </w:pPr>
          </w:p>
          <w:p w14:paraId="5A67BDBE" w14:textId="40FECFC3"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签章：</w:t>
            </w:r>
          </w:p>
          <w:p w14:paraId="13896B48" w14:textId="0BB997D7"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日期：</w:t>
            </w:r>
          </w:p>
        </w:tc>
      </w:tr>
      <w:tr w:rsidR="001F7F00" w:rsidRPr="009F0185" w14:paraId="400F9ED7" w14:textId="77777777" w:rsidTr="0051636F">
        <w:tc>
          <w:tcPr>
            <w:tcW w:w="4148" w:type="dxa"/>
          </w:tcPr>
          <w:p w14:paraId="7A0137F2" w14:textId="77777777" w:rsidR="0051636F" w:rsidRPr="009F0185" w:rsidRDefault="0051636F" w:rsidP="0051636F">
            <w:pPr>
              <w:spacing w:line="560" w:lineRule="exact"/>
              <w:contextualSpacing/>
              <w:jc w:val="center"/>
              <w:rPr>
                <w:rFonts w:ascii="宋体" w:eastAsia="宋体" w:hAnsi="宋体"/>
                <w:sz w:val="28"/>
                <w:szCs w:val="28"/>
              </w:rPr>
            </w:pPr>
          </w:p>
          <w:p w14:paraId="539D6E1E" w14:textId="0ABFC550" w:rsidR="0051636F"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省级教育行</w:t>
            </w:r>
          </w:p>
          <w:p w14:paraId="78B31F2C" w14:textId="77777777" w:rsidR="0051636F"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政部门推荐</w:t>
            </w:r>
          </w:p>
          <w:p w14:paraId="103C17B9" w14:textId="59965E79" w:rsidR="001F7F00"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单位意见</w:t>
            </w:r>
          </w:p>
        </w:tc>
        <w:tc>
          <w:tcPr>
            <w:tcW w:w="4636" w:type="dxa"/>
          </w:tcPr>
          <w:p w14:paraId="6D30945C" w14:textId="77777777" w:rsidR="001F7F00" w:rsidRPr="009F0185" w:rsidRDefault="001F7F00" w:rsidP="001F7F00">
            <w:pPr>
              <w:spacing w:line="560" w:lineRule="exact"/>
              <w:contextualSpacing/>
              <w:rPr>
                <w:rFonts w:ascii="宋体" w:eastAsia="宋体" w:hAnsi="宋体"/>
                <w:sz w:val="28"/>
                <w:szCs w:val="28"/>
              </w:rPr>
            </w:pPr>
          </w:p>
          <w:p w14:paraId="7BB88BBF" w14:textId="77777777" w:rsidR="001F7F00" w:rsidRPr="009F0185" w:rsidRDefault="001F7F00" w:rsidP="001F7F00">
            <w:pPr>
              <w:spacing w:line="560" w:lineRule="exact"/>
              <w:contextualSpacing/>
              <w:rPr>
                <w:rFonts w:ascii="宋体" w:eastAsia="宋体" w:hAnsi="宋体"/>
                <w:sz w:val="28"/>
                <w:szCs w:val="28"/>
              </w:rPr>
            </w:pPr>
          </w:p>
          <w:p w14:paraId="71D6282D" w14:textId="77777777" w:rsidR="001F7F00" w:rsidRPr="009F0185" w:rsidRDefault="001F7F00" w:rsidP="001F7F00">
            <w:pPr>
              <w:spacing w:line="560" w:lineRule="exact"/>
              <w:contextualSpacing/>
              <w:rPr>
                <w:rFonts w:ascii="宋体" w:eastAsia="宋体" w:hAnsi="宋体"/>
                <w:sz w:val="28"/>
                <w:szCs w:val="28"/>
              </w:rPr>
            </w:pPr>
          </w:p>
          <w:p w14:paraId="3FD0480D" w14:textId="77777777"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签章：</w:t>
            </w:r>
          </w:p>
          <w:p w14:paraId="6C66D53E" w14:textId="3468DE62"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日期：</w:t>
            </w:r>
          </w:p>
        </w:tc>
      </w:tr>
      <w:tr w:rsidR="001F7F00" w:rsidRPr="009F0185" w14:paraId="4DF36D3F" w14:textId="77777777" w:rsidTr="0051636F">
        <w:tc>
          <w:tcPr>
            <w:tcW w:w="4148" w:type="dxa"/>
          </w:tcPr>
          <w:p w14:paraId="52D48FE0" w14:textId="77777777" w:rsidR="0051636F" w:rsidRPr="009F0185" w:rsidRDefault="0051636F" w:rsidP="0051636F">
            <w:pPr>
              <w:spacing w:line="560" w:lineRule="exact"/>
              <w:contextualSpacing/>
              <w:jc w:val="center"/>
              <w:rPr>
                <w:rFonts w:ascii="宋体" w:eastAsia="宋体" w:hAnsi="宋体"/>
                <w:sz w:val="28"/>
                <w:szCs w:val="28"/>
              </w:rPr>
            </w:pPr>
          </w:p>
          <w:p w14:paraId="6036FE67" w14:textId="38CAB027" w:rsidR="0051636F"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专家委员会</w:t>
            </w:r>
          </w:p>
          <w:p w14:paraId="324D6690" w14:textId="2B3D0D61" w:rsidR="001F7F00"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评审意见</w:t>
            </w:r>
          </w:p>
        </w:tc>
        <w:tc>
          <w:tcPr>
            <w:tcW w:w="4636" w:type="dxa"/>
          </w:tcPr>
          <w:p w14:paraId="36283044" w14:textId="77777777" w:rsidR="001F7F00" w:rsidRPr="009F0185" w:rsidRDefault="001F7F00" w:rsidP="001F7F00">
            <w:pPr>
              <w:spacing w:line="560" w:lineRule="exact"/>
              <w:contextualSpacing/>
              <w:rPr>
                <w:rFonts w:ascii="宋体" w:eastAsia="宋体" w:hAnsi="宋体"/>
                <w:sz w:val="28"/>
                <w:szCs w:val="28"/>
              </w:rPr>
            </w:pPr>
          </w:p>
          <w:p w14:paraId="3ED0724D" w14:textId="77777777" w:rsidR="001F7F00" w:rsidRPr="009F0185" w:rsidRDefault="001F7F00" w:rsidP="001F7F00">
            <w:pPr>
              <w:spacing w:line="560" w:lineRule="exact"/>
              <w:contextualSpacing/>
              <w:rPr>
                <w:rFonts w:ascii="宋体" w:eastAsia="宋体" w:hAnsi="宋体"/>
                <w:sz w:val="28"/>
                <w:szCs w:val="28"/>
              </w:rPr>
            </w:pPr>
          </w:p>
          <w:p w14:paraId="5DBDC664" w14:textId="77777777" w:rsidR="001F7F00" w:rsidRPr="009F0185" w:rsidRDefault="001F7F00" w:rsidP="001F7F00">
            <w:pPr>
              <w:spacing w:line="560" w:lineRule="exact"/>
              <w:contextualSpacing/>
              <w:rPr>
                <w:rFonts w:ascii="宋体" w:eastAsia="宋体" w:hAnsi="宋体"/>
                <w:sz w:val="28"/>
                <w:szCs w:val="28"/>
              </w:rPr>
            </w:pPr>
          </w:p>
          <w:p w14:paraId="5470E309" w14:textId="77777777"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签章：</w:t>
            </w:r>
          </w:p>
          <w:p w14:paraId="5E646E97" w14:textId="09C2C204"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日期：</w:t>
            </w:r>
          </w:p>
        </w:tc>
      </w:tr>
      <w:tr w:rsidR="001F7F00" w:rsidRPr="009F0185" w14:paraId="2EF915C0" w14:textId="77777777" w:rsidTr="0051636F">
        <w:tc>
          <w:tcPr>
            <w:tcW w:w="4148" w:type="dxa"/>
          </w:tcPr>
          <w:p w14:paraId="7A4FC908" w14:textId="77777777" w:rsidR="0051636F" w:rsidRPr="009F0185" w:rsidRDefault="0051636F" w:rsidP="0051636F">
            <w:pPr>
              <w:spacing w:line="560" w:lineRule="exact"/>
              <w:contextualSpacing/>
              <w:jc w:val="center"/>
              <w:rPr>
                <w:rFonts w:ascii="宋体" w:eastAsia="宋体" w:hAnsi="宋体"/>
                <w:sz w:val="28"/>
                <w:szCs w:val="28"/>
              </w:rPr>
            </w:pPr>
          </w:p>
          <w:p w14:paraId="055120E8" w14:textId="14682493" w:rsidR="0051636F"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交流协会</w:t>
            </w:r>
          </w:p>
          <w:p w14:paraId="0EB2F44A" w14:textId="3FA057B2" w:rsidR="001F7F00" w:rsidRPr="009F0185" w:rsidRDefault="001F7F00" w:rsidP="0051636F">
            <w:pPr>
              <w:spacing w:line="560" w:lineRule="exact"/>
              <w:contextualSpacing/>
              <w:jc w:val="center"/>
              <w:rPr>
                <w:rFonts w:ascii="宋体" w:eastAsia="宋体" w:hAnsi="宋体"/>
                <w:sz w:val="28"/>
                <w:szCs w:val="28"/>
              </w:rPr>
            </w:pPr>
            <w:r w:rsidRPr="009F0185">
              <w:rPr>
                <w:rFonts w:ascii="宋体" w:eastAsia="宋体" w:hAnsi="宋体" w:hint="eastAsia"/>
                <w:sz w:val="28"/>
                <w:szCs w:val="28"/>
              </w:rPr>
              <w:t>意见</w:t>
            </w:r>
          </w:p>
        </w:tc>
        <w:tc>
          <w:tcPr>
            <w:tcW w:w="4636" w:type="dxa"/>
          </w:tcPr>
          <w:p w14:paraId="0F99BC98" w14:textId="77777777" w:rsidR="001F7F00" w:rsidRPr="009F0185" w:rsidRDefault="001F7F00" w:rsidP="001F7F00">
            <w:pPr>
              <w:spacing w:line="560" w:lineRule="exact"/>
              <w:contextualSpacing/>
              <w:rPr>
                <w:rFonts w:ascii="宋体" w:eastAsia="宋体" w:hAnsi="宋体"/>
                <w:sz w:val="28"/>
                <w:szCs w:val="28"/>
              </w:rPr>
            </w:pPr>
          </w:p>
          <w:p w14:paraId="17E4BBFC" w14:textId="77777777" w:rsidR="001F7F00" w:rsidRPr="009F0185" w:rsidRDefault="001F7F00" w:rsidP="001F7F00">
            <w:pPr>
              <w:spacing w:line="560" w:lineRule="exact"/>
              <w:contextualSpacing/>
              <w:rPr>
                <w:rFonts w:ascii="宋体" w:eastAsia="宋体" w:hAnsi="宋体"/>
                <w:sz w:val="28"/>
                <w:szCs w:val="28"/>
              </w:rPr>
            </w:pPr>
          </w:p>
          <w:p w14:paraId="3D0C5ED4" w14:textId="77777777" w:rsidR="001F7F00" w:rsidRPr="009F0185" w:rsidRDefault="001F7F00" w:rsidP="001F7F00">
            <w:pPr>
              <w:spacing w:line="560" w:lineRule="exact"/>
              <w:contextualSpacing/>
              <w:rPr>
                <w:rFonts w:ascii="宋体" w:eastAsia="宋体" w:hAnsi="宋体"/>
                <w:sz w:val="28"/>
                <w:szCs w:val="28"/>
              </w:rPr>
            </w:pPr>
          </w:p>
          <w:p w14:paraId="1E9ED245" w14:textId="77777777"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签章：</w:t>
            </w:r>
          </w:p>
          <w:p w14:paraId="02526BAA" w14:textId="4DF56015" w:rsidR="001F7F00" w:rsidRPr="009F0185" w:rsidRDefault="001F7F00" w:rsidP="001F7F00">
            <w:pPr>
              <w:spacing w:line="560" w:lineRule="exact"/>
              <w:ind w:firstLineChars="500" w:firstLine="1400"/>
              <w:contextualSpacing/>
              <w:rPr>
                <w:rFonts w:ascii="宋体" w:eastAsia="宋体" w:hAnsi="宋体"/>
                <w:sz w:val="28"/>
                <w:szCs w:val="28"/>
              </w:rPr>
            </w:pPr>
            <w:r w:rsidRPr="009F0185">
              <w:rPr>
                <w:rFonts w:ascii="宋体" w:eastAsia="宋体" w:hAnsi="宋体" w:hint="eastAsia"/>
                <w:sz w:val="28"/>
                <w:szCs w:val="28"/>
              </w:rPr>
              <w:t>日期：</w:t>
            </w:r>
          </w:p>
        </w:tc>
      </w:tr>
    </w:tbl>
    <w:p w14:paraId="55CA6C6F" w14:textId="77777777" w:rsidR="001F7F00" w:rsidRPr="00EC7858" w:rsidRDefault="001F7F00" w:rsidP="00A075E3">
      <w:pPr>
        <w:spacing w:line="560" w:lineRule="exact"/>
        <w:ind w:firstLineChars="200" w:firstLine="640"/>
        <w:contextualSpacing/>
        <w:rPr>
          <w:rFonts w:ascii="仿宋" w:eastAsia="仿宋" w:hAnsi="仿宋"/>
          <w:sz w:val="32"/>
          <w:szCs w:val="32"/>
        </w:rPr>
      </w:pPr>
    </w:p>
    <w:sectPr w:rsidR="001F7F00" w:rsidRPr="00EC7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A5C0" w14:textId="77777777" w:rsidR="0002586D" w:rsidRDefault="0002586D" w:rsidP="007C6E15">
      <w:r>
        <w:separator/>
      </w:r>
    </w:p>
  </w:endnote>
  <w:endnote w:type="continuationSeparator" w:id="0">
    <w:p w14:paraId="55CA0A07" w14:textId="77777777" w:rsidR="0002586D" w:rsidRDefault="0002586D" w:rsidP="007C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1921" w14:textId="77777777" w:rsidR="0002586D" w:rsidRDefault="0002586D" w:rsidP="007C6E15">
      <w:r>
        <w:separator/>
      </w:r>
    </w:p>
  </w:footnote>
  <w:footnote w:type="continuationSeparator" w:id="0">
    <w:p w14:paraId="62E0DBAC" w14:textId="77777777" w:rsidR="0002586D" w:rsidRDefault="0002586D" w:rsidP="007C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29D1"/>
    <w:multiLevelType w:val="hybridMultilevel"/>
    <w:tmpl w:val="99F8611E"/>
    <w:lvl w:ilvl="0" w:tplc="14DECA3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9A263BA"/>
    <w:multiLevelType w:val="hybridMultilevel"/>
    <w:tmpl w:val="7C0C3C4E"/>
    <w:lvl w:ilvl="0" w:tplc="27147E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B96720"/>
    <w:multiLevelType w:val="hybridMultilevel"/>
    <w:tmpl w:val="A2D2EC5C"/>
    <w:lvl w:ilvl="0" w:tplc="F13A00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C3466E2"/>
    <w:multiLevelType w:val="hybridMultilevel"/>
    <w:tmpl w:val="FCF4BB58"/>
    <w:lvl w:ilvl="0" w:tplc="DE700A1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58"/>
    <w:rsid w:val="00001C14"/>
    <w:rsid w:val="0002586D"/>
    <w:rsid w:val="0008587C"/>
    <w:rsid w:val="000C6A29"/>
    <w:rsid w:val="00131D98"/>
    <w:rsid w:val="00140ED4"/>
    <w:rsid w:val="00186379"/>
    <w:rsid w:val="001C4239"/>
    <w:rsid w:val="001D4D23"/>
    <w:rsid w:val="001F7F00"/>
    <w:rsid w:val="00206938"/>
    <w:rsid w:val="00220A0A"/>
    <w:rsid w:val="00231D21"/>
    <w:rsid w:val="00292E90"/>
    <w:rsid w:val="002A388D"/>
    <w:rsid w:val="002A754E"/>
    <w:rsid w:val="002E0EA2"/>
    <w:rsid w:val="003048C0"/>
    <w:rsid w:val="0033713F"/>
    <w:rsid w:val="003745F4"/>
    <w:rsid w:val="00392DF5"/>
    <w:rsid w:val="00473BEA"/>
    <w:rsid w:val="00475850"/>
    <w:rsid w:val="004C47F0"/>
    <w:rsid w:val="004F29C0"/>
    <w:rsid w:val="0051636F"/>
    <w:rsid w:val="00524E30"/>
    <w:rsid w:val="00543325"/>
    <w:rsid w:val="00550402"/>
    <w:rsid w:val="00561469"/>
    <w:rsid w:val="005B22D7"/>
    <w:rsid w:val="006B2D50"/>
    <w:rsid w:val="006C138A"/>
    <w:rsid w:val="006C1C7F"/>
    <w:rsid w:val="006C608E"/>
    <w:rsid w:val="006D3AC4"/>
    <w:rsid w:val="00714179"/>
    <w:rsid w:val="007168F8"/>
    <w:rsid w:val="00762BF7"/>
    <w:rsid w:val="00777C5F"/>
    <w:rsid w:val="00780E0F"/>
    <w:rsid w:val="007954A2"/>
    <w:rsid w:val="007C6E15"/>
    <w:rsid w:val="007F763A"/>
    <w:rsid w:val="0082676C"/>
    <w:rsid w:val="008745D9"/>
    <w:rsid w:val="00885549"/>
    <w:rsid w:val="008C6DF6"/>
    <w:rsid w:val="0093374D"/>
    <w:rsid w:val="00953DAA"/>
    <w:rsid w:val="009F0185"/>
    <w:rsid w:val="00A075E3"/>
    <w:rsid w:val="00A12477"/>
    <w:rsid w:val="00A64638"/>
    <w:rsid w:val="00AB5885"/>
    <w:rsid w:val="00B00568"/>
    <w:rsid w:val="00B46F1B"/>
    <w:rsid w:val="00B57B1C"/>
    <w:rsid w:val="00B82908"/>
    <w:rsid w:val="00BD6C84"/>
    <w:rsid w:val="00C41DEB"/>
    <w:rsid w:val="00C8104B"/>
    <w:rsid w:val="00CD648D"/>
    <w:rsid w:val="00CF2F8F"/>
    <w:rsid w:val="00DD1EF6"/>
    <w:rsid w:val="00DD2C3B"/>
    <w:rsid w:val="00DD48C8"/>
    <w:rsid w:val="00DE0180"/>
    <w:rsid w:val="00E24724"/>
    <w:rsid w:val="00EC7858"/>
    <w:rsid w:val="00F10CEF"/>
    <w:rsid w:val="00F611E0"/>
    <w:rsid w:val="00FA1F8A"/>
    <w:rsid w:val="00FA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E95FE"/>
  <w15:chartTrackingRefBased/>
  <w15:docId w15:val="{A82D2BC6-62EB-42F5-AD82-C40ECB5E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E1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6E15"/>
    <w:rPr>
      <w:sz w:val="18"/>
      <w:szCs w:val="18"/>
    </w:rPr>
  </w:style>
  <w:style w:type="paragraph" w:styleId="a6">
    <w:name w:val="footer"/>
    <w:basedOn w:val="a"/>
    <w:link w:val="a7"/>
    <w:uiPriority w:val="99"/>
    <w:unhideWhenUsed/>
    <w:rsid w:val="007C6E15"/>
    <w:pPr>
      <w:tabs>
        <w:tab w:val="center" w:pos="4153"/>
        <w:tab w:val="right" w:pos="8306"/>
      </w:tabs>
      <w:snapToGrid w:val="0"/>
      <w:jc w:val="left"/>
    </w:pPr>
    <w:rPr>
      <w:sz w:val="18"/>
      <w:szCs w:val="18"/>
    </w:rPr>
  </w:style>
  <w:style w:type="character" w:customStyle="1" w:styleId="a7">
    <w:name w:val="页脚 字符"/>
    <w:basedOn w:val="a0"/>
    <w:link w:val="a6"/>
    <w:uiPriority w:val="99"/>
    <w:rsid w:val="007C6E15"/>
    <w:rPr>
      <w:sz w:val="18"/>
      <w:szCs w:val="18"/>
    </w:rPr>
  </w:style>
  <w:style w:type="paragraph" w:styleId="a8">
    <w:name w:val="List Paragraph"/>
    <w:basedOn w:val="a"/>
    <w:uiPriority w:val="34"/>
    <w:qFormat/>
    <w:rsid w:val="00CD64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han</dc:creator>
  <cp:keywords/>
  <dc:description/>
  <cp:lastModifiedBy>lenovo</cp:lastModifiedBy>
  <cp:revision>6</cp:revision>
  <dcterms:created xsi:type="dcterms:W3CDTF">2021-10-05T06:23:00Z</dcterms:created>
  <dcterms:modified xsi:type="dcterms:W3CDTF">2021-10-05T10:43:00Z</dcterms:modified>
</cp:coreProperties>
</file>