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2022-2023学年度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学生团员基本情况统计表</w:t>
      </w:r>
    </w:p>
    <w:p>
      <w:pPr>
        <w:spacing w:line="440" w:lineRule="exact"/>
        <w:jc w:val="left"/>
        <w:rPr>
          <w:b/>
          <w:bCs/>
          <w:sz w:val="32"/>
        </w:rPr>
      </w:pPr>
    </w:p>
    <w:tbl>
      <w:tblPr>
        <w:tblStyle w:val="2"/>
        <w:tblW w:w="98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22"/>
        <w:gridCol w:w="900"/>
        <w:gridCol w:w="928"/>
        <w:gridCol w:w="915"/>
        <w:gridCol w:w="932"/>
        <w:gridCol w:w="1080"/>
        <w:gridCol w:w="900"/>
        <w:gridCol w:w="90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填报单位</w:t>
            </w:r>
            <w:r>
              <w:rPr>
                <w:rFonts w:hint="eastAsia"/>
                <w:sz w:val="32"/>
              </w:rPr>
              <w:t xml:space="preserve">： </w:t>
            </w:r>
            <w:r>
              <w:rPr>
                <w:sz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团支部数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总数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b/>
                <w:i w:val="0"/>
                <w:iCs/>
                <w:sz w:val="28"/>
                <w:u w:val="single"/>
              </w:rPr>
            </w:pPr>
            <w:r>
              <w:rPr>
                <w:rFonts w:hint="eastAsia" w:ascii="黑体" w:eastAsia="黑体"/>
                <w:b/>
                <w:i w:val="0"/>
                <w:iCs/>
                <w:sz w:val="28"/>
                <w:u w:val="single"/>
              </w:rPr>
              <w:t>本科</w:t>
            </w:r>
          </w:p>
          <w:p>
            <w:pPr>
              <w:spacing w:line="440" w:lineRule="exact"/>
              <w:jc w:val="center"/>
              <w:rPr>
                <w:i w:val="0"/>
                <w:iCs/>
                <w:sz w:val="28"/>
              </w:rPr>
            </w:pPr>
            <w:r>
              <w:rPr>
                <w:rFonts w:hint="eastAsia"/>
                <w:i w:val="0"/>
                <w:iCs/>
                <w:sz w:val="28"/>
              </w:rPr>
              <w:t>学生人数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i w:val="0"/>
                <w:iCs/>
                <w:sz w:val="28"/>
              </w:rPr>
            </w:pPr>
            <w:r>
              <w:rPr>
                <w:rFonts w:hint="eastAsia"/>
                <w:i w:val="0"/>
                <w:iCs/>
                <w:sz w:val="28"/>
              </w:rPr>
              <w:t>团员数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b/>
                <w:i w:val="0"/>
                <w:iCs/>
                <w:sz w:val="28"/>
                <w:u w:val="single"/>
              </w:rPr>
            </w:pPr>
            <w:r>
              <w:rPr>
                <w:rFonts w:hint="eastAsia" w:ascii="黑体" w:eastAsia="黑体"/>
                <w:b/>
                <w:i w:val="0"/>
                <w:iCs/>
                <w:sz w:val="28"/>
                <w:u w:val="single"/>
              </w:rPr>
              <w:t>专科</w:t>
            </w:r>
          </w:p>
          <w:p>
            <w:pPr>
              <w:spacing w:line="440" w:lineRule="exact"/>
              <w:jc w:val="center"/>
              <w:rPr>
                <w:rFonts w:hint="eastAsia"/>
                <w:i w:val="0"/>
                <w:iCs/>
                <w:sz w:val="28"/>
              </w:rPr>
            </w:pPr>
            <w:r>
              <w:rPr>
                <w:rFonts w:hint="eastAsia"/>
                <w:i w:val="0"/>
                <w:iCs/>
                <w:sz w:val="28"/>
              </w:rPr>
              <w:t>学生</w:t>
            </w:r>
          </w:p>
          <w:p>
            <w:pPr>
              <w:spacing w:line="440" w:lineRule="exact"/>
              <w:jc w:val="center"/>
              <w:rPr>
                <w:i w:val="0"/>
                <w:iCs/>
                <w:sz w:val="28"/>
              </w:rPr>
            </w:pPr>
            <w:r>
              <w:rPr>
                <w:rFonts w:hint="eastAsia"/>
                <w:i w:val="0"/>
                <w:iCs/>
                <w:sz w:val="28"/>
              </w:rPr>
              <w:t>人数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团员数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非团员数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2019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3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2020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3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2021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合计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备注：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1、请各院（部）分团委认真统计，保证数据的真实性、完整性；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2、所有学生党员保留团籍，统计团员人数时要将其计算在内；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3、统计范围含全校本专科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学生（不含高职扩招）。</w:t>
      </w:r>
    </w:p>
    <w:p/>
    <w:sectPr>
      <w:pgSz w:w="11906" w:h="16838"/>
      <w:pgMar w:top="820" w:right="1066" w:bottom="25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46DAA9-28D0-4031-8715-5730518C1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4B91A2-AA75-4E45-8255-9EC6D7404E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71F588-32E1-4B5E-9879-1E69AFBFF0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YzJkZWExMGMwNzNkNzkxMWU0Y2YyZjQ1Y2YwZmIifQ=="/>
  </w:docVars>
  <w:rsids>
    <w:rsidRoot w:val="00000000"/>
    <w:rsid w:val="22D02899"/>
    <w:rsid w:val="25A115FF"/>
    <w:rsid w:val="440F5D23"/>
    <w:rsid w:val="4CC0735A"/>
    <w:rsid w:val="778169D3"/>
    <w:rsid w:val="78D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160</Characters>
  <Lines>0</Lines>
  <Paragraphs>0</Paragraphs>
  <TotalTime>1</TotalTime>
  <ScaleCrop>false</ScaleCrop>
  <LinksUpToDate>false</LinksUpToDate>
  <CharactersWithSpaces>175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2022-09-15T03:11:00Z</dcterms:created>
  <dc:creator>hp</dc:creator>
  <cp:lastModifiedBy>罗萍</cp:lastModifiedBy>
  <dcterms:modified xsi:type="dcterms:W3CDTF">2022-09-15T07:24:27Z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402621886F25490EB59E41342DE57C3B</vt:lpwstr>
  </property>
</Properties>
</file>