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CEE" w:rsidRPr="000E5BF7" w:rsidRDefault="00691CEE" w:rsidP="00691CEE">
      <w:pPr>
        <w:pStyle w:val="a3"/>
        <w:ind w:left="170"/>
        <w:rPr>
          <w:rFonts w:ascii="宋体" w:hAnsi="宋体"/>
        </w:rPr>
      </w:pPr>
      <w:bookmarkStart w:id="0" w:name="_Toc111121812"/>
      <w:bookmarkStart w:id="1" w:name="_Hlk73967699"/>
      <w:r w:rsidRPr="000E5BF7">
        <w:rPr>
          <w:rFonts w:ascii="宋体" w:hAnsi="宋体" w:hint="eastAsia"/>
        </w:rPr>
        <w:t>高等教育学校（普通）校舍情况</w:t>
      </w:r>
      <w:bookmarkEnd w:id="0"/>
    </w:p>
    <w:p w:rsidR="00691CEE" w:rsidRPr="000E5BF7" w:rsidRDefault="00691CEE" w:rsidP="00691CEE">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教基5374</w:t>
      </w:r>
    </w:p>
    <w:p w:rsidR="00691CEE" w:rsidRPr="000E5BF7" w:rsidRDefault="00691CEE" w:rsidP="00691CEE">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691CEE" w:rsidRPr="000E5BF7" w:rsidRDefault="00691CEE" w:rsidP="00691CEE">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691CEE" w:rsidRPr="000E5BF7" w:rsidRDefault="00691CEE" w:rsidP="00691CEE">
      <w:pPr>
        <w:tabs>
          <w:tab w:val="left" w:pos="576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bookmarkStart w:id="2" w:name="_Hlk106092521"/>
      <w:r w:rsidRPr="000E5BF7">
        <w:rPr>
          <w:rFonts w:ascii="宋体" w:hAnsi="宋体" w:hint="eastAsia"/>
          <w:bCs/>
          <w:sz w:val="18"/>
        </w:rPr>
        <w:t>批准文号：国统制〔2021〕135号</w:t>
      </w:r>
    </w:p>
    <w:p w:rsidR="00691CEE" w:rsidRPr="000E5BF7" w:rsidRDefault="00691CEE" w:rsidP="00691CEE">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bookmarkEnd w:id="2"/>
    <w:p w:rsidR="00691CEE" w:rsidRDefault="00691CEE" w:rsidP="00691CEE">
      <w:pPr>
        <w:autoSpaceDE w:val="0"/>
        <w:autoSpaceDN w:val="0"/>
        <w:adjustRightInd w:val="0"/>
        <w:snapToGrid w:val="0"/>
        <w:spacing w:line="240" w:lineRule="exact"/>
        <w:rPr>
          <w:rFonts w:ascii="宋体" w:hAnsi="宋体"/>
          <w:sz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hint="eastAsia"/>
          <w:bCs/>
          <w:sz w:val="18"/>
          <w:szCs w:val="18"/>
          <w:lang w:val="zh-CN"/>
        </w:rPr>
        <w:t>计量单位</w:t>
      </w:r>
      <w:r w:rsidRPr="000E5BF7">
        <w:rPr>
          <w:rFonts w:ascii="宋体" w:hAnsi="宋体" w:hint="eastAsia"/>
          <w:sz w:val="18"/>
        </w:rPr>
        <w:t>：平方米</w:t>
      </w: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D6503C" w:rsidP="00691CEE">
      <w:pPr>
        <w:autoSpaceDE w:val="0"/>
        <w:autoSpaceDN w:val="0"/>
        <w:adjustRightInd w:val="0"/>
        <w:snapToGrid w:val="0"/>
        <w:spacing w:line="240" w:lineRule="exact"/>
        <w:rPr>
          <w:rFonts w:ascii="宋体" w:hAnsi="宋体"/>
          <w:sz w:val="18"/>
        </w:rPr>
      </w:pPr>
      <w:r w:rsidRPr="001D01B9">
        <w:rPr>
          <w:rFonts w:ascii="宋体" w:hAnsi="宋体"/>
          <w:bCs/>
          <w:noProof/>
          <w:sz w:val="18"/>
        </w:rPr>
        <mc:AlternateContent>
          <mc:Choice Requires="wps">
            <w:drawing>
              <wp:anchor distT="0" distB="0" distL="114300" distR="114300" simplePos="0" relativeHeight="251661312" behindDoc="0" locked="0" layoutInCell="1" allowOverlap="1" wp14:anchorId="1EF39C47" wp14:editId="02BF08BE">
                <wp:simplePos x="0" y="0"/>
                <wp:positionH relativeFrom="column">
                  <wp:posOffset>3048000</wp:posOffset>
                </wp:positionH>
                <wp:positionV relativeFrom="paragraph">
                  <wp:posOffset>146685</wp:posOffset>
                </wp:positionV>
                <wp:extent cx="1200150" cy="1381125"/>
                <wp:effectExtent l="0" t="0" r="19050" b="619125"/>
                <wp:wrapNone/>
                <wp:docPr id="2" name="圆角矩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200150" cy="1381125"/>
                        </a:xfrm>
                        <a:prstGeom prst="wedgeRoundRectCallout">
                          <a:avLst>
                            <a:gd name="adj1" fmla="val -43640"/>
                            <a:gd name="adj2" fmla="val -89548"/>
                            <a:gd name="adj3" fmla="val 16667"/>
                          </a:avLst>
                        </a:prstGeom>
                        <a:solidFill>
                          <a:srgbClr val="FFFFFF"/>
                        </a:solidFill>
                        <a:ln w="25400">
                          <a:solidFill>
                            <a:srgbClr val="0000FF"/>
                          </a:solidFill>
                          <a:miter lim="800000"/>
                          <a:headEnd/>
                          <a:tailEnd/>
                        </a:ln>
                      </wps:spPr>
                      <wps:txbx>
                        <w:txbxContent>
                          <w:p w:rsidR="00D6503C" w:rsidRPr="000E189B" w:rsidRDefault="00D6503C" w:rsidP="00D6503C">
                            <w:pPr>
                              <w:ind w:firstLineChars="200" w:firstLine="420"/>
                              <w:rPr>
                                <w:rFonts w:ascii="仿宋" w:eastAsia="仿宋" w:hAnsi="仿宋" w:cs="仿宋"/>
                                <w:szCs w:val="21"/>
                              </w:rPr>
                            </w:pPr>
                            <w:r w:rsidRPr="000E189B">
                              <w:rPr>
                                <w:rFonts w:ascii="仿宋" w:eastAsia="仿宋" w:hAnsi="仿宋" w:cs="仿宋" w:hint="eastAsia"/>
                                <w:szCs w:val="21"/>
                              </w:rPr>
                              <w:t>增加面积是指新建、购买的校舍面积，以及功能用房调整增加的校舍面积。</w:t>
                            </w:r>
                          </w:p>
                          <w:p w:rsidR="00D6503C" w:rsidRPr="000E189B" w:rsidRDefault="00D6503C" w:rsidP="00D6503C">
                            <w:pPr>
                              <w:ind w:firstLineChars="198" w:firstLine="416"/>
                              <w:rPr>
                                <w:rFonts w:ascii="仿宋" w:eastAsia="仿宋" w:hAnsi="仿宋" w:cs="仿宋"/>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39C4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 o:spid="_x0000_s1026" type="#_x0000_t62" style="position:absolute;left:0;text-align:left;margin-left:240pt;margin-top:11.55pt;width:94.5pt;height:108.7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" adj="1374,-8542" strokecolor="blue" strokeweight="2pt">
                <v:textbox>
                  <w:txbxContent>
                    <w:p w:rsidR="00D6503C" w:rsidRPr="000E189B" w:rsidRDefault="00D6503C" w:rsidP="00D6503C">
                      <w:pPr>
                        <w:ind w:firstLineChars="200" w:firstLine="420"/>
                        <w:rPr>
                          <w:rFonts w:ascii="仿宋" w:eastAsia="仿宋" w:hAnsi="仿宋" w:cs="仿宋"/>
                          <w:szCs w:val="21"/>
                        </w:rPr>
                      </w:pPr>
                      <w:r w:rsidRPr="000E189B">
                        <w:rPr>
                          <w:rFonts w:ascii="仿宋" w:eastAsia="仿宋" w:hAnsi="仿宋" w:cs="仿宋" w:hint="eastAsia"/>
                          <w:szCs w:val="21"/>
                        </w:rPr>
                        <w:t>增加面积是指新建、购买的校舍面积，以及功能用房调整增加的校舍面积。</w:t>
                      </w:r>
                    </w:p>
                    <w:p w:rsidR="00D6503C" w:rsidRPr="000E189B" w:rsidRDefault="00D6503C" w:rsidP="00D6503C">
                      <w:pPr>
                        <w:ind w:firstLineChars="198" w:firstLine="416"/>
                        <w:rPr>
                          <w:rFonts w:ascii="仿宋" w:eastAsia="仿宋" w:hAnsi="仿宋" w:cs="仿宋"/>
                          <w:szCs w:val="21"/>
                        </w:rPr>
                      </w:pPr>
                    </w:p>
                  </w:txbxContent>
                </v:textbox>
              </v:shape>
            </w:pict>
          </mc:Fallback>
        </mc:AlternateContent>
      </w:r>
      <w:r w:rsidR="00E012A1" w:rsidRPr="001D01B9">
        <w:rPr>
          <w:rFonts w:ascii="宋体" w:hAnsi="宋体"/>
          <w:bCs/>
          <w:noProof/>
          <w:sz w:val="18"/>
        </w:rPr>
        <mc:AlternateContent>
          <mc:Choice Requires="wps">
            <w:drawing>
              <wp:anchor distT="0" distB="0" distL="114300" distR="114300" simplePos="0" relativeHeight="251659264" behindDoc="0" locked="0" layoutInCell="1" allowOverlap="1" wp14:anchorId="1FA41A9B" wp14:editId="759D6C38">
                <wp:simplePos x="0" y="0"/>
                <wp:positionH relativeFrom="column">
                  <wp:posOffset>0</wp:posOffset>
                </wp:positionH>
                <wp:positionV relativeFrom="paragraph">
                  <wp:posOffset>3809</wp:posOffset>
                </wp:positionV>
                <wp:extent cx="2933700" cy="1057275"/>
                <wp:effectExtent l="0" t="0" r="19050" b="504825"/>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933700" cy="1057275"/>
                        </a:xfrm>
                        <a:prstGeom prst="wedgeRoundRectCallout">
                          <a:avLst>
                            <a:gd name="adj1" fmla="val 9239"/>
                            <a:gd name="adj2" fmla="val -92651"/>
                            <a:gd name="adj3" fmla="val 16667"/>
                          </a:avLst>
                        </a:prstGeom>
                        <a:solidFill>
                          <a:srgbClr val="FFFFFF"/>
                        </a:solidFill>
                        <a:ln w="25400">
                          <a:solidFill>
                            <a:srgbClr val="0000FF"/>
                          </a:solidFill>
                          <a:miter lim="800000"/>
                          <a:headEnd/>
                          <a:tailEnd/>
                        </a:ln>
                      </wps:spPr>
                      <wps:txbx>
                        <w:txbxContent>
                          <w:p w:rsidR="00E012A1" w:rsidRPr="005E4936" w:rsidRDefault="00E012A1" w:rsidP="00E012A1">
                            <w:pPr>
                              <w:spacing w:line="240" w:lineRule="atLeast"/>
                              <w:ind w:firstLineChars="200" w:firstLine="420"/>
                              <w:rPr>
                                <w:rFonts w:ascii="仿宋" w:eastAsia="仿宋" w:hAnsi="仿宋" w:cs="仿宋"/>
                                <w:szCs w:val="21"/>
                              </w:rPr>
                            </w:pPr>
                            <w:r w:rsidRPr="005E4936">
                              <w:rPr>
                                <w:rFonts w:ascii="仿宋" w:eastAsia="仿宋" w:hAnsi="仿宋" w:cs="仿宋" w:hint="eastAsia"/>
                                <w:szCs w:val="21"/>
                              </w:rPr>
                              <w:t>本表数据主要来源于教基</w:t>
                            </w:r>
                            <w:r>
                              <w:rPr>
                                <w:rFonts w:ascii="仿宋" w:eastAsia="仿宋" w:hAnsi="仿宋" w:cs="仿宋" w:hint="eastAsia"/>
                                <w:szCs w:val="21"/>
                              </w:rPr>
                              <w:t>838</w:t>
                            </w:r>
                            <w:r>
                              <w:rPr>
                                <w:rFonts w:ascii="仿宋" w:eastAsia="仿宋" w:hAnsi="仿宋" w:cs="仿宋"/>
                                <w:szCs w:val="21"/>
                              </w:rPr>
                              <w:t>8</w:t>
                            </w:r>
                            <w:r w:rsidRPr="005E4936">
                              <w:rPr>
                                <w:rFonts w:ascii="仿宋" w:eastAsia="仿宋" w:hAnsi="仿宋" w:cs="仿宋" w:hint="eastAsia"/>
                                <w:szCs w:val="21"/>
                              </w:rPr>
                              <w:t>《高等教育学校（</w:t>
                            </w:r>
                            <w:r w:rsidRPr="00E012A1">
                              <w:rPr>
                                <w:rFonts w:ascii="仿宋" w:eastAsia="仿宋" w:hAnsi="仿宋" w:cs="仿宋" w:hint="eastAsia"/>
                                <w:szCs w:val="21"/>
                              </w:rPr>
                              <w:t>普通</w:t>
                            </w:r>
                            <w:r w:rsidRPr="005E4936">
                              <w:rPr>
                                <w:rFonts w:ascii="仿宋" w:eastAsia="仿宋" w:hAnsi="仿宋" w:cs="仿宋" w:hint="eastAsia"/>
                                <w:szCs w:val="21"/>
                              </w:rPr>
                              <w:t>）校舍功能明细统计调查表（台账）》。增加面积、减少面积数据来源于学校校舍或基建管理的行政记录。</w:t>
                            </w:r>
                          </w:p>
                          <w:p w:rsidR="00E012A1" w:rsidRPr="005E4936" w:rsidRDefault="00E012A1" w:rsidP="00E012A1">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41A9B" id="圆角矩形标注 1" o:spid="_x0000_s1027" type="#_x0000_t62" style="position:absolute;left:0;text-align:left;margin-left:0;margin-top:.3pt;width:231pt;height:83.2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" adj="12796,-9213" strokecolor="blue" strokeweight="2pt">
                <v:textbox>
                  <w:txbxContent>
                    <w:p w:rsidR="00E012A1" w:rsidRPr="005E4936" w:rsidRDefault="00E012A1" w:rsidP="00E012A1">
                      <w:pPr>
                        <w:spacing w:line="240" w:lineRule="atLeast"/>
                        <w:ind w:firstLineChars="200" w:firstLine="420"/>
                        <w:rPr>
                          <w:rFonts w:ascii="仿宋" w:eastAsia="仿宋" w:hAnsi="仿宋" w:cs="仿宋"/>
                          <w:szCs w:val="21"/>
                        </w:rPr>
                      </w:pPr>
                      <w:r w:rsidRPr="005E4936">
                        <w:rPr>
                          <w:rFonts w:ascii="仿宋" w:eastAsia="仿宋" w:hAnsi="仿宋" w:cs="仿宋" w:hint="eastAsia"/>
                          <w:szCs w:val="21"/>
                        </w:rPr>
                        <w:t>本表数据主要来源于教基</w:t>
                      </w:r>
                      <w:r>
                        <w:rPr>
                          <w:rFonts w:ascii="仿宋" w:eastAsia="仿宋" w:hAnsi="仿宋" w:cs="仿宋" w:hint="eastAsia"/>
                          <w:szCs w:val="21"/>
                        </w:rPr>
                        <w:t>838</w:t>
                      </w:r>
                      <w:r>
                        <w:rPr>
                          <w:rFonts w:ascii="仿宋" w:eastAsia="仿宋" w:hAnsi="仿宋" w:cs="仿宋"/>
                          <w:szCs w:val="21"/>
                        </w:rPr>
                        <w:t>8</w:t>
                      </w:r>
                      <w:r w:rsidRPr="005E4936">
                        <w:rPr>
                          <w:rFonts w:ascii="仿宋" w:eastAsia="仿宋" w:hAnsi="仿宋" w:cs="仿宋" w:hint="eastAsia"/>
                          <w:szCs w:val="21"/>
                        </w:rPr>
                        <w:t>《高等教育学校（</w:t>
                      </w:r>
                      <w:r w:rsidRPr="00E012A1">
                        <w:rPr>
                          <w:rFonts w:ascii="仿宋" w:eastAsia="仿宋" w:hAnsi="仿宋" w:cs="仿宋" w:hint="eastAsia"/>
                          <w:szCs w:val="21"/>
                        </w:rPr>
                        <w:t>普通</w:t>
                      </w:r>
                      <w:r w:rsidRPr="005E4936">
                        <w:rPr>
                          <w:rFonts w:ascii="仿宋" w:eastAsia="仿宋" w:hAnsi="仿宋" w:cs="仿宋" w:hint="eastAsia"/>
                          <w:szCs w:val="21"/>
                        </w:rPr>
                        <w:t>）校舍功能明细统计调查表（台账）》。增加面积、减少面积数据来源于学校校舍或基建管理的行政记录。</w:t>
                      </w:r>
                    </w:p>
                    <w:p w:rsidR="00E012A1" w:rsidRPr="005E4936" w:rsidRDefault="00E012A1" w:rsidP="00E012A1">
                      <w:pPr>
                        <w:ind w:firstLineChars="198" w:firstLine="416"/>
                        <w:rPr>
                          <w:color w:val="FF0000"/>
                        </w:rPr>
                      </w:pPr>
                    </w:p>
                  </w:txbxContent>
                </v:textbox>
              </v:shape>
            </w:pict>
          </mc:Fallback>
        </mc:AlternateContent>
      </w:r>
    </w:p>
    <w:p w:rsidR="00E012A1" w:rsidRDefault="00E012A1" w:rsidP="00691CEE">
      <w:pPr>
        <w:autoSpaceDE w:val="0"/>
        <w:autoSpaceDN w:val="0"/>
        <w:adjustRightInd w:val="0"/>
        <w:snapToGrid w:val="0"/>
        <w:spacing w:line="240" w:lineRule="exact"/>
        <w:rPr>
          <w:rFonts w:ascii="宋体" w:hAnsi="宋体"/>
          <w:sz w:val="18"/>
        </w:rPr>
      </w:pPr>
    </w:p>
    <w:p w:rsidR="00E012A1" w:rsidRDefault="00D6503C" w:rsidP="00691CEE">
      <w:pPr>
        <w:autoSpaceDE w:val="0"/>
        <w:autoSpaceDN w:val="0"/>
        <w:adjustRightInd w:val="0"/>
        <w:snapToGrid w:val="0"/>
        <w:spacing w:line="240" w:lineRule="exact"/>
        <w:rPr>
          <w:rFonts w:ascii="宋体" w:hAnsi="宋体"/>
          <w:sz w:val="18"/>
        </w:rPr>
      </w:pPr>
      <w:r w:rsidRPr="000E189B">
        <w:rPr>
          <w:rFonts w:ascii="宋体" w:hAnsi="宋体"/>
          <w:bCs/>
          <w:noProof/>
          <w:sz w:val="18"/>
        </w:rPr>
        <mc:AlternateContent>
          <mc:Choice Requires="wps">
            <w:drawing>
              <wp:anchor distT="0" distB="0" distL="114300" distR="114300" simplePos="0" relativeHeight="251663360" behindDoc="0" locked="0" layoutInCell="1" allowOverlap="1" wp14:anchorId="37480DED" wp14:editId="624AFDE9">
                <wp:simplePos x="0" y="0"/>
                <wp:positionH relativeFrom="column">
                  <wp:posOffset>4419600</wp:posOffset>
                </wp:positionH>
                <wp:positionV relativeFrom="paragraph">
                  <wp:posOffset>156210</wp:posOffset>
                </wp:positionV>
                <wp:extent cx="1143000" cy="1038225"/>
                <wp:effectExtent l="0" t="0" r="19050" b="638175"/>
                <wp:wrapNone/>
                <wp:docPr id="3" name="圆角矩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1143000" cy="1038225"/>
                        </a:xfrm>
                        <a:prstGeom prst="wedgeRoundRectCallout">
                          <a:avLst>
                            <a:gd name="adj1" fmla="val -5316"/>
                            <a:gd name="adj2" fmla="val -104883"/>
                            <a:gd name="adj3" fmla="val 16667"/>
                          </a:avLst>
                        </a:prstGeom>
                        <a:solidFill>
                          <a:srgbClr val="FFFFFF"/>
                        </a:solidFill>
                        <a:ln w="25400">
                          <a:solidFill>
                            <a:srgbClr val="0000FF"/>
                          </a:solidFill>
                          <a:miter lim="800000"/>
                          <a:headEnd/>
                          <a:tailEnd/>
                        </a:ln>
                      </wps:spPr>
                      <wps:txbx>
                        <w:txbxContent>
                          <w:p w:rsidR="00D6503C" w:rsidRDefault="00D6503C" w:rsidP="00D6503C">
                            <w:pPr>
                              <w:ind w:firstLineChars="200" w:firstLine="420"/>
                              <w:rPr>
                                <w:rFonts w:ascii="仿宋" w:eastAsia="仿宋" w:hAnsi="仿宋" w:cs="仿宋"/>
                                <w:sz w:val="32"/>
                                <w:szCs w:val="32"/>
                              </w:rPr>
                            </w:pPr>
                            <w:bookmarkStart w:id="3" w:name="_GoBack"/>
                            <w:r w:rsidRPr="000E189B">
                              <w:rPr>
                                <w:rFonts w:ascii="仿宋" w:eastAsia="仿宋" w:hAnsi="仿宋" w:cs="仿宋" w:hint="eastAsia"/>
                                <w:szCs w:val="21"/>
                              </w:rPr>
                              <w:t>减少面积是指当年拆除校舍面积，以及功能用房调整减少的校舍面积。</w:t>
                            </w:r>
                          </w:p>
                          <w:p w:rsidR="00D6503C" w:rsidRPr="000E189B" w:rsidRDefault="00D6503C" w:rsidP="00D6503C">
                            <w:pPr>
                              <w:ind w:firstLineChars="200" w:firstLine="420"/>
                              <w:rPr>
                                <w:rFonts w:ascii="仿宋" w:eastAsia="仿宋" w:hAnsi="仿宋" w:cs="仿宋"/>
                                <w:szCs w:val="21"/>
                              </w:rPr>
                            </w:pPr>
                            <w:r w:rsidRPr="000E189B">
                              <w:rPr>
                                <w:rFonts w:ascii="仿宋" w:eastAsia="仿宋" w:hAnsi="仿宋" w:cs="仿宋" w:hint="eastAsia"/>
                                <w:szCs w:val="21"/>
                              </w:rPr>
                              <w:t>用房调整增加的校舍面积。</w:t>
                            </w:r>
                          </w:p>
                          <w:bookmarkEnd w:id="3"/>
                          <w:p w:rsidR="00D6503C" w:rsidRPr="000E189B" w:rsidRDefault="00D6503C" w:rsidP="00D6503C">
                            <w:pPr>
                              <w:ind w:firstLineChars="198" w:firstLine="416"/>
                              <w:rPr>
                                <w:rFonts w:ascii="仿宋" w:eastAsia="仿宋" w:hAnsi="仿宋" w:cs="仿宋"/>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80DED" id="圆角矩形标注 3" o:spid="_x0000_s1028" type="#_x0000_t62" style="position:absolute;left:0;text-align:left;margin-left:348pt;margin-top:12.3pt;width:90pt;height:81.75pt;rotation:18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" adj="9652,-11855" strokecolor="blue" strokeweight="2pt">
                <v:textbox>
                  <w:txbxContent>
                    <w:p w:rsidR="00D6503C" w:rsidRDefault="00D6503C" w:rsidP="00D6503C">
                      <w:pPr>
                        <w:ind w:firstLineChars="200" w:firstLine="420"/>
                        <w:rPr>
                          <w:rFonts w:ascii="仿宋" w:eastAsia="仿宋" w:hAnsi="仿宋" w:cs="仿宋"/>
                          <w:sz w:val="32"/>
                          <w:szCs w:val="32"/>
                        </w:rPr>
                      </w:pPr>
                      <w:bookmarkStart w:id="4" w:name="_GoBack"/>
                      <w:r w:rsidRPr="000E189B">
                        <w:rPr>
                          <w:rFonts w:ascii="仿宋" w:eastAsia="仿宋" w:hAnsi="仿宋" w:cs="仿宋" w:hint="eastAsia"/>
                          <w:szCs w:val="21"/>
                        </w:rPr>
                        <w:t>减少面积是指当年拆除校舍面积，以及功能用房调整减少的校舍面积。</w:t>
                      </w:r>
                    </w:p>
                    <w:p w:rsidR="00D6503C" w:rsidRPr="000E189B" w:rsidRDefault="00D6503C" w:rsidP="00D6503C">
                      <w:pPr>
                        <w:ind w:firstLineChars="200" w:firstLine="420"/>
                        <w:rPr>
                          <w:rFonts w:ascii="仿宋" w:eastAsia="仿宋" w:hAnsi="仿宋" w:cs="仿宋"/>
                          <w:szCs w:val="21"/>
                        </w:rPr>
                      </w:pPr>
                      <w:r w:rsidRPr="000E189B">
                        <w:rPr>
                          <w:rFonts w:ascii="仿宋" w:eastAsia="仿宋" w:hAnsi="仿宋" w:cs="仿宋" w:hint="eastAsia"/>
                          <w:szCs w:val="21"/>
                        </w:rPr>
                        <w:t>用房调整增加的校舍面积。</w:t>
                      </w:r>
                    </w:p>
                    <w:bookmarkEnd w:id="4"/>
                    <w:p w:rsidR="00D6503C" w:rsidRPr="000E189B" w:rsidRDefault="00D6503C" w:rsidP="00D6503C">
                      <w:pPr>
                        <w:ind w:firstLineChars="198" w:firstLine="416"/>
                        <w:rPr>
                          <w:rFonts w:ascii="仿宋" w:eastAsia="仿宋" w:hAnsi="仿宋" w:cs="仿宋"/>
                          <w:szCs w:val="21"/>
                        </w:rPr>
                      </w:pPr>
                    </w:p>
                  </w:txbxContent>
                </v:textbox>
              </v:shape>
            </w:pict>
          </mc:Fallback>
        </mc:AlternateContent>
      </w: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Default="00E012A1" w:rsidP="00691CEE">
      <w:pPr>
        <w:autoSpaceDE w:val="0"/>
        <w:autoSpaceDN w:val="0"/>
        <w:adjustRightInd w:val="0"/>
        <w:snapToGrid w:val="0"/>
        <w:spacing w:line="240" w:lineRule="exact"/>
        <w:rPr>
          <w:rFonts w:ascii="宋体" w:hAnsi="宋体"/>
          <w:sz w:val="18"/>
        </w:rPr>
      </w:pPr>
    </w:p>
    <w:p w:rsidR="00E012A1" w:rsidRPr="000E5BF7" w:rsidRDefault="00E012A1" w:rsidP="00691CEE">
      <w:pPr>
        <w:autoSpaceDE w:val="0"/>
        <w:autoSpaceDN w:val="0"/>
        <w:adjustRightInd w:val="0"/>
        <w:snapToGrid w:val="0"/>
        <w:spacing w:line="240" w:lineRule="exact"/>
        <w:rPr>
          <w:rFonts w:ascii="宋体" w:hAnsi="宋体"/>
          <w:sz w:val="18"/>
          <w:szCs w:val="18"/>
        </w:rPr>
      </w:pPr>
    </w:p>
    <w:tbl>
      <w:tblPr>
        <w:tblW w:w="5489" w:type="pct"/>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706"/>
        <w:gridCol w:w="798"/>
        <w:gridCol w:w="1421"/>
        <w:gridCol w:w="1425"/>
        <w:gridCol w:w="1425"/>
        <w:gridCol w:w="1425"/>
        <w:gridCol w:w="1425"/>
        <w:gridCol w:w="1425"/>
        <w:gridCol w:w="1425"/>
        <w:gridCol w:w="1425"/>
      </w:tblGrid>
      <w:tr w:rsidR="00691CEE" w:rsidRPr="000E5BF7" w:rsidTr="003C4665">
        <w:trPr>
          <w:trHeight w:val="312"/>
        </w:trPr>
        <w:tc>
          <w:tcPr>
            <w:tcW w:w="1594" w:type="pct"/>
            <w:vMerge w:val="restart"/>
            <w:tcBorders>
              <w:top w:val="single" w:sz="8" w:space="0" w:color="auto"/>
            </w:tcBorders>
            <w:shd w:val="clear" w:color="auto" w:fill="auto"/>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指标名称</w:t>
            </w:r>
          </w:p>
        </w:tc>
        <w:tc>
          <w:tcPr>
            <w:tcW w:w="223" w:type="pct"/>
            <w:vMerge w:val="restart"/>
            <w:tcBorders>
              <w:top w:val="single" w:sz="8" w:space="0" w:color="auto"/>
            </w:tcBorders>
            <w:shd w:val="clear" w:color="auto" w:fill="auto"/>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代码</w:t>
            </w:r>
          </w:p>
        </w:tc>
        <w:tc>
          <w:tcPr>
            <w:tcW w:w="1591" w:type="pct"/>
            <w:gridSpan w:val="4"/>
            <w:tcBorders>
              <w:top w:val="single" w:sz="8" w:space="0" w:color="auto"/>
            </w:tcBorders>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学校产权校舍建筑面积</w:t>
            </w:r>
          </w:p>
        </w:tc>
        <w:tc>
          <w:tcPr>
            <w:tcW w:w="398" w:type="pct"/>
            <w:vMerge w:val="restart"/>
            <w:tcBorders>
              <w:top w:val="single" w:sz="8" w:space="0" w:color="auto"/>
            </w:tcBorders>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正在施工校舍建筑面积</w:t>
            </w:r>
          </w:p>
        </w:tc>
        <w:tc>
          <w:tcPr>
            <w:tcW w:w="398" w:type="pct"/>
            <w:vMerge w:val="restart"/>
            <w:tcBorders>
              <w:top w:val="single" w:sz="8" w:space="0" w:color="auto"/>
              <w:right w:val="nil"/>
            </w:tcBorders>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非学校产权校舍建筑面积</w:t>
            </w:r>
          </w:p>
        </w:tc>
        <w:tc>
          <w:tcPr>
            <w:tcW w:w="398" w:type="pct"/>
            <w:tcBorders>
              <w:top w:val="single" w:sz="8" w:space="0" w:color="auto"/>
              <w:left w:val="nil"/>
              <w:bottom w:val="single" w:sz="8" w:space="0" w:color="auto"/>
              <w:right w:val="nil"/>
            </w:tcBorders>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398" w:type="pct"/>
            <w:tcBorders>
              <w:top w:val="single" w:sz="8" w:space="0" w:color="auto"/>
              <w:left w:val="nil"/>
              <w:bottom w:val="single" w:sz="8" w:space="0" w:color="auto"/>
            </w:tcBorders>
            <w:vAlign w:val="center"/>
          </w:tcPr>
          <w:p w:rsidR="00691CEE" w:rsidRPr="000E5BF7" w:rsidRDefault="00691CEE" w:rsidP="001F56CD">
            <w:pPr>
              <w:widowControl/>
              <w:spacing w:line="280" w:lineRule="exact"/>
              <w:jc w:val="center"/>
              <w:rPr>
                <w:rFonts w:ascii="宋体" w:hAnsi="宋体" w:cs="宋体"/>
                <w:bCs/>
                <w:kern w:val="0"/>
                <w:sz w:val="18"/>
                <w:szCs w:val="18"/>
              </w:rPr>
            </w:pPr>
          </w:p>
        </w:tc>
      </w:tr>
      <w:tr w:rsidR="00691CEE" w:rsidRPr="000E5BF7" w:rsidTr="003C4665">
        <w:trPr>
          <w:trHeight w:val="956"/>
        </w:trPr>
        <w:tc>
          <w:tcPr>
            <w:tcW w:w="1594" w:type="pct"/>
            <w:vMerge/>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223" w:type="pct"/>
            <w:vMerge/>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397" w:type="pct"/>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上学年校舍建筑面积</w:t>
            </w:r>
          </w:p>
        </w:tc>
        <w:tc>
          <w:tcPr>
            <w:tcW w:w="398" w:type="pct"/>
            <w:tcBorders>
              <w:top w:val="single" w:sz="2" w:space="0" w:color="auto"/>
              <w:bottom w:val="single" w:sz="2" w:space="0" w:color="auto"/>
              <w:right w:val="nil"/>
            </w:tcBorders>
            <w:shd w:val="clear" w:color="auto" w:fill="auto"/>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增加面积</w:t>
            </w:r>
          </w:p>
        </w:tc>
        <w:tc>
          <w:tcPr>
            <w:tcW w:w="398" w:type="pct"/>
            <w:tcBorders>
              <w:top w:val="single" w:sz="2" w:space="0" w:color="auto"/>
              <w:bottom w:val="single" w:sz="2" w:space="0" w:color="auto"/>
              <w:right w:val="nil"/>
            </w:tcBorders>
            <w:shd w:val="clear" w:color="auto" w:fill="auto"/>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减少面积</w:t>
            </w:r>
          </w:p>
        </w:tc>
        <w:tc>
          <w:tcPr>
            <w:tcW w:w="398" w:type="pct"/>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本学年校舍建筑面积</w:t>
            </w:r>
          </w:p>
        </w:tc>
        <w:tc>
          <w:tcPr>
            <w:tcW w:w="398" w:type="pct"/>
            <w:vMerge/>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398" w:type="pct"/>
            <w:vMerge/>
            <w:tcBorders>
              <w:right w:val="single" w:sz="2" w:space="0" w:color="auto"/>
            </w:tcBorders>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398" w:type="pct"/>
            <w:tcBorders>
              <w:top w:val="single" w:sz="8" w:space="0" w:color="auto"/>
              <w:left w:val="single" w:sz="2" w:space="0" w:color="auto"/>
              <w:bottom w:val="single" w:sz="2" w:space="0" w:color="auto"/>
              <w:right w:val="single" w:sz="2" w:space="0" w:color="auto"/>
            </w:tcBorders>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独立使用</w:t>
            </w:r>
          </w:p>
        </w:tc>
        <w:tc>
          <w:tcPr>
            <w:tcW w:w="398" w:type="pct"/>
            <w:tcBorders>
              <w:top w:val="single" w:sz="8" w:space="0" w:color="auto"/>
              <w:left w:val="single" w:sz="2" w:space="0" w:color="auto"/>
              <w:bottom w:val="single" w:sz="2" w:space="0" w:color="auto"/>
            </w:tcBorders>
            <w:vAlign w:val="center"/>
          </w:tcPr>
          <w:p w:rsidR="00691CEE" w:rsidRPr="000E5BF7" w:rsidRDefault="00691CEE" w:rsidP="001F56CD">
            <w:pPr>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共同使用</w:t>
            </w:r>
          </w:p>
        </w:tc>
      </w:tr>
      <w:tr w:rsidR="00691CEE" w:rsidRPr="000E5BF7" w:rsidTr="003C4665">
        <w:trPr>
          <w:trHeight w:val="283"/>
        </w:trPr>
        <w:tc>
          <w:tcPr>
            <w:tcW w:w="1594" w:type="pct"/>
            <w:tcBorders>
              <w:bottom w:val="single" w:sz="2" w:space="0" w:color="auto"/>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甲</w:t>
            </w:r>
          </w:p>
        </w:tc>
        <w:tc>
          <w:tcPr>
            <w:tcW w:w="223" w:type="pct"/>
            <w:tcBorders>
              <w:bottom w:val="single" w:sz="2" w:space="0" w:color="auto"/>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乙</w:t>
            </w:r>
          </w:p>
        </w:tc>
        <w:tc>
          <w:tcPr>
            <w:tcW w:w="397" w:type="pct"/>
            <w:tcBorders>
              <w:bottom w:val="single" w:sz="2" w:space="0" w:color="auto"/>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w:t>
            </w:r>
          </w:p>
        </w:tc>
        <w:tc>
          <w:tcPr>
            <w:tcW w:w="398" w:type="pct"/>
            <w:tcBorders>
              <w:bottom w:val="single" w:sz="2" w:space="0" w:color="auto"/>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w:t>
            </w:r>
          </w:p>
        </w:tc>
        <w:tc>
          <w:tcPr>
            <w:tcW w:w="398" w:type="pct"/>
            <w:tcBorders>
              <w:bottom w:val="single" w:sz="2" w:space="0" w:color="auto"/>
            </w:tcBorders>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3</w:t>
            </w:r>
          </w:p>
        </w:tc>
        <w:tc>
          <w:tcPr>
            <w:tcW w:w="398" w:type="pct"/>
            <w:tcBorders>
              <w:top w:val="single" w:sz="2" w:space="0" w:color="auto"/>
              <w:bottom w:val="single" w:sz="2" w:space="0" w:color="auto"/>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4</w:t>
            </w:r>
          </w:p>
        </w:tc>
        <w:tc>
          <w:tcPr>
            <w:tcW w:w="398" w:type="pct"/>
            <w:tcBorders>
              <w:top w:val="single" w:sz="2" w:space="0" w:color="auto"/>
              <w:bottom w:val="single" w:sz="2" w:space="0" w:color="auto"/>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5</w:t>
            </w:r>
          </w:p>
        </w:tc>
        <w:tc>
          <w:tcPr>
            <w:tcW w:w="398" w:type="pct"/>
            <w:tcBorders>
              <w:top w:val="single" w:sz="2" w:space="0" w:color="auto"/>
              <w:bottom w:val="single" w:sz="2" w:space="0" w:color="auto"/>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6</w:t>
            </w:r>
          </w:p>
        </w:tc>
        <w:tc>
          <w:tcPr>
            <w:tcW w:w="398" w:type="pct"/>
            <w:tcBorders>
              <w:top w:val="single" w:sz="2" w:space="0" w:color="auto"/>
              <w:bottom w:val="single" w:sz="2" w:space="0" w:color="auto"/>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7</w:t>
            </w:r>
          </w:p>
        </w:tc>
        <w:tc>
          <w:tcPr>
            <w:tcW w:w="398" w:type="pct"/>
            <w:tcBorders>
              <w:top w:val="single" w:sz="2" w:space="0" w:color="auto"/>
              <w:bottom w:val="single" w:sz="2" w:space="0" w:color="auto"/>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8</w:t>
            </w:r>
          </w:p>
        </w:tc>
      </w:tr>
      <w:tr w:rsidR="00691CEE" w:rsidRPr="000E5BF7" w:rsidTr="003C4665">
        <w:trPr>
          <w:trHeight w:val="283"/>
        </w:trPr>
        <w:tc>
          <w:tcPr>
            <w:tcW w:w="1594" w:type="pct"/>
            <w:tcBorders>
              <w:top w:val="single" w:sz="2" w:space="0" w:color="auto"/>
              <w:bottom w:val="single" w:sz="2" w:space="0" w:color="auto"/>
              <w:right w:val="single" w:sz="2" w:space="0" w:color="auto"/>
            </w:tcBorders>
            <w:shd w:val="clear" w:color="auto" w:fill="auto"/>
            <w:vAlign w:val="center"/>
          </w:tcPr>
          <w:p w:rsidR="00691CEE" w:rsidRPr="000E5BF7" w:rsidRDefault="00691CEE" w:rsidP="001F56CD">
            <w:pPr>
              <w:widowControl/>
              <w:spacing w:line="280" w:lineRule="exact"/>
              <w:rPr>
                <w:rFonts w:ascii="宋体" w:hAnsi="宋体" w:cs="宋体"/>
                <w:bCs/>
                <w:kern w:val="0"/>
                <w:sz w:val="18"/>
                <w:szCs w:val="18"/>
              </w:rPr>
            </w:pPr>
            <w:r w:rsidRPr="000E5BF7">
              <w:rPr>
                <w:rFonts w:ascii="宋体" w:hAnsi="宋体" w:cs="宋体" w:hint="eastAsia"/>
                <w:bCs/>
                <w:kern w:val="0"/>
                <w:sz w:val="18"/>
                <w:szCs w:val="18"/>
              </w:rPr>
              <w:t>总计</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01</w:t>
            </w:r>
          </w:p>
        </w:tc>
        <w:tc>
          <w:tcPr>
            <w:tcW w:w="397" w:type="pct"/>
            <w:tcBorders>
              <w:top w:val="single" w:sz="2" w:space="0" w:color="auto"/>
              <w:left w:val="single" w:sz="2" w:space="0" w:color="auto"/>
              <w:bottom w:val="nil"/>
              <w:right w:val="nil"/>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single" w:sz="2" w:space="0" w:color="auto"/>
              <w:left w:val="nil"/>
              <w:bottom w:val="nil"/>
              <w:right w:val="nil"/>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p>
        </w:tc>
        <w:tc>
          <w:tcPr>
            <w:tcW w:w="398" w:type="pct"/>
            <w:tcBorders>
              <w:top w:val="single" w:sz="2" w:space="0" w:color="auto"/>
              <w:left w:val="nil"/>
              <w:bottom w:val="nil"/>
              <w:right w:val="nil"/>
            </w:tcBorders>
          </w:tcPr>
          <w:p w:rsidR="00691CEE" w:rsidRPr="000E5BF7" w:rsidRDefault="00691CEE" w:rsidP="001F56CD">
            <w:pPr>
              <w:widowControl/>
              <w:spacing w:line="280" w:lineRule="exact"/>
              <w:jc w:val="center"/>
              <w:rPr>
                <w:rFonts w:ascii="宋体" w:hAnsi="宋体" w:cs="宋体"/>
                <w:bCs/>
                <w:kern w:val="0"/>
                <w:sz w:val="18"/>
                <w:szCs w:val="18"/>
              </w:rPr>
            </w:pPr>
          </w:p>
        </w:tc>
        <w:tc>
          <w:tcPr>
            <w:tcW w:w="398" w:type="pct"/>
            <w:tcBorders>
              <w:top w:val="single" w:sz="2" w:space="0" w:color="auto"/>
              <w:left w:val="nil"/>
              <w:bottom w:val="nil"/>
              <w:right w:val="nil"/>
            </w:tcBorders>
            <w:shd w:val="clear" w:color="auto" w:fill="auto"/>
            <w:vAlign w:val="center"/>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single" w:sz="2" w:space="0" w:color="auto"/>
              <w:left w:val="nil"/>
              <w:bottom w:val="nil"/>
              <w:right w:val="nil"/>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single" w:sz="2" w:space="0" w:color="auto"/>
              <w:left w:val="nil"/>
              <w:bottom w:val="nil"/>
              <w:right w:val="nil"/>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single" w:sz="2" w:space="0" w:color="auto"/>
              <w:left w:val="nil"/>
              <w:bottom w:val="nil"/>
              <w:right w:val="nil"/>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single" w:sz="2" w:space="0" w:color="auto"/>
              <w:left w:val="nil"/>
              <w:bottom w:val="nil"/>
            </w:tcBorders>
          </w:tcPr>
          <w:p w:rsidR="00691CEE" w:rsidRPr="000E5BF7" w:rsidRDefault="00691CEE" w:rsidP="001F56CD">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ind w:firstLineChars="100" w:firstLine="180"/>
              <w:rPr>
                <w:rFonts w:ascii="宋体" w:hAnsi="宋体" w:cs="宋体"/>
                <w:bCs/>
                <w:kern w:val="0"/>
                <w:sz w:val="18"/>
                <w:szCs w:val="18"/>
              </w:rPr>
            </w:pPr>
            <w:r w:rsidRPr="000E5BF7">
              <w:rPr>
                <w:rFonts w:ascii="宋体" w:hAnsi="宋体" w:cs="宋体"/>
                <w:bCs/>
                <w:kern w:val="0"/>
                <w:sz w:val="18"/>
                <w:szCs w:val="18"/>
              </w:rPr>
              <w:t>#C级危房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02</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5855A4" w:rsidRDefault="003C4665" w:rsidP="003C4665">
            <w:pPr>
              <w:autoSpaceDE w:val="0"/>
              <w:autoSpaceDN w:val="0"/>
              <w:adjustRightInd w:val="0"/>
              <w:jc w:val="center"/>
              <w:rPr>
                <w:rFonts w:ascii="宋体" w:hAnsi="宋体"/>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ind w:firstLineChars="100" w:firstLine="180"/>
              <w:jc w:val="left"/>
              <w:rPr>
                <w:rFonts w:ascii="宋体" w:hAnsi="宋体" w:cs="宋体"/>
                <w:bCs/>
                <w:kern w:val="0"/>
                <w:sz w:val="18"/>
                <w:szCs w:val="18"/>
              </w:rPr>
            </w:pPr>
            <w:r w:rsidRPr="000E5BF7">
              <w:rPr>
                <w:rFonts w:ascii="宋体" w:hAnsi="宋体" w:cs="宋体"/>
                <w:bCs/>
                <w:kern w:val="0"/>
                <w:sz w:val="18"/>
                <w:szCs w:val="18"/>
              </w:rPr>
              <w:t>#D级危房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autoSpaceDE w:val="0"/>
              <w:autoSpaceDN w:val="0"/>
              <w:adjustRightInd w:val="0"/>
              <w:spacing w:line="280" w:lineRule="exact"/>
              <w:jc w:val="center"/>
              <w:rPr>
                <w:rFonts w:ascii="宋体" w:hAnsi="宋体"/>
                <w:sz w:val="18"/>
                <w:szCs w:val="18"/>
              </w:rPr>
            </w:pPr>
            <w:r w:rsidRPr="000E5BF7">
              <w:rPr>
                <w:rFonts w:ascii="宋体" w:hAnsi="宋体"/>
                <w:sz w:val="18"/>
                <w:szCs w:val="18"/>
              </w:rPr>
              <w:t>03</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5855A4" w:rsidRDefault="003C4665" w:rsidP="003C4665">
            <w:pPr>
              <w:autoSpaceDE w:val="0"/>
              <w:autoSpaceDN w:val="0"/>
              <w:adjustRightInd w:val="0"/>
              <w:jc w:val="center"/>
              <w:rPr>
                <w:rFonts w:ascii="宋体" w:hAnsi="宋体"/>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left"/>
              <w:rPr>
                <w:rFonts w:ascii="宋体" w:hAnsi="宋体" w:cs="宋体"/>
                <w:bCs/>
                <w:kern w:val="0"/>
                <w:sz w:val="18"/>
                <w:szCs w:val="18"/>
              </w:rPr>
            </w:pPr>
            <w:r w:rsidRPr="000E5BF7">
              <w:rPr>
                <w:rFonts w:ascii="宋体" w:hAnsi="宋体" w:cs="宋体" w:hint="eastAsia"/>
                <w:bCs/>
                <w:kern w:val="0"/>
                <w:sz w:val="18"/>
                <w:szCs w:val="18"/>
              </w:rPr>
              <w:t>一、教学及辅助用房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autoSpaceDE w:val="0"/>
              <w:autoSpaceDN w:val="0"/>
              <w:adjustRightInd w:val="0"/>
              <w:spacing w:line="280" w:lineRule="exact"/>
              <w:jc w:val="center"/>
              <w:rPr>
                <w:rFonts w:ascii="宋体" w:hAnsi="宋体"/>
                <w:sz w:val="18"/>
                <w:szCs w:val="18"/>
              </w:rPr>
            </w:pPr>
            <w:r w:rsidRPr="000E5BF7">
              <w:rPr>
                <w:rFonts w:ascii="宋体" w:hAnsi="宋体" w:cs="宋体"/>
                <w:bCs/>
                <w:kern w:val="0"/>
                <w:sz w:val="18"/>
                <w:szCs w:val="18"/>
              </w:rPr>
              <w:t>04</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教室</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05</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300" w:firstLine="540"/>
              <w:jc w:val="left"/>
              <w:rPr>
                <w:rFonts w:ascii="宋体" w:hAnsi="宋体"/>
                <w:sz w:val="18"/>
                <w:szCs w:val="18"/>
              </w:rPr>
            </w:pPr>
            <w:r w:rsidRPr="000E5BF7">
              <w:rPr>
                <w:rFonts w:ascii="宋体" w:hAnsi="宋体" w:hint="eastAsia"/>
                <w:sz w:val="18"/>
                <w:szCs w:val="18"/>
              </w:rPr>
              <w:t>#艺术院校专业课教室</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0</w:t>
            </w:r>
            <w:r w:rsidRPr="000E5BF7">
              <w:rPr>
                <w:rFonts w:ascii="宋体" w:hAnsi="宋体" w:cs="宋体"/>
                <w:bCs/>
                <w:kern w:val="0"/>
                <w:sz w:val="18"/>
                <w:szCs w:val="18"/>
              </w:rPr>
              <w:t>6</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autoSpaceDE w:val="0"/>
              <w:autoSpaceDN w:val="0"/>
              <w:adjustRightInd w:val="0"/>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实验实习用房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07</w:t>
            </w:r>
          </w:p>
        </w:tc>
        <w:tc>
          <w:tcPr>
            <w:tcW w:w="397" w:type="pct"/>
            <w:tcBorders>
              <w:top w:val="nil"/>
              <w:left w:val="single" w:sz="2" w:space="0" w:color="auto"/>
              <w:bottom w:val="nil"/>
              <w:right w:val="nil"/>
            </w:tcBorders>
          </w:tcPr>
          <w:p w:rsidR="003C4665" w:rsidRPr="000E5BF7" w:rsidRDefault="003C4665" w:rsidP="003C4665">
            <w:pPr>
              <w:autoSpaceDE w:val="0"/>
              <w:autoSpaceDN w:val="0"/>
              <w:adjustRightInd w:val="0"/>
              <w:spacing w:line="280" w:lineRule="exact"/>
              <w:jc w:val="center"/>
              <w:rPr>
                <w:rFonts w:ascii="宋体" w:hAnsi="宋体"/>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autoSpaceDE w:val="0"/>
              <w:autoSpaceDN w:val="0"/>
              <w:adjustRightInd w:val="0"/>
              <w:spacing w:line="280" w:lineRule="exact"/>
              <w:jc w:val="center"/>
              <w:rPr>
                <w:rFonts w:ascii="宋体" w:hAnsi="宋体"/>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autoSpaceDE w:val="0"/>
              <w:autoSpaceDN w:val="0"/>
              <w:adjustRightInd w:val="0"/>
              <w:spacing w:line="280" w:lineRule="exact"/>
              <w:ind w:firstLineChars="200" w:firstLine="360"/>
              <w:jc w:val="left"/>
              <w:rPr>
                <w:rFonts w:ascii="宋体" w:hAnsi="宋体"/>
                <w:sz w:val="18"/>
                <w:szCs w:val="18"/>
              </w:rPr>
            </w:pPr>
            <w:r w:rsidRPr="000E5BF7">
              <w:rPr>
                <w:rFonts w:ascii="宋体" w:hAnsi="宋体" w:hint="eastAsia"/>
                <w:sz w:val="18"/>
                <w:szCs w:val="18"/>
              </w:rPr>
              <w:t>专职科研机构办公及研究用房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08</w:t>
            </w:r>
          </w:p>
        </w:tc>
        <w:tc>
          <w:tcPr>
            <w:tcW w:w="397" w:type="pct"/>
            <w:tcBorders>
              <w:top w:val="nil"/>
              <w:left w:val="single" w:sz="2" w:space="0" w:color="auto"/>
              <w:bottom w:val="nil"/>
              <w:right w:val="nil"/>
            </w:tcBorders>
          </w:tcPr>
          <w:p w:rsidR="003C4665" w:rsidRPr="000E5BF7" w:rsidRDefault="003C4665" w:rsidP="003C4665">
            <w:pPr>
              <w:autoSpaceDE w:val="0"/>
              <w:autoSpaceDN w:val="0"/>
              <w:adjustRightInd w:val="0"/>
              <w:spacing w:line="280" w:lineRule="exact"/>
              <w:jc w:val="center"/>
              <w:rPr>
                <w:rFonts w:ascii="宋体" w:hAnsi="宋体"/>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autoSpaceDE w:val="0"/>
              <w:autoSpaceDN w:val="0"/>
              <w:adjustRightInd w:val="0"/>
              <w:spacing w:line="280" w:lineRule="exact"/>
              <w:jc w:val="center"/>
              <w:rPr>
                <w:rFonts w:ascii="宋体" w:hAnsi="宋体"/>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autoSpaceDE w:val="0"/>
              <w:autoSpaceDN w:val="0"/>
              <w:adjustRightInd w:val="0"/>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图书馆</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0</w:t>
            </w:r>
            <w:r w:rsidRPr="000E5BF7">
              <w:rPr>
                <w:rFonts w:ascii="宋体" w:hAnsi="宋体" w:cs="宋体"/>
                <w:bCs/>
                <w:kern w:val="0"/>
                <w:sz w:val="18"/>
                <w:szCs w:val="18"/>
              </w:rPr>
              <w:t>9</w:t>
            </w:r>
          </w:p>
        </w:tc>
        <w:tc>
          <w:tcPr>
            <w:tcW w:w="397" w:type="pct"/>
            <w:tcBorders>
              <w:top w:val="nil"/>
              <w:left w:val="single" w:sz="2" w:space="0" w:color="auto"/>
              <w:bottom w:val="nil"/>
              <w:right w:val="nil"/>
            </w:tcBorders>
          </w:tcPr>
          <w:p w:rsidR="003C4665" w:rsidRPr="000E5BF7" w:rsidRDefault="003C4665" w:rsidP="003C4665">
            <w:pPr>
              <w:autoSpaceDE w:val="0"/>
              <w:autoSpaceDN w:val="0"/>
              <w:adjustRightInd w:val="0"/>
              <w:spacing w:line="280" w:lineRule="exact"/>
              <w:jc w:val="center"/>
              <w:rPr>
                <w:rFonts w:ascii="宋体" w:hAnsi="宋体"/>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autoSpaceDE w:val="0"/>
              <w:autoSpaceDN w:val="0"/>
              <w:adjustRightInd w:val="0"/>
              <w:spacing w:line="280" w:lineRule="exact"/>
              <w:jc w:val="center"/>
              <w:rPr>
                <w:rFonts w:ascii="宋体" w:hAnsi="宋体"/>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室内体育用房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10</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sz w:val="18"/>
                <w:szCs w:val="18"/>
              </w:rPr>
            </w:pPr>
            <w:r w:rsidRPr="000E5BF7">
              <w:rPr>
                <w:rFonts w:ascii="宋体" w:hAnsi="宋体" w:hint="eastAsia"/>
                <w:sz w:val="18"/>
                <w:szCs w:val="18"/>
              </w:rPr>
              <w:t>师生活动用房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11</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sz w:val="18"/>
                <w:szCs w:val="18"/>
              </w:rPr>
            </w:pPr>
            <w:r w:rsidRPr="000E5BF7">
              <w:rPr>
                <w:rFonts w:ascii="宋体" w:hAnsi="宋体" w:hint="eastAsia"/>
                <w:sz w:val="18"/>
                <w:szCs w:val="18"/>
              </w:rPr>
              <w:t>会堂</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1</w:t>
            </w:r>
            <w:r w:rsidRPr="000E5BF7">
              <w:rPr>
                <w:rFonts w:ascii="宋体" w:hAnsi="宋体" w:cs="宋体"/>
                <w:bCs/>
                <w:kern w:val="0"/>
                <w:sz w:val="18"/>
                <w:szCs w:val="18"/>
              </w:rPr>
              <w:t>2</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sz w:val="18"/>
                <w:szCs w:val="18"/>
              </w:rPr>
            </w:pPr>
            <w:r w:rsidRPr="000E5BF7">
              <w:rPr>
                <w:rFonts w:ascii="宋体" w:hAnsi="宋体" w:hint="eastAsia"/>
                <w:sz w:val="18"/>
                <w:szCs w:val="18"/>
              </w:rPr>
              <w:t>继续教育用房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13</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jc w:val="left"/>
              <w:rPr>
                <w:rFonts w:ascii="宋体" w:hAnsi="宋体"/>
                <w:sz w:val="18"/>
                <w:szCs w:val="18"/>
              </w:rPr>
            </w:pPr>
            <w:r w:rsidRPr="000E5BF7">
              <w:rPr>
                <w:rFonts w:ascii="宋体" w:hAnsi="宋体" w:hint="eastAsia"/>
                <w:sz w:val="18"/>
                <w:szCs w:val="18"/>
              </w:rPr>
              <w:t>二、行政办公用房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14</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校行政办公用房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15</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院系及教师办公用房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16</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jc w:val="left"/>
              <w:rPr>
                <w:rFonts w:ascii="宋体" w:hAnsi="宋体" w:cs="宋体"/>
                <w:bCs/>
                <w:kern w:val="0"/>
                <w:sz w:val="18"/>
                <w:szCs w:val="18"/>
              </w:rPr>
            </w:pPr>
            <w:r w:rsidRPr="000E5BF7">
              <w:rPr>
                <w:rFonts w:ascii="宋体" w:hAnsi="宋体" w:hint="eastAsia"/>
                <w:sz w:val="18"/>
                <w:szCs w:val="18"/>
              </w:rPr>
              <w:t>三、生活用房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17</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学生宿舍（公寓）</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18</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食堂</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1</w:t>
            </w:r>
            <w:r w:rsidRPr="000E5BF7">
              <w:rPr>
                <w:rFonts w:ascii="宋体" w:hAnsi="宋体" w:cs="宋体"/>
                <w:bCs/>
                <w:kern w:val="0"/>
                <w:sz w:val="18"/>
                <w:szCs w:val="18"/>
              </w:rPr>
              <w:t>9</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单身教师宿舍（公寓）</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20</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ind w:firstLineChars="200" w:firstLine="360"/>
              <w:jc w:val="left"/>
              <w:rPr>
                <w:rFonts w:ascii="宋体" w:hAnsi="宋体" w:cs="宋体"/>
                <w:bCs/>
                <w:kern w:val="0"/>
                <w:sz w:val="18"/>
                <w:szCs w:val="18"/>
              </w:rPr>
            </w:pPr>
            <w:r w:rsidRPr="000E5BF7">
              <w:rPr>
                <w:rFonts w:ascii="宋体" w:hAnsi="宋体" w:hint="eastAsia"/>
                <w:sz w:val="18"/>
                <w:szCs w:val="18"/>
              </w:rPr>
              <w:t>后勤及辅助用房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21</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jc w:val="left"/>
              <w:rPr>
                <w:rFonts w:ascii="宋体" w:hAnsi="宋体"/>
                <w:sz w:val="18"/>
                <w:szCs w:val="18"/>
              </w:rPr>
            </w:pPr>
            <w:r w:rsidRPr="000E5BF7">
              <w:rPr>
                <w:rFonts w:ascii="宋体" w:hAnsi="宋体" w:hint="eastAsia"/>
                <w:sz w:val="18"/>
                <w:szCs w:val="18"/>
              </w:rPr>
              <w:t>四、教工住宅</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22</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w:t>
            </w:r>
          </w:p>
        </w:tc>
      </w:tr>
      <w:tr w:rsidR="003C4665" w:rsidRPr="000E5BF7" w:rsidTr="003C4665">
        <w:trPr>
          <w:trHeight w:val="283"/>
        </w:trPr>
        <w:tc>
          <w:tcPr>
            <w:tcW w:w="1594" w:type="pct"/>
            <w:tcBorders>
              <w:top w:val="single" w:sz="2" w:space="0" w:color="auto"/>
              <w:left w:val="nil"/>
              <w:bottom w:val="single" w:sz="2" w:space="0" w:color="auto"/>
              <w:right w:val="single" w:sz="2" w:space="0" w:color="auto"/>
            </w:tcBorders>
          </w:tcPr>
          <w:p w:rsidR="003C4665" w:rsidRPr="000E5BF7" w:rsidRDefault="003C4665" w:rsidP="003C4665">
            <w:pPr>
              <w:widowControl/>
              <w:spacing w:line="280" w:lineRule="exact"/>
              <w:jc w:val="left"/>
              <w:rPr>
                <w:rFonts w:ascii="宋体" w:hAnsi="宋体"/>
                <w:sz w:val="18"/>
                <w:szCs w:val="18"/>
              </w:rPr>
            </w:pPr>
            <w:r w:rsidRPr="000E5BF7">
              <w:rPr>
                <w:rFonts w:ascii="宋体" w:hAnsi="宋体" w:hint="eastAsia"/>
                <w:sz w:val="18"/>
                <w:szCs w:val="18"/>
              </w:rPr>
              <w:t>五、其他用房</w:t>
            </w:r>
          </w:p>
        </w:tc>
        <w:tc>
          <w:tcPr>
            <w:tcW w:w="223" w:type="pct"/>
            <w:tcBorders>
              <w:top w:val="single" w:sz="2" w:space="0" w:color="auto"/>
              <w:left w:val="single" w:sz="2" w:space="0" w:color="auto"/>
              <w:bottom w:val="single" w:sz="2"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23</w:t>
            </w:r>
          </w:p>
        </w:tc>
        <w:tc>
          <w:tcPr>
            <w:tcW w:w="397" w:type="pct"/>
            <w:tcBorders>
              <w:top w:val="nil"/>
              <w:left w:val="single" w:sz="2" w:space="0" w:color="auto"/>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nil"/>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r w:rsidR="003C4665" w:rsidRPr="000E5BF7" w:rsidTr="003C4665">
        <w:trPr>
          <w:trHeight w:val="283"/>
        </w:trPr>
        <w:tc>
          <w:tcPr>
            <w:tcW w:w="1594" w:type="pct"/>
            <w:tcBorders>
              <w:top w:val="single" w:sz="2" w:space="0" w:color="auto"/>
              <w:left w:val="nil"/>
              <w:bottom w:val="single" w:sz="8" w:space="0" w:color="auto"/>
              <w:right w:val="single" w:sz="2" w:space="0" w:color="auto"/>
            </w:tcBorders>
          </w:tcPr>
          <w:p w:rsidR="003C4665" w:rsidRPr="000E5BF7" w:rsidRDefault="003C4665" w:rsidP="003C4665">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#被外单位租（借）用</w:t>
            </w:r>
          </w:p>
        </w:tc>
        <w:tc>
          <w:tcPr>
            <w:tcW w:w="223" w:type="pct"/>
            <w:tcBorders>
              <w:top w:val="single" w:sz="2" w:space="0" w:color="auto"/>
              <w:left w:val="single" w:sz="2" w:space="0" w:color="auto"/>
              <w:bottom w:val="single" w:sz="8" w:space="0" w:color="auto"/>
              <w:right w:val="single" w:sz="2" w:space="0" w:color="auto"/>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hint="eastAsia"/>
                <w:bCs/>
                <w:kern w:val="0"/>
                <w:sz w:val="18"/>
                <w:szCs w:val="18"/>
              </w:rPr>
              <w:t>2</w:t>
            </w:r>
            <w:r w:rsidRPr="000E5BF7">
              <w:rPr>
                <w:rFonts w:ascii="宋体" w:hAnsi="宋体" w:cs="宋体"/>
                <w:bCs/>
                <w:kern w:val="0"/>
                <w:sz w:val="18"/>
                <w:szCs w:val="18"/>
              </w:rPr>
              <w:t>4</w:t>
            </w:r>
          </w:p>
        </w:tc>
        <w:tc>
          <w:tcPr>
            <w:tcW w:w="397" w:type="pct"/>
            <w:tcBorders>
              <w:top w:val="nil"/>
              <w:left w:val="single" w:sz="2" w:space="0" w:color="auto"/>
              <w:bottom w:val="single" w:sz="8" w:space="0" w:color="auto"/>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single" w:sz="8" w:space="0" w:color="auto"/>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single" w:sz="8" w:space="0" w:color="auto"/>
              <w:right w:val="nil"/>
            </w:tcBorders>
          </w:tcPr>
          <w:p w:rsidR="003C4665" w:rsidRPr="000E5BF7" w:rsidRDefault="003C4665" w:rsidP="003C4665">
            <w:pPr>
              <w:widowControl/>
              <w:spacing w:line="280" w:lineRule="exact"/>
              <w:jc w:val="center"/>
              <w:rPr>
                <w:rFonts w:ascii="宋体" w:hAnsi="宋体" w:cs="宋体"/>
                <w:bCs/>
                <w:kern w:val="0"/>
                <w:sz w:val="18"/>
                <w:szCs w:val="18"/>
              </w:rPr>
            </w:pPr>
          </w:p>
        </w:tc>
        <w:tc>
          <w:tcPr>
            <w:tcW w:w="398" w:type="pct"/>
            <w:tcBorders>
              <w:top w:val="nil"/>
              <w:left w:val="nil"/>
              <w:bottom w:val="single" w:sz="8" w:space="0" w:color="auto"/>
              <w:right w:val="nil"/>
            </w:tcBorders>
            <w:shd w:val="clear" w:color="auto" w:fill="auto"/>
            <w:vAlign w:val="center"/>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single" w:sz="8" w:space="0" w:color="auto"/>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single" w:sz="8" w:space="0" w:color="auto"/>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single" w:sz="8" w:space="0" w:color="auto"/>
              <w:right w:val="nil"/>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c>
          <w:tcPr>
            <w:tcW w:w="398" w:type="pct"/>
            <w:tcBorders>
              <w:top w:val="nil"/>
              <w:left w:val="nil"/>
              <w:bottom w:val="single" w:sz="8" w:space="0" w:color="auto"/>
            </w:tcBorders>
          </w:tcPr>
          <w:p w:rsidR="003C4665" w:rsidRPr="000E5BF7" w:rsidRDefault="003C4665" w:rsidP="003C4665">
            <w:pPr>
              <w:widowControl/>
              <w:spacing w:line="280" w:lineRule="exact"/>
              <w:jc w:val="center"/>
              <w:rPr>
                <w:rFonts w:ascii="宋体" w:hAnsi="宋体" w:cs="宋体"/>
                <w:bCs/>
                <w:kern w:val="0"/>
                <w:sz w:val="18"/>
                <w:szCs w:val="18"/>
              </w:rPr>
            </w:pPr>
            <w:r w:rsidRPr="000E5BF7">
              <w:rPr>
                <w:rFonts w:ascii="宋体" w:hAnsi="宋体" w:cs="宋体"/>
                <w:bCs/>
                <w:kern w:val="0"/>
                <w:sz w:val="18"/>
                <w:szCs w:val="18"/>
              </w:rPr>
              <w:t>&amp;</w:t>
            </w:r>
          </w:p>
        </w:tc>
      </w:tr>
    </w:tbl>
    <w:p w:rsidR="00691CEE" w:rsidRPr="000E5BF7" w:rsidRDefault="00691CEE" w:rsidP="00691CEE">
      <w:pPr>
        <w:spacing w:line="240" w:lineRule="exact"/>
        <w:ind w:rightChars="-381" w:right="-800"/>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统计负责人：          填表人：         联系电话：         报出日期：202 </w:t>
      </w:r>
      <w:r>
        <w:rPr>
          <w:rFonts w:ascii="宋体" w:hAnsi="宋体" w:hint="eastAsia"/>
          <w:sz w:val="18"/>
          <w:szCs w:val="18"/>
        </w:rPr>
        <w:t>年</w:t>
      </w:r>
      <w:r w:rsidRPr="000E5BF7">
        <w:rPr>
          <w:rFonts w:ascii="宋体" w:hAnsi="宋体"/>
          <w:sz w:val="18"/>
          <w:szCs w:val="18"/>
        </w:rPr>
        <w:t xml:space="preserve"> 月   日</w:t>
      </w:r>
    </w:p>
    <w:p w:rsidR="00691CEE" w:rsidRPr="000E5BF7" w:rsidRDefault="00691CEE" w:rsidP="00691CEE">
      <w:pPr>
        <w:tabs>
          <w:tab w:val="left" w:pos="426"/>
          <w:tab w:val="left" w:pos="1414"/>
        </w:tabs>
        <w:spacing w:line="240" w:lineRule="exact"/>
        <w:ind w:left="1985" w:hangingChars="1103" w:hanging="1985"/>
        <w:rPr>
          <w:rFonts w:ascii="宋体" w:hAnsi="宋体"/>
          <w:sz w:val="18"/>
          <w:szCs w:val="18"/>
        </w:rPr>
      </w:pPr>
      <w:r w:rsidRPr="000E5BF7">
        <w:rPr>
          <w:rFonts w:ascii="宋体" w:hAnsi="宋体" w:hint="eastAsia"/>
          <w:sz w:val="18"/>
          <w:szCs w:val="18"/>
        </w:rPr>
        <w:t>说明：</w:t>
      </w:r>
    </w:p>
    <w:p w:rsidR="00691CEE" w:rsidRPr="000E5BF7" w:rsidRDefault="00691CEE" w:rsidP="00691CEE">
      <w:pPr>
        <w:tabs>
          <w:tab w:val="left" w:pos="426"/>
          <w:tab w:val="left" w:pos="1414"/>
        </w:tabs>
        <w:spacing w:line="240" w:lineRule="exact"/>
        <w:ind w:left="1985" w:hangingChars="1103" w:hanging="1985"/>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691CEE" w:rsidRPr="000E5BF7" w:rsidRDefault="00691CEE" w:rsidP="00691CEE">
      <w:pPr>
        <w:spacing w:line="240" w:lineRule="exact"/>
        <w:ind w:firstLineChars="200" w:firstLine="360"/>
        <w:rPr>
          <w:rFonts w:ascii="宋体" w:hAnsi="宋体"/>
          <w:sz w:val="18"/>
          <w:szCs w:val="18"/>
        </w:rPr>
      </w:pPr>
      <w:r w:rsidRPr="000E5BF7">
        <w:rPr>
          <w:rFonts w:ascii="宋体" w:hAnsi="宋体" w:hint="eastAsia"/>
          <w:sz w:val="18"/>
          <w:szCs w:val="18"/>
        </w:rPr>
        <w:t>本表由大学、学院、独立学院、其他普通高教机构（分校或大专班）填报，若存在多点办学（主校区、分校区、研究生培养机构、无学生培养任务的科研机构、专门实习用地、其他校外用房）情况，需分别填报。</w:t>
      </w:r>
    </w:p>
    <w:p w:rsidR="00691CEE" w:rsidRPr="000E5BF7" w:rsidRDefault="00691CEE" w:rsidP="00691CEE">
      <w:pPr>
        <w:tabs>
          <w:tab w:val="left" w:pos="406"/>
          <w:tab w:val="left" w:pos="1414"/>
        </w:tabs>
        <w:spacing w:line="240" w:lineRule="exact"/>
        <w:ind w:left="1985" w:hangingChars="1103" w:hanging="1985"/>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691CEE" w:rsidRPr="000E5BF7" w:rsidRDefault="00691CEE" w:rsidP="00691CEE">
      <w:pPr>
        <w:tabs>
          <w:tab w:val="left" w:pos="406"/>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）学校产权校舍建筑面积是指学校拥有产权，已交付使用的校舍建筑面积。不包括尚未竣工的在建工程或已竣工未交付使用校舍、租借用校舍、临时搭建棚舍的建筑面积。</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（2）</w:t>
      </w:r>
      <w:r w:rsidRPr="000E5BF7">
        <w:rPr>
          <w:rFonts w:ascii="宋体" w:hAnsi="宋体" w:hint="eastAsia"/>
          <w:sz w:val="18"/>
          <w:szCs w:val="18"/>
        </w:rPr>
        <w:t>非学校产权校舍建筑面积是指学校独立使用或共同使用的不属于学校产权的校舍建筑面积。</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（3）</w:t>
      </w:r>
      <w:r w:rsidRPr="000E5BF7">
        <w:rPr>
          <w:rFonts w:ascii="宋体" w:hAnsi="宋体" w:hint="eastAsia"/>
          <w:sz w:val="18"/>
          <w:szCs w:val="18"/>
        </w:rPr>
        <w:t>正在施工校舍建筑面积是指学校投资建设尚未竣工的在建工程或已竣工未交付使用的校舍建筑面积。</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（4）独立使用是指学校独立享用政府或社会提供的非学校产权办学资源。</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（5）共同使用是指本校与其他学校共享政府或社会提供的非学校产权办学资源。</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w:t>
      </w:r>
      <w:r w:rsidRPr="000E5BF7">
        <w:rPr>
          <w:rFonts w:ascii="宋体" w:hAnsi="宋体"/>
          <w:sz w:val="18"/>
          <w:szCs w:val="18"/>
        </w:rPr>
        <w:t>C</w:t>
      </w:r>
      <w:r w:rsidRPr="000E5BF7">
        <w:rPr>
          <w:rFonts w:ascii="宋体" w:hAnsi="宋体" w:hint="eastAsia"/>
          <w:sz w:val="18"/>
          <w:szCs w:val="18"/>
        </w:rPr>
        <w:t>级危房是指根据《危险房屋鉴定标准》，部分承重结构不能满足安全使用要求，房屋局部处于危险状态，构成局部危房。以相关部门出具鉴定报告为准。</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（7）D</w:t>
      </w:r>
      <w:r w:rsidRPr="000E5BF7">
        <w:rPr>
          <w:rFonts w:ascii="宋体" w:hAnsi="宋体" w:hint="eastAsia"/>
          <w:sz w:val="18"/>
          <w:szCs w:val="18"/>
        </w:rPr>
        <w:t>级危房是指根据《危险房屋鉴定标准》，承重结构已不能满足安全使用要求，房屋整体处于危险状态，构成整幢危房。以相关部门出具鉴定报告为准。</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（8）</w:t>
      </w:r>
      <w:r w:rsidRPr="000E5BF7">
        <w:rPr>
          <w:rFonts w:ascii="宋体" w:hAnsi="宋体" w:hint="eastAsia"/>
          <w:sz w:val="18"/>
          <w:szCs w:val="18"/>
        </w:rPr>
        <w:t>被外单位租（借）用是指被外单位租用或借用一年以上的面积。</w:t>
      </w:r>
    </w:p>
    <w:p w:rsidR="00691CEE" w:rsidRPr="000E5BF7" w:rsidRDefault="00691CEE" w:rsidP="00691CEE">
      <w:pPr>
        <w:tabs>
          <w:tab w:val="left" w:pos="406"/>
          <w:tab w:val="left" w:pos="1414"/>
        </w:tabs>
        <w:spacing w:line="240" w:lineRule="exact"/>
        <w:ind w:left="1985" w:hangingChars="1103" w:hanging="1985"/>
        <w:rPr>
          <w:rFonts w:ascii="宋体" w:hAnsi="宋体"/>
          <w:sz w:val="18"/>
          <w:szCs w:val="18"/>
        </w:rPr>
      </w:pPr>
      <w:r w:rsidRPr="000E5BF7">
        <w:rPr>
          <w:rFonts w:ascii="宋体" w:hAnsi="宋体"/>
          <w:sz w:val="18"/>
          <w:szCs w:val="18"/>
        </w:rPr>
        <w:t>3.</w:t>
      </w:r>
      <w:r w:rsidRPr="000E5BF7">
        <w:rPr>
          <w:rFonts w:ascii="宋体" w:hAnsi="宋体" w:hint="eastAsia"/>
          <w:sz w:val="18"/>
          <w:szCs w:val="18"/>
        </w:rPr>
        <w:t>填报说明：</w:t>
      </w:r>
    </w:p>
    <w:p w:rsidR="00691CEE" w:rsidRPr="000E5BF7" w:rsidRDefault="00691CEE" w:rsidP="00691CEE">
      <w:pPr>
        <w:tabs>
          <w:tab w:val="left" w:pos="406"/>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）教学及辅助用房是指《普通高等学校建筑面积标准》（建标</w:t>
      </w:r>
      <w:r w:rsidRPr="000E5BF7">
        <w:rPr>
          <w:rFonts w:ascii="宋体" w:hAnsi="宋体"/>
          <w:sz w:val="18"/>
          <w:szCs w:val="18"/>
        </w:rPr>
        <w:t>191-2018</w:t>
      </w:r>
      <w:r w:rsidRPr="000E5BF7">
        <w:rPr>
          <w:rFonts w:ascii="宋体" w:hAnsi="宋体" w:hint="eastAsia"/>
          <w:sz w:val="18"/>
          <w:szCs w:val="18"/>
        </w:rPr>
        <w:t>）中的教室、实验实习用房、专职科研机构办公及研究用房、图书馆、室内体育用房、师生活动用房、会堂、继续教育用房。</w:t>
      </w:r>
    </w:p>
    <w:p w:rsidR="00691CEE" w:rsidRPr="000E5BF7" w:rsidRDefault="00691CEE" w:rsidP="00691CEE">
      <w:pPr>
        <w:tabs>
          <w:tab w:val="left" w:pos="406"/>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）教室包括各种一般教室</w:t>
      </w:r>
      <w:r w:rsidRPr="000E5BF7">
        <w:rPr>
          <w:rFonts w:ascii="宋体" w:hAnsi="宋体"/>
          <w:sz w:val="18"/>
          <w:szCs w:val="18"/>
        </w:rPr>
        <w:t>(</w:t>
      </w:r>
      <w:r w:rsidRPr="000E5BF7">
        <w:rPr>
          <w:rFonts w:ascii="宋体" w:hAnsi="宋体" w:hint="eastAsia"/>
          <w:sz w:val="18"/>
          <w:szCs w:val="18"/>
        </w:rPr>
        <w:t>小教室、中教室、合班教室、阶梯教室</w:t>
      </w:r>
      <w:r w:rsidRPr="000E5BF7">
        <w:rPr>
          <w:rFonts w:ascii="宋体" w:hAnsi="宋体"/>
          <w:sz w:val="18"/>
          <w:szCs w:val="18"/>
        </w:rPr>
        <w:t>)</w:t>
      </w:r>
      <w:r w:rsidRPr="000E5BF7">
        <w:rPr>
          <w:rFonts w:ascii="宋体" w:hAnsi="宋体" w:hint="eastAsia"/>
          <w:sz w:val="18"/>
          <w:szCs w:val="18"/>
        </w:rPr>
        <w:t>、制图教室、艺术教室及附属用房等。艺术院校教室包括公共基础课</w:t>
      </w:r>
      <w:r w:rsidRPr="000E5BF7">
        <w:rPr>
          <w:rFonts w:ascii="宋体" w:hAnsi="宋体"/>
          <w:sz w:val="18"/>
          <w:szCs w:val="18"/>
        </w:rPr>
        <w:t>(</w:t>
      </w:r>
      <w:r w:rsidRPr="000E5BF7">
        <w:rPr>
          <w:rFonts w:ascii="宋体" w:hAnsi="宋体" w:hint="eastAsia"/>
          <w:sz w:val="18"/>
          <w:szCs w:val="18"/>
        </w:rPr>
        <w:t>文化课</w:t>
      </w:r>
      <w:r w:rsidRPr="000E5BF7">
        <w:rPr>
          <w:rFonts w:ascii="宋体" w:hAnsi="宋体"/>
          <w:sz w:val="18"/>
          <w:szCs w:val="18"/>
        </w:rPr>
        <w:t>)</w:t>
      </w:r>
      <w:r w:rsidRPr="000E5BF7">
        <w:rPr>
          <w:rFonts w:ascii="宋体" w:hAnsi="宋体" w:hint="eastAsia"/>
          <w:sz w:val="18"/>
          <w:szCs w:val="18"/>
        </w:rPr>
        <w:t>、专业基础课、专业课教室</w:t>
      </w:r>
      <w:r w:rsidRPr="000E5BF7">
        <w:rPr>
          <w:rFonts w:ascii="宋体" w:hAnsi="宋体"/>
          <w:sz w:val="18"/>
          <w:szCs w:val="18"/>
        </w:rPr>
        <w:t>(</w:t>
      </w:r>
      <w:r w:rsidRPr="000E5BF7">
        <w:rPr>
          <w:rFonts w:ascii="宋体" w:hAnsi="宋体" w:hint="eastAsia"/>
          <w:sz w:val="18"/>
          <w:szCs w:val="18"/>
        </w:rPr>
        <w:t>琴房、形体房、画室、各种中、小型排练用房</w:t>
      </w:r>
      <w:r w:rsidRPr="000E5BF7">
        <w:rPr>
          <w:rFonts w:ascii="宋体" w:hAnsi="宋体"/>
          <w:sz w:val="18"/>
          <w:szCs w:val="18"/>
        </w:rPr>
        <w:t>)</w:t>
      </w:r>
      <w:r w:rsidRPr="000E5BF7">
        <w:rPr>
          <w:rFonts w:ascii="宋体" w:hAnsi="宋体" w:hint="eastAsia"/>
          <w:sz w:val="18"/>
          <w:szCs w:val="18"/>
        </w:rPr>
        <w:t>及附属用房等。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（3）</w:t>
      </w:r>
      <w:r w:rsidRPr="000E5BF7">
        <w:rPr>
          <w:rFonts w:ascii="宋体" w:hAnsi="宋体" w:hint="eastAsia"/>
          <w:sz w:val="18"/>
          <w:szCs w:val="18"/>
        </w:rPr>
        <w:t>实验实习用房包括教学实验用房</w:t>
      </w:r>
      <w:r w:rsidRPr="000E5BF7">
        <w:rPr>
          <w:rFonts w:ascii="宋体" w:hAnsi="宋体"/>
          <w:sz w:val="18"/>
          <w:szCs w:val="18"/>
        </w:rPr>
        <w:t>(</w:t>
      </w:r>
      <w:r w:rsidRPr="000E5BF7">
        <w:rPr>
          <w:rFonts w:ascii="宋体" w:hAnsi="宋体" w:hint="eastAsia"/>
          <w:sz w:val="18"/>
          <w:szCs w:val="18"/>
        </w:rPr>
        <w:t>公共基础课、专业基础课、专业课所需的各种实验室、计算机房、语音室及附属用房</w:t>
      </w:r>
      <w:r w:rsidRPr="000E5BF7">
        <w:rPr>
          <w:rFonts w:ascii="宋体" w:hAnsi="宋体"/>
          <w:sz w:val="18"/>
          <w:szCs w:val="18"/>
        </w:rPr>
        <w:t>)</w:t>
      </w:r>
      <w:r w:rsidRPr="000E5BF7">
        <w:rPr>
          <w:rFonts w:ascii="宋体" w:hAnsi="宋体" w:hint="eastAsia"/>
          <w:sz w:val="18"/>
          <w:szCs w:val="18"/>
        </w:rPr>
        <w:t>实习实训用房</w:t>
      </w:r>
      <w:r w:rsidRPr="000E5BF7">
        <w:rPr>
          <w:rFonts w:ascii="宋体" w:hAnsi="宋体"/>
          <w:sz w:val="18"/>
          <w:szCs w:val="18"/>
        </w:rPr>
        <w:t>(</w:t>
      </w:r>
      <w:r w:rsidRPr="000E5BF7">
        <w:rPr>
          <w:rFonts w:ascii="宋体" w:hAnsi="宋体" w:hint="eastAsia"/>
          <w:sz w:val="18"/>
          <w:szCs w:val="18"/>
        </w:rPr>
        <w:t>包括工程训练中心</w:t>
      </w:r>
      <w:r w:rsidRPr="000E5BF7">
        <w:rPr>
          <w:rFonts w:ascii="宋体" w:hAnsi="宋体"/>
          <w:sz w:val="18"/>
          <w:szCs w:val="18"/>
        </w:rPr>
        <w:t>)</w:t>
      </w:r>
      <w:r w:rsidRPr="000E5BF7">
        <w:rPr>
          <w:rFonts w:ascii="宋体" w:hAnsi="宋体" w:hint="eastAsia"/>
          <w:sz w:val="18"/>
          <w:szCs w:val="18"/>
        </w:rPr>
        <w:t>；自选科研项目及学生科技创新用房；研究生实验研究补助用房。艺术院校的实验实习用房</w:t>
      </w:r>
      <w:r w:rsidRPr="000E5BF7">
        <w:rPr>
          <w:rFonts w:ascii="宋体" w:hAnsi="宋体"/>
          <w:sz w:val="18"/>
          <w:szCs w:val="18"/>
        </w:rPr>
        <w:t>(</w:t>
      </w:r>
      <w:r w:rsidRPr="000E5BF7">
        <w:rPr>
          <w:rFonts w:ascii="宋体" w:hAnsi="宋体" w:hint="eastAsia"/>
          <w:sz w:val="18"/>
          <w:szCs w:val="18"/>
        </w:rPr>
        <w:t>系指实习及附属用房</w:t>
      </w:r>
      <w:r w:rsidRPr="000E5BF7">
        <w:rPr>
          <w:rFonts w:ascii="宋体" w:hAnsi="宋体"/>
          <w:sz w:val="18"/>
          <w:szCs w:val="18"/>
        </w:rPr>
        <w:t>)</w:t>
      </w:r>
      <w:r w:rsidRPr="000E5BF7">
        <w:rPr>
          <w:rFonts w:ascii="宋体" w:hAnsi="宋体" w:hint="eastAsia"/>
          <w:sz w:val="18"/>
          <w:szCs w:val="18"/>
        </w:rPr>
        <w:t>包括大型观摩、排练、实习演出、展览陈列、摄影棚、洗印车间等用房。体育院校可包含室内体育用房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）专职科研机构用房是指经主管部门批准设立的专职科研机构所需的实验室、研究室、资料室、咨询室等专业用房及少量配套的办公室、会议室、值班室等。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（5）</w:t>
      </w:r>
      <w:r w:rsidRPr="000E5BF7">
        <w:rPr>
          <w:rFonts w:ascii="宋体" w:hAnsi="宋体" w:hint="eastAsia"/>
          <w:sz w:val="18"/>
          <w:szCs w:val="18"/>
        </w:rPr>
        <w:t>图书馆包括各种阅览室、书库、检索厅、出纳厅、报告厅、内部业务用房（采编、装订等）、技术设备用房（图书消毒室、复印室）、办公及附属用房（办公室、会议室、接待室等）、信息网络用房等。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）室内体育用房包括风雨操场、体育馆、游泳馆、健身房、乒乓球</w:t>
      </w:r>
      <w:r w:rsidRPr="000E5BF7">
        <w:rPr>
          <w:rFonts w:ascii="宋体" w:hAnsi="宋体"/>
          <w:sz w:val="18"/>
          <w:szCs w:val="18"/>
        </w:rPr>
        <w:t>(</w:t>
      </w:r>
      <w:r w:rsidRPr="000E5BF7">
        <w:rPr>
          <w:rFonts w:ascii="宋体" w:hAnsi="宋体" w:hint="eastAsia"/>
          <w:sz w:val="18"/>
          <w:szCs w:val="18"/>
        </w:rPr>
        <w:t>羽毛球</w:t>
      </w:r>
      <w:r w:rsidRPr="000E5BF7">
        <w:rPr>
          <w:rFonts w:ascii="宋体" w:hAnsi="宋体"/>
          <w:sz w:val="18"/>
          <w:szCs w:val="18"/>
        </w:rPr>
        <w:t>)</w:t>
      </w:r>
      <w:r w:rsidRPr="000E5BF7">
        <w:rPr>
          <w:rFonts w:ascii="宋体" w:hAnsi="宋体" w:hint="eastAsia"/>
          <w:sz w:val="18"/>
          <w:szCs w:val="18"/>
        </w:rPr>
        <w:t>房、体操房、体质测试用房及器械库、淋浴、更衣室、卫生间等附属用房。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（7）</w:t>
      </w:r>
      <w:r w:rsidRPr="000E5BF7">
        <w:rPr>
          <w:rFonts w:ascii="宋体" w:hAnsi="宋体" w:hint="eastAsia"/>
          <w:sz w:val="18"/>
          <w:szCs w:val="18"/>
        </w:rPr>
        <w:t>师生活动用房包括团委、学生会、学生社团、心理咨询、帮困助学、勤工俭学、就业指导、文娱活动等用房，教职工</w:t>
      </w:r>
      <w:r w:rsidRPr="000E5BF7">
        <w:rPr>
          <w:rFonts w:ascii="宋体" w:hAnsi="宋体"/>
          <w:sz w:val="18"/>
          <w:szCs w:val="18"/>
        </w:rPr>
        <w:t>(</w:t>
      </w:r>
      <w:r w:rsidRPr="000E5BF7">
        <w:rPr>
          <w:rFonts w:ascii="宋体" w:hAnsi="宋体" w:hint="eastAsia"/>
          <w:sz w:val="18"/>
          <w:szCs w:val="18"/>
        </w:rPr>
        <w:t>含离退休人员</w:t>
      </w:r>
      <w:r w:rsidRPr="000E5BF7">
        <w:rPr>
          <w:rFonts w:ascii="宋体" w:hAnsi="宋体"/>
          <w:sz w:val="18"/>
          <w:szCs w:val="18"/>
        </w:rPr>
        <w:t>)</w:t>
      </w:r>
      <w:r w:rsidRPr="000E5BF7">
        <w:rPr>
          <w:rFonts w:ascii="宋体" w:hAnsi="宋体" w:hint="eastAsia"/>
          <w:sz w:val="18"/>
          <w:szCs w:val="18"/>
        </w:rPr>
        <w:t>活动及管理用房。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）会堂是指具有集会、演出、学术报告、校际交流等活动功能的用房。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）继续教育用房包括主要用于继续教育的办公室、学籍档案室、资料室、会议室等用房。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）行政办公用房是指《普通高等学校建筑面积标准》（建标</w:t>
      </w:r>
      <w:r w:rsidRPr="000E5BF7">
        <w:rPr>
          <w:rFonts w:ascii="宋体" w:hAnsi="宋体"/>
          <w:sz w:val="18"/>
          <w:szCs w:val="18"/>
        </w:rPr>
        <w:t>191-2018</w:t>
      </w:r>
      <w:r w:rsidRPr="000E5BF7">
        <w:rPr>
          <w:rFonts w:ascii="宋体" w:hAnsi="宋体" w:hint="eastAsia"/>
          <w:sz w:val="18"/>
          <w:szCs w:val="18"/>
        </w:rPr>
        <w:t>）中的校行政办公用房、院系级教师办公用房。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11</w:t>
      </w:r>
      <w:r w:rsidRPr="000E5BF7">
        <w:rPr>
          <w:rFonts w:ascii="宋体" w:hAnsi="宋体" w:hint="eastAsia"/>
          <w:sz w:val="18"/>
          <w:szCs w:val="18"/>
        </w:rPr>
        <w:t>）校行政办公用房包括校级党政办公室、会议室、校史室、档案室、文印室、广播室、接待室、财务管理用房等。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12</w:t>
      </w:r>
      <w:r w:rsidRPr="000E5BF7">
        <w:rPr>
          <w:rFonts w:ascii="宋体" w:hAnsi="宋体" w:hint="eastAsia"/>
          <w:sz w:val="18"/>
          <w:szCs w:val="18"/>
        </w:rPr>
        <w:t>）院系及教师办公用房包括院系党政</w:t>
      </w:r>
      <w:r w:rsidRPr="000E5BF7">
        <w:rPr>
          <w:rFonts w:ascii="宋体" w:hAnsi="宋体"/>
          <w:sz w:val="18"/>
          <w:szCs w:val="18"/>
        </w:rPr>
        <w:t>(</w:t>
      </w:r>
      <w:r w:rsidRPr="000E5BF7">
        <w:rPr>
          <w:rFonts w:ascii="宋体" w:hAnsi="宋体" w:hint="eastAsia"/>
          <w:sz w:val="18"/>
          <w:szCs w:val="18"/>
        </w:rPr>
        <w:t>团</w:t>
      </w:r>
      <w:r w:rsidRPr="000E5BF7">
        <w:rPr>
          <w:rFonts w:ascii="宋体" w:hAnsi="宋体"/>
          <w:sz w:val="18"/>
          <w:szCs w:val="18"/>
        </w:rPr>
        <w:t>)</w:t>
      </w:r>
      <w:r w:rsidRPr="000E5BF7">
        <w:rPr>
          <w:rFonts w:ascii="宋体" w:hAnsi="宋体" w:hint="eastAsia"/>
          <w:sz w:val="18"/>
          <w:szCs w:val="18"/>
        </w:rPr>
        <w:t>办公室、教师办公室、教研室、学籍档案室、资料室、会议室及接待室等。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13</w:t>
      </w:r>
      <w:r w:rsidRPr="000E5BF7">
        <w:rPr>
          <w:rFonts w:ascii="宋体" w:hAnsi="宋体" w:hint="eastAsia"/>
          <w:sz w:val="18"/>
          <w:szCs w:val="18"/>
        </w:rPr>
        <w:t>）生活用房是指《普通高等学校建筑面积标准》（建标</w:t>
      </w:r>
      <w:r w:rsidRPr="000E5BF7">
        <w:rPr>
          <w:rFonts w:ascii="宋体" w:hAnsi="宋体"/>
          <w:sz w:val="18"/>
          <w:szCs w:val="18"/>
        </w:rPr>
        <w:t>191-2018</w:t>
      </w:r>
      <w:r w:rsidRPr="000E5BF7">
        <w:rPr>
          <w:rFonts w:ascii="宋体" w:hAnsi="宋体" w:hint="eastAsia"/>
          <w:sz w:val="18"/>
          <w:szCs w:val="18"/>
        </w:rPr>
        <w:t>）中的学生宿舍（公寓）、食堂、单身教师宿舍（公寓）、后勤及辅助用房。</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14</w:t>
      </w:r>
      <w:r w:rsidRPr="000E5BF7">
        <w:rPr>
          <w:rFonts w:ascii="宋体" w:hAnsi="宋体" w:hint="eastAsia"/>
          <w:sz w:val="18"/>
          <w:szCs w:val="18"/>
        </w:rPr>
        <w:t>）学生宿舍（公寓）包括居室、盥洗室、厕所、活动室、辅导员及管理人员用房等。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（15）</w:t>
      </w:r>
      <w:r w:rsidRPr="000E5BF7">
        <w:rPr>
          <w:rFonts w:ascii="宋体" w:hAnsi="宋体" w:hint="eastAsia"/>
          <w:sz w:val="18"/>
          <w:szCs w:val="18"/>
        </w:rPr>
        <w:t>食堂包括餐厅、厨房及附属用房</w:t>
      </w:r>
      <w:r w:rsidRPr="000E5BF7">
        <w:rPr>
          <w:rFonts w:ascii="宋体" w:hAnsi="宋体"/>
          <w:sz w:val="18"/>
          <w:szCs w:val="18"/>
        </w:rPr>
        <w:t>(</w:t>
      </w:r>
      <w:r w:rsidRPr="000E5BF7">
        <w:rPr>
          <w:rFonts w:ascii="宋体" w:hAnsi="宋体" w:hint="eastAsia"/>
          <w:sz w:val="18"/>
          <w:szCs w:val="18"/>
        </w:rPr>
        <w:t>主副食加工间、主副食品库、餐具库、冷库、配餐间、炊事员更衣室、淋浴室、休息室、厕所等</w:t>
      </w:r>
      <w:r w:rsidRPr="000E5BF7">
        <w:rPr>
          <w:rFonts w:ascii="宋体" w:hAnsi="宋体"/>
          <w:sz w:val="18"/>
          <w:szCs w:val="18"/>
        </w:rPr>
        <w:t>)</w:t>
      </w:r>
      <w:r w:rsidRPr="000E5BF7">
        <w:rPr>
          <w:rFonts w:ascii="宋体" w:hAnsi="宋体" w:hint="eastAsia"/>
          <w:sz w:val="18"/>
          <w:szCs w:val="18"/>
        </w:rPr>
        <w:t>、办公室等。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16</w:t>
      </w:r>
      <w:r w:rsidRPr="000E5BF7">
        <w:rPr>
          <w:rFonts w:ascii="宋体" w:hAnsi="宋体" w:hint="eastAsia"/>
          <w:sz w:val="18"/>
          <w:szCs w:val="18"/>
        </w:rPr>
        <w:t>）单身教师宿舍（公寓）包括居室、盥洗室、厕所及管理人员用房等。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sz w:val="18"/>
          <w:szCs w:val="18"/>
        </w:rPr>
        <w:t>（17）</w:t>
      </w:r>
      <w:r w:rsidRPr="000E5BF7">
        <w:rPr>
          <w:rFonts w:ascii="宋体" w:hAnsi="宋体" w:hint="eastAsia"/>
          <w:sz w:val="18"/>
          <w:szCs w:val="18"/>
        </w:rPr>
        <w:t>后勤及辅助用房包括医务室</w:t>
      </w:r>
      <w:r w:rsidRPr="000E5BF7">
        <w:rPr>
          <w:rFonts w:ascii="宋体" w:hAnsi="宋体"/>
          <w:sz w:val="18"/>
          <w:szCs w:val="18"/>
        </w:rPr>
        <w:t>(</w:t>
      </w:r>
      <w:r w:rsidRPr="000E5BF7">
        <w:rPr>
          <w:rFonts w:ascii="宋体" w:hAnsi="宋体" w:hint="eastAsia"/>
          <w:sz w:val="18"/>
          <w:szCs w:val="18"/>
        </w:rPr>
        <w:t>所、院</w:t>
      </w:r>
      <w:r w:rsidRPr="000E5BF7">
        <w:rPr>
          <w:rFonts w:ascii="宋体" w:hAnsi="宋体"/>
          <w:sz w:val="18"/>
          <w:szCs w:val="18"/>
        </w:rPr>
        <w:t>)</w:t>
      </w:r>
      <w:r w:rsidRPr="000E5BF7">
        <w:rPr>
          <w:rFonts w:ascii="宋体" w:hAnsi="宋体" w:hint="eastAsia"/>
          <w:sz w:val="18"/>
          <w:szCs w:val="18"/>
        </w:rPr>
        <w:t>、公共浴室、食堂工人集体宿舍、汽车库</w:t>
      </w:r>
      <w:r w:rsidRPr="000E5BF7">
        <w:rPr>
          <w:rFonts w:ascii="宋体" w:hAnsi="宋体"/>
          <w:sz w:val="18"/>
          <w:szCs w:val="18"/>
        </w:rPr>
        <w:t>(</w:t>
      </w:r>
      <w:r w:rsidRPr="000E5BF7">
        <w:rPr>
          <w:rFonts w:ascii="宋体" w:hAnsi="宋体" w:hint="eastAsia"/>
          <w:sz w:val="18"/>
          <w:szCs w:val="18"/>
        </w:rPr>
        <w:t>公车</w:t>
      </w:r>
      <w:r w:rsidRPr="000E5BF7">
        <w:rPr>
          <w:rFonts w:ascii="宋体" w:hAnsi="宋体"/>
          <w:sz w:val="18"/>
          <w:szCs w:val="18"/>
        </w:rPr>
        <w:t>)</w:t>
      </w:r>
      <w:r w:rsidRPr="000E5BF7">
        <w:rPr>
          <w:rFonts w:ascii="宋体" w:hAnsi="宋体" w:hint="eastAsia"/>
          <w:sz w:val="18"/>
          <w:szCs w:val="18"/>
        </w:rPr>
        <w:t>、服务用房</w:t>
      </w:r>
      <w:r w:rsidRPr="000E5BF7">
        <w:rPr>
          <w:rFonts w:ascii="宋体" w:hAnsi="宋体"/>
          <w:sz w:val="18"/>
          <w:szCs w:val="18"/>
        </w:rPr>
        <w:t>(</w:t>
      </w:r>
      <w:r w:rsidRPr="000E5BF7">
        <w:rPr>
          <w:rFonts w:ascii="宋体" w:hAnsi="宋体" w:hint="eastAsia"/>
          <w:sz w:val="18"/>
          <w:szCs w:val="18"/>
        </w:rPr>
        <w:t>小型超市、洗衣房等</w:t>
      </w:r>
      <w:r w:rsidRPr="000E5BF7">
        <w:rPr>
          <w:rFonts w:ascii="宋体" w:hAnsi="宋体"/>
          <w:sz w:val="18"/>
          <w:szCs w:val="18"/>
        </w:rPr>
        <w:t>)</w:t>
      </w:r>
      <w:r w:rsidRPr="000E5BF7">
        <w:rPr>
          <w:rFonts w:ascii="宋体" w:hAnsi="宋体" w:hint="eastAsia"/>
          <w:sz w:val="18"/>
          <w:szCs w:val="18"/>
        </w:rPr>
        <w:t>、综合修理用房、总务仓库、锅炉房、水泵房、变电所</w:t>
      </w:r>
      <w:r w:rsidRPr="000E5BF7">
        <w:rPr>
          <w:rFonts w:ascii="宋体" w:hAnsi="宋体"/>
          <w:sz w:val="18"/>
          <w:szCs w:val="18"/>
        </w:rPr>
        <w:t>(</w:t>
      </w:r>
      <w:r w:rsidRPr="000E5BF7">
        <w:rPr>
          <w:rFonts w:ascii="宋体" w:hAnsi="宋体" w:hint="eastAsia"/>
          <w:sz w:val="18"/>
          <w:szCs w:val="18"/>
        </w:rPr>
        <w:t>配电房</w:t>
      </w:r>
      <w:r w:rsidRPr="000E5BF7">
        <w:rPr>
          <w:rFonts w:ascii="宋体" w:hAnsi="宋体"/>
          <w:sz w:val="18"/>
          <w:szCs w:val="18"/>
        </w:rPr>
        <w:t>)</w:t>
      </w:r>
      <w:r w:rsidRPr="000E5BF7">
        <w:rPr>
          <w:rFonts w:ascii="宋体" w:hAnsi="宋体" w:hint="eastAsia"/>
          <w:sz w:val="18"/>
          <w:szCs w:val="18"/>
        </w:rPr>
        <w:t>、消防用房、环卫绿化用房、室外厕所、传达警卫室等。</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18</w:t>
      </w:r>
      <w:r w:rsidRPr="000E5BF7">
        <w:rPr>
          <w:rFonts w:ascii="宋体" w:hAnsi="宋体" w:hint="eastAsia"/>
          <w:sz w:val="18"/>
          <w:szCs w:val="18"/>
        </w:rPr>
        <w:t>）教工住宅是指学校已出售给个人、房屋所有权归教职工个人所有，而土地使用权仍归属学校的教职工住宅。</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19</w:t>
      </w:r>
      <w:r w:rsidRPr="000E5BF7">
        <w:rPr>
          <w:rFonts w:ascii="宋体" w:hAnsi="宋体" w:hint="eastAsia"/>
          <w:sz w:val="18"/>
          <w:szCs w:val="18"/>
        </w:rPr>
        <w:t>）其他用房包括人防工程，地下停车场（库），商业用房，产业用房，对外招生的附中、附小、幼儿园，对外开放的医院，交流中心、接待中心，师范院校的培训中心、博物馆等以及被外单位租（借）用面积。</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20</w:t>
      </w:r>
      <w:r w:rsidRPr="000E5BF7">
        <w:rPr>
          <w:rFonts w:ascii="宋体" w:hAnsi="宋体" w:hint="eastAsia"/>
          <w:sz w:val="18"/>
          <w:szCs w:val="18"/>
        </w:rPr>
        <w:t>）具体建设内容和标准参照《普通高等学校建筑面积标准》（建标</w:t>
      </w:r>
      <w:r w:rsidRPr="000E5BF7">
        <w:rPr>
          <w:rFonts w:ascii="宋体" w:hAnsi="宋体"/>
          <w:sz w:val="18"/>
          <w:szCs w:val="18"/>
        </w:rPr>
        <w:t>191-2018</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21</w:t>
      </w:r>
      <w:r w:rsidRPr="000E5BF7">
        <w:rPr>
          <w:rFonts w:ascii="宋体" w:hAnsi="宋体" w:hint="eastAsia"/>
          <w:sz w:val="18"/>
          <w:szCs w:val="18"/>
        </w:rPr>
        <w:t>）门厅、楼梯、走廊等公共面积按照功能类型比例分摊。</w:t>
      </w:r>
    </w:p>
    <w:p w:rsidR="00691CEE" w:rsidRPr="000E5BF7" w:rsidRDefault="00691CEE" w:rsidP="00691CEE">
      <w:pPr>
        <w:tabs>
          <w:tab w:val="left" w:pos="426"/>
          <w:tab w:val="left" w:pos="1414"/>
        </w:tabs>
        <w:spacing w:line="240" w:lineRule="exact"/>
        <w:ind w:left="1985" w:hangingChars="1103" w:hanging="1985"/>
        <w:rPr>
          <w:rFonts w:ascii="宋体" w:hAnsi="宋体"/>
          <w:sz w:val="18"/>
          <w:szCs w:val="18"/>
        </w:rPr>
      </w:pPr>
      <w:r w:rsidRPr="000E5BF7">
        <w:rPr>
          <w:rFonts w:ascii="宋体" w:hAnsi="宋体"/>
          <w:sz w:val="18"/>
          <w:szCs w:val="18"/>
        </w:rPr>
        <w:t>4.</w:t>
      </w:r>
      <w:r w:rsidRPr="000E5BF7">
        <w:rPr>
          <w:rFonts w:ascii="宋体" w:hAnsi="宋体" w:hint="eastAsia"/>
          <w:sz w:val="18"/>
          <w:szCs w:val="18"/>
        </w:rPr>
        <w:t>审核关系：</w:t>
      </w:r>
    </w:p>
    <w:bookmarkEnd w:id="1"/>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）列</w:t>
      </w:r>
      <w:r w:rsidRPr="000E5BF7">
        <w:rPr>
          <w:rFonts w:ascii="宋体" w:hAnsi="宋体"/>
          <w:sz w:val="18"/>
          <w:szCs w:val="18"/>
        </w:rPr>
        <w:t>4=</w:t>
      </w:r>
      <w:r w:rsidRPr="000E5BF7">
        <w:rPr>
          <w:rFonts w:ascii="宋体" w:hAnsi="宋体" w:hint="eastAsia"/>
          <w:sz w:val="18"/>
          <w:szCs w:val="18"/>
        </w:rPr>
        <w:t>列</w:t>
      </w:r>
      <w:r w:rsidRPr="000E5BF7">
        <w:rPr>
          <w:rFonts w:ascii="宋体" w:hAnsi="宋体"/>
          <w:sz w:val="18"/>
          <w:szCs w:val="18"/>
        </w:rPr>
        <w:t>1+</w:t>
      </w:r>
      <w:r w:rsidRPr="000E5BF7">
        <w:rPr>
          <w:rFonts w:ascii="宋体" w:hAnsi="宋体" w:hint="eastAsia"/>
          <w:sz w:val="18"/>
          <w:szCs w:val="18"/>
        </w:rPr>
        <w:t>列</w:t>
      </w:r>
      <w:r w:rsidRPr="000E5BF7">
        <w:rPr>
          <w:rFonts w:ascii="宋体" w:hAnsi="宋体"/>
          <w:sz w:val="18"/>
          <w:szCs w:val="18"/>
        </w:rPr>
        <w:t>2-</w:t>
      </w:r>
      <w:r w:rsidRPr="000E5BF7">
        <w:rPr>
          <w:rFonts w:ascii="宋体" w:hAnsi="宋体" w:hint="eastAsia"/>
          <w:sz w:val="18"/>
          <w:szCs w:val="18"/>
        </w:rPr>
        <w:t>列</w:t>
      </w:r>
      <w:r w:rsidRPr="000E5BF7">
        <w:rPr>
          <w:rFonts w:ascii="宋体" w:hAnsi="宋体"/>
          <w:sz w:val="18"/>
          <w:szCs w:val="18"/>
        </w:rPr>
        <w:t>3</w:t>
      </w:r>
      <w:r w:rsidRPr="000E5BF7">
        <w:rPr>
          <w:rFonts w:ascii="宋体" w:hAnsi="宋体" w:hint="eastAsia"/>
          <w:sz w:val="18"/>
          <w:szCs w:val="18"/>
        </w:rPr>
        <w:t>；</w:t>
      </w:r>
      <w:r w:rsidRPr="000E5BF7">
        <w:rPr>
          <w:rFonts w:ascii="宋体" w:hAnsi="宋体"/>
          <w:sz w:val="18"/>
          <w:szCs w:val="18"/>
        </w:rPr>
        <w:t xml:space="preserve"> </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）列</w:t>
      </w:r>
      <w:r w:rsidRPr="000E5BF7">
        <w:rPr>
          <w:rFonts w:ascii="宋体" w:hAnsi="宋体"/>
          <w:sz w:val="18"/>
          <w:szCs w:val="18"/>
        </w:rPr>
        <w:t>6=</w:t>
      </w:r>
      <w:r w:rsidRPr="000E5BF7">
        <w:rPr>
          <w:rFonts w:ascii="宋体" w:hAnsi="宋体" w:hint="eastAsia"/>
          <w:sz w:val="18"/>
          <w:szCs w:val="18"/>
        </w:rPr>
        <w:t>列</w:t>
      </w:r>
      <w:r w:rsidRPr="000E5BF7">
        <w:rPr>
          <w:rFonts w:ascii="宋体" w:hAnsi="宋体"/>
          <w:sz w:val="18"/>
          <w:szCs w:val="18"/>
        </w:rPr>
        <w:t>7+</w:t>
      </w:r>
      <w:r w:rsidRPr="000E5BF7">
        <w:rPr>
          <w:rFonts w:ascii="宋体" w:hAnsi="宋体" w:hint="eastAsia"/>
          <w:sz w:val="18"/>
          <w:szCs w:val="18"/>
        </w:rPr>
        <w:t>列</w:t>
      </w:r>
      <w:r w:rsidRPr="000E5BF7">
        <w:rPr>
          <w:rFonts w:ascii="宋体" w:hAnsi="宋体"/>
          <w:sz w:val="18"/>
          <w:szCs w:val="18"/>
        </w:rPr>
        <w:t>8</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w:t>
      </w:r>
      <w:r w:rsidRPr="000E5BF7">
        <w:rPr>
          <w:rFonts w:ascii="宋体" w:hAnsi="宋体"/>
          <w:sz w:val="18"/>
          <w:szCs w:val="18"/>
        </w:rPr>
        <w:t>01&gt;=</w:t>
      </w:r>
      <w:r w:rsidRPr="000E5BF7">
        <w:rPr>
          <w:rFonts w:ascii="宋体" w:hAnsi="宋体" w:hint="eastAsia"/>
          <w:sz w:val="18"/>
          <w:szCs w:val="18"/>
        </w:rPr>
        <w:t>行</w:t>
      </w:r>
      <w:r w:rsidRPr="000E5BF7">
        <w:rPr>
          <w:rFonts w:ascii="宋体" w:hAnsi="宋体"/>
          <w:sz w:val="18"/>
          <w:szCs w:val="18"/>
        </w:rPr>
        <w:t>02</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）行</w:t>
      </w:r>
      <w:r w:rsidRPr="000E5BF7">
        <w:rPr>
          <w:rFonts w:ascii="宋体" w:hAnsi="宋体"/>
          <w:sz w:val="18"/>
          <w:szCs w:val="18"/>
        </w:rPr>
        <w:t>01&gt;=</w:t>
      </w:r>
      <w:r w:rsidRPr="000E5BF7">
        <w:rPr>
          <w:rFonts w:ascii="宋体" w:hAnsi="宋体" w:hint="eastAsia"/>
          <w:sz w:val="18"/>
          <w:szCs w:val="18"/>
        </w:rPr>
        <w:t>行</w:t>
      </w:r>
      <w:r w:rsidRPr="000E5BF7">
        <w:rPr>
          <w:rFonts w:ascii="宋体" w:hAnsi="宋体"/>
          <w:sz w:val="18"/>
          <w:szCs w:val="18"/>
        </w:rPr>
        <w:t>03</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）行</w:t>
      </w:r>
      <w:r w:rsidRPr="000E5BF7">
        <w:rPr>
          <w:rFonts w:ascii="宋体" w:hAnsi="宋体"/>
          <w:sz w:val="18"/>
          <w:szCs w:val="18"/>
        </w:rPr>
        <w:t>01=</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行</w:t>
      </w:r>
      <w:r w:rsidRPr="000E5BF7">
        <w:rPr>
          <w:rFonts w:ascii="宋体" w:hAnsi="宋体"/>
          <w:sz w:val="18"/>
          <w:szCs w:val="18"/>
        </w:rPr>
        <w:t>14+</w:t>
      </w:r>
      <w:r w:rsidRPr="000E5BF7">
        <w:rPr>
          <w:rFonts w:ascii="宋体" w:hAnsi="宋体" w:hint="eastAsia"/>
          <w:sz w:val="18"/>
          <w:szCs w:val="18"/>
        </w:rPr>
        <w:t>行</w:t>
      </w:r>
      <w:r w:rsidRPr="000E5BF7">
        <w:rPr>
          <w:rFonts w:ascii="宋体" w:hAnsi="宋体"/>
          <w:sz w:val="18"/>
          <w:szCs w:val="18"/>
        </w:rPr>
        <w:t>17+</w:t>
      </w:r>
      <w:r w:rsidRPr="000E5BF7">
        <w:rPr>
          <w:rFonts w:ascii="宋体" w:hAnsi="宋体" w:hint="eastAsia"/>
          <w:sz w:val="18"/>
          <w:szCs w:val="18"/>
        </w:rPr>
        <w:t>行</w:t>
      </w:r>
      <w:r w:rsidRPr="000E5BF7">
        <w:rPr>
          <w:rFonts w:ascii="宋体" w:hAnsi="宋体"/>
          <w:sz w:val="18"/>
          <w:szCs w:val="18"/>
        </w:rPr>
        <w:t>22+</w:t>
      </w:r>
      <w:r w:rsidRPr="000E5BF7">
        <w:rPr>
          <w:rFonts w:ascii="宋体" w:hAnsi="宋体" w:hint="eastAsia"/>
          <w:sz w:val="18"/>
          <w:szCs w:val="18"/>
        </w:rPr>
        <w:t>行</w:t>
      </w:r>
      <w:r w:rsidRPr="000E5BF7">
        <w:rPr>
          <w:rFonts w:ascii="宋体" w:hAnsi="宋体"/>
          <w:sz w:val="18"/>
          <w:szCs w:val="18"/>
        </w:rPr>
        <w:t>23</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行</w:t>
      </w:r>
      <w:r w:rsidRPr="000E5BF7">
        <w:rPr>
          <w:rFonts w:ascii="宋体" w:hAnsi="宋体"/>
          <w:sz w:val="18"/>
          <w:szCs w:val="18"/>
        </w:rPr>
        <w:t>05+</w:t>
      </w:r>
      <w:r w:rsidRPr="000E5BF7">
        <w:rPr>
          <w:rFonts w:ascii="宋体" w:hAnsi="宋体" w:hint="eastAsia"/>
          <w:sz w:val="18"/>
          <w:szCs w:val="18"/>
        </w:rPr>
        <w:t>行</w:t>
      </w:r>
      <w:r w:rsidRPr="000E5BF7">
        <w:rPr>
          <w:rFonts w:ascii="宋体" w:hAnsi="宋体"/>
          <w:sz w:val="18"/>
          <w:szCs w:val="18"/>
        </w:rPr>
        <w:t>07+</w:t>
      </w:r>
      <w:r w:rsidRPr="000E5BF7">
        <w:rPr>
          <w:rFonts w:ascii="宋体" w:hAnsi="宋体" w:hint="eastAsia"/>
          <w:sz w:val="18"/>
          <w:szCs w:val="18"/>
        </w:rPr>
        <w:t>行</w:t>
      </w:r>
      <w:r w:rsidRPr="000E5BF7">
        <w:rPr>
          <w:rFonts w:ascii="宋体" w:hAnsi="宋体"/>
          <w:sz w:val="18"/>
          <w:szCs w:val="18"/>
        </w:rPr>
        <w:t>08+</w:t>
      </w:r>
      <w:r w:rsidRPr="000E5BF7">
        <w:rPr>
          <w:rFonts w:ascii="宋体" w:hAnsi="宋体" w:hint="eastAsia"/>
          <w:sz w:val="18"/>
          <w:szCs w:val="18"/>
        </w:rPr>
        <w:t>行</w:t>
      </w:r>
      <w:r w:rsidRPr="000E5BF7">
        <w:rPr>
          <w:rFonts w:ascii="宋体" w:hAnsi="宋体"/>
          <w:sz w:val="18"/>
          <w:szCs w:val="18"/>
        </w:rPr>
        <w:t>09+</w:t>
      </w:r>
      <w:r w:rsidRPr="000E5BF7">
        <w:rPr>
          <w:rFonts w:ascii="宋体" w:hAnsi="宋体" w:hint="eastAsia"/>
          <w:sz w:val="18"/>
          <w:szCs w:val="18"/>
        </w:rPr>
        <w:t>行</w:t>
      </w:r>
      <w:r w:rsidRPr="000E5BF7">
        <w:rPr>
          <w:rFonts w:ascii="宋体" w:hAnsi="宋体"/>
          <w:sz w:val="18"/>
          <w:szCs w:val="18"/>
        </w:rPr>
        <w:t>10+</w:t>
      </w:r>
      <w:r w:rsidRPr="000E5BF7">
        <w:rPr>
          <w:rFonts w:ascii="宋体" w:hAnsi="宋体" w:hint="eastAsia"/>
          <w:sz w:val="18"/>
          <w:szCs w:val="18"/>
        </w:rPr>
        <w:t>行</w:t>
      </w:r>
      <w:r w:rsidRPr="000E5BF7">
        <w:rPr>
          <w:rFonts w:ascii="宋体" w:hAnsi="宋体"/>
          <w:sz w:val="18"/>
          <w:szCs w:val="18"/>
        </w:rPr>
        <w:t>11+</w:t>
      </w:r>
      <w:r w:rsidRPr="000E5BF7">
        <w:rPr>
          <w:rFonts w:ascii="宋体" w:hAnsi="宋体" w:hint="eastAsia"/>
          <w:sz w:val="18"/>
          <w:szCs w:val="18"/>
        </w:rPr>
        <w:t>行</w:t>
      </w:r>
      <w:r w:rsidRPr="000E5BF7">
        <w:rPr>
          <w:rFonts w:ascii="宋体" w:hAnsi="宋体"/>
          <w:sz w:val="18"/>
          <w:szCs w:val="18"/>
        </w:rPr>
        <w:t>12+</w:t>
      </w:r>
      <w:r w:rsidRPr="000E5BF7">
        <w:rPr>
          <w:rFonts w:ascii="宋体" w:hAnsi="宋体" w:hint="eastAsia"/>
          <w:sz w:val="18"/>
          <w:szCs w:val="18"/>
        </w:rPr>
        <w:t>行</w:t>
      </w:r>
      <w:r w:rsidRPr="000E5BF7">
        <w:rPr>
          <w:rFonts w:ascii="宋体" w:hAnsi="宋体"/>
          <w:sz w:val="18"/>
          <w:szCs w:val="18"/>
        </w:rPr>
        <w:t>13</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）行</w:t>
      </w:r>
      <w:r w:rsidRPr="000E5BF7">
        <w:rPr>
          <w:rFonts w:ascii="宋体" w:hAnsi="宋体"/>
          <w:sz w:val="18"/>
          <w:szCs w:val="18"/>
        </w:rPr>
        <w:t>05&gt;=</w:t>
      </w:r>
      <w:r w:rsidRPr="000E5BF7">
        <w:rPr>
          <w:rFonts w:ascii="宋体" w:hAnsi="宋体" w:hint="eastAsia"/>
          <w:sz w:val="18"/>
          <w:szCs w:val="18"/>
        </w:rPr>
        <w:t>行</w:t>
      </w:r>
      <w:r w:rsidRPr="000E5BF7">
        <w:rPr>
          <w:rFonts w:ascii="宋体" w:hAnsi="宋体"/>
          <w:sz w:val="18"/>
          <w:szCs w:val="18"/>
        </w:rPr>
        <w:t>07</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）行</w:t>
      </w:r>
      <w:r w:rsidRPr="000E5BF7">
        <w:rPr>
          <w:rFonts w:ascii="宋体" w:hAnsi="宋体"/>
          <w:sz w:val="18"/>
          <w:szCs w:val="18"/>
        </w:rPr>
        <w:t>14=</w:t>
      </w:r>
      <w:r w:rsidRPr="000E5BF7">
        <w:rPr>
          <w:rFonts w:ascii="宋体" w:hAnsi="宋体" w:hint="eastAsia"/>
          <w:sz w:val="18"/>
          <w:szCs w:val="18"/>
        </w:rPr>
        <w:t>行</w:t>
      </w:r>
      <w:r w:rsidRPr="000E5BF7">
        <w:rPr>
          <w:rFonts w:ascii="宋体" w:hAnsi="宋体"/>
          <w:sz w:val="18"/>
          <w:szCs w:val="18"/>
        </w:rPr>
        <w:t>15+</w:t>
      </w:r>
      <w:r w:rsidRPr="000E5BF7">
        <w:rPr>
          <w:rFonts w:ascii="宋体" w:hAnsi="宋体" w:hint="eastAsia"/>
          <w:sz w:val="18"/>
          <w:szCs w:val="18"/>
        </w:rPr>
        <w:t>行</w:t>
      </w:r>
      <w:r w:rsidRPr="000E5BF7">
        <w:rPr>
          <w:rFonts w:ascii="宋体" w:hAnsi="宋体"/>
          <w:sz w:val="18"/>
          <w:szCs w:val="18"/>
        </w:rPr>
        <w:t>16</w:t>
      </w:r>
      <w:r w:rsidRPr="000E5BF7">
        <w:rPr>
          <w:rFonts w:ascii="宋体" w:hAnsi="宋体" w:hint="eastAsia"/>
          <w:sz w:val="18"/>
          <w:szCs w:val="18"/>
        </w:rPr>
        <w:t>；</w:t>
      </w:r>
    </w:p>
    <w:p w:rsidR="00691CEE" w:rsidRPr="000E5BF7" w:rsidRDefault="00691CEE" w:rsidP="00691CEE">
      <w:pPr>
        <w:tabs>
          <w:tab w:val="left" w:pos="567"/>
          <w:tab w:val="left" w:pos="141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）行</w:t>
      </w:r>
      <w:r w:rsidRPr="000E5BF7">
        <w:rPr>
          <w:rFonts w:ascii="宋体" w:hAnsi="宋体"/>
          <w:sz w:val="18"/>
          <w:szCs w:val="18"/>
        </w:rPr>
        <w:t>17=</w:t>
      </w:r>
      <w:r w:rsidRPr="000E5BF7">
        <w:rPr>
          <w:rFonts w:ascii="宋体" w:hAnsi="宋体" w:hint="eastAsia"/>
          <w:sz w:val="18"/>
          <w:szCs w:val="18"/>
        </w:rPr>
        <w:t>行</w:t>
      </w:r>
      <w:r w:rsidRPr="000E5BF7">
        <w:rPr>
          <w:rFonts w:ascii="宋体" w:hAnsi="宋体"/>
          <w:sz w:val="18"/>
          <w:szCs w:val="18"/>
        </w:rPr>
        <w:t>18+</w:t>
      </w:r>
      <w:r w:rsidRPr="000E5BF7">
        <w:rPr>
          <w:rFonts w:ascii="宋体" w:hAnsi="宋体" w:hint="eastAsia"/>
          <w:sz w:val="18"/>
          <w:szCs w:val="18"/>
        </w:rPr>
        <w:t>行</w:t>
      </w:r>
      <w:r w:rsidRPr="000E5BF7">
        <w:rPr>
          <w:rFonts w:ascii="宋体" w:hAnsi="宋体"/>
          <w:sz w:val="18"/>
          <w:szCs w:val="18"/>
        </w:rPr>
        <w:t>19+</w:t>
      </w:r>
      <w:r w:rsidRPr="000E5BF7">
        <w:rPr>
          <w:rFonts w:ascii="宋体" w:hAnsi="宋体" w:hint="eastAsia"/>
          <w:sz w:val="18"/>
          <w:szCs w:val="18"/>
        </w:rPr>
        <w:t>行</w:t>
      </w:r>
      <w:r w:rsidRPr="000E5BF7">
        <w:rPr>
          <w:rFonts w:ascii="宋体" w:hAnsi="宋体"/>
          <w:sz w:val="18"/>
          <w:szCs w:val="18"/>
        </w:rPr>
        <w:t>20+</w:t>
      </w:r>
      <w:r w:rsidRPr="000E5BF7">
        <w:rPr>
          <w:rFonts w:ascii="宋体" w:hAnsi="宋体" w:hint="eastAsia"/>
          <w:sz w:val="18"/>
          <w:szCs w:val="18"/>
        </w:rPr>
        <w:t>行</w:t>
      </w:r>
      <w:r w:rsidRPr="000E5BF7">
        <w:rPr>
          <w:rFonts w:ascii="宋体" w:hAnsi="宋体"/>
          <w:sz w:val="18"/>
          <w:szCs w:val="18"/>
        </w:rPr>
        <w:t>21</w:t>
      </w:r>
      <w:r w:rsidRPr="000E5BF7">
        <w:rPr>
          <w:rFonts w:ascii="宋体" w:hAnsi="宋体" w:hint="eastAsia"/>
          <w:sz w:val="18"/>
          <w:szCs w:val="18"/>
        </w:rPr>
        <w:t>；</w:t>
      </w:r>
    </w:p>
    <w:p w:rsidR="00A96567" w:rsidRDefault="00691CEE" w:rsidP="00691CEE">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）行</w:t>
      </w:r>
      <w:r w:rsidRPr="000E5BF7">
        <w:rPr>
          <w:rFonts w:ascii="宋体" w:hAnsi="宋体"/>
          <w:sz w:val="18"/>
          <w:szCs w:val="18"/>
        </w:rPr>
        <w:t>23&gt;=</w:t>
      </w:r>
      <w:r w:rsidRPr="000E5BF7">
        <w:rPr>
          <w:rFonts w:ascii="宋体" w:hAnsi="宋体" w:hint="eastAsia"/>
          <w:sz w:val="18"/>
          <w:szCs w:val="18"/>
        </w:rPr>
        <w:t>行</w:t>
      </w:r>
      <w:r w:rsidRPr="000E5BF7">
        <w:rPr>
          <w:rFonts w:ascii="宋体" w:hAnsi="宋体"/>
          <w:sz w:val="18"/>
          <w:szCs w:val="18"/>
        </w:rPr>
        <w:t>24</w:t>
      </w:r>
      <w:r w:rsidRPr="000E5BF7">
        <w:rPr>
          <w:rFonts w:ascii="宋体" w:hAnsi="宋体" w:hint="eastAsia"/>
          <w:sz w:val="18"/>
          <w:szCs w:val="18"/>
        </w:rPr>
        <w:t>。</w:t>
      </w:r>
    </w:p>
    <w:sectPr w:rsidR="00A965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550" w:rsidRDefault="00D60550" w:rsidP="00901D4E">
      <w:r>
        <w:separator/>
      </w:r>
    </w:p>
  </w:endnote>
  <w:endnote w:type="continuationSeparator" w:id="0">
    <w:p w:rsidR="00D60550" w:rsidRDefault="00D60550" w:rsidP="00901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550" w:rsidRDefault="00D60550" w:rsidP="00901D4E">
      <w:r>
        <w:separator/>
      </w:r>
    </w:p>
  </w:footnote>
  <w:footnote w:type="continuationSeparator" w:id="0">
    <w:p w:rsidR="00D60550" w:rsidRDefault="00D60550" w:rsidP="00901D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CEE"/>
    <w:rsid w:val="00070E2E"/>
    <w:rsid w:val="001923BD"/>
    <w:rsid w:val="00362F29"/>
    <w:rsid w:val="003C4665"/>
    <w:rsid w:val="006731BA"/>
    <w:rsid w:val="00691CEE"/>
    <w:rsid w:val="008064C3"/>
    <w:rsid w:val="00901D4E"/>
    <w:rsid w:val="00A96567"/>
    <w:rsid w:val="00D60550"/>
    <w:rsid w:val="00D6503C"/>
    <w:rsid w:val="00E01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ABB8FE-EFB1-4CFB-ADBB-32DA8561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C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691CEE"/>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691CEE"/>
    <w:rPr>
      <w:rFonts w:ascii="Cambria" w:eastAsia="宋体" w:hAnsi="Cambria" w:cs="Times New Roman"/>
      <w:bCs/>
      <w:kern w:val="28"/>
      <w:sz w:val="32"/>
      <w:szCs w:val="32"/>
      <w:lang w:val="zh-CN"/>
    </w:rPr>
  </w:style>
  <w:style w:type="paragraph" w:styleId="a5">
    <w:name w:val="header"/>
    <w:basedOn w:val="a"/>
    <w:link w:val="a6"/>
    <w:uiPriority w:val="99"/>
    <w:unhideWhenUsed/>
    <w:rsid w:val="00901D4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01D4E"/>
    <w:rPr>
      <w:rFonts w:ascii="Times New Roman" w:eastAsia="宋体" w:hAnsi="Times New Roman" w:cs="Times New Roman"/>
      <w:sz w:val="18"/>
      <w:szCs w:val="18"/>
    </w:rPr>
  </w:style>
  <w:style w:type="paragraph" w:styleId="a7">
    <w:name w:val="footer"/>
    <w:basedOn w:val="a"/>
    <w:link w:val="a8"/>
    <w:uiPriority w:val="99"/>
    <w:unhideWhenUsed/>
    <w:rsid w:val="00901D4E"/>
    <w:pPr>
      <w:tabs>
        <w:tab w:val="center" w:pos="4153"/>
        <w:tab w:val="right" w:pos="8306"/>
      </w:tabs>
      <w:snapToGrid w:val="0"/>
      <w:jc w:val="left"/>
    </w:pPr>
    <w:rPr>
      <w:sz w:val="18"/>
      <w:szCs w:val="18"/>
    </w:rPr>
  </w:style>
  <w:style w:type="character" w:customStyle="1" w:styleId="a8">
    <w:name w:val="页脚 字符"/>
    <w:basedOn w:val="a0"/>
    <w:link w:val="a7"/>
    <w:uiPriority w:val="99"/>
    <w:rsid w:val="00901D4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7</cp:revision>
  <dcterms:created xsi:type="dcterms:W3CDTF">2023-08-13T14:11:00Z</dcterms:created>
  <dcterms:modified xsi:type="dcterms:W3CDTF">2023-08-25T23:35:00Z</dcterms:modified>
</cp:coreProperties>
</file>