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A98" w:rsidRPr="000E5BF7" w:rsidRDefault="00962A98" w:rsidP="00962A98">
      <w:pPr>
        <w:spacing w:before="240" w:after="60" w:line="312" w:lineRule="auto"/>
        <w:jc w:val="center"/>
        <w:outlineLvl w:val="1"/>
        <w:rPr>
          <w:rFonts w:ascii="宋体" w:hAnsi="宋体"/>
          <w:kern w:val="28"/>
          <w:sz w:val="28"/>
        </w:rPr>
      </w:pPr>
      <w:bookmarkStart w:id="0" w:name="_Toc427913576"/>
      <w:bookmarkStart w:id="1" w:name="_Toc497921951"/>
      <w:bookmarkStart w:id="2" w:name="_Toc111121796"/>
      <w:r w:rsidRPr="000E5BF7">
        <w:rPr>
          <w:rFonts w:ascii="宋体" w:hAnsi="宋体" w:hint="eastAsia"/>
          <w:kern w:val="28"/>
          <w:sz w:val="32"/>
        </w:rPr>
        <w:t>（五十八）</w:t>
      </w:r>
      <w:bookmarkStart w:id="3" w:name="_GoBack"/>
      <w:r w:rsidRPr="000E5BF7">
        <w:rPr>
          <w:rFonts w:ascii="宋体" w:hAnsi="宋体" w:hint="eastAsia"/>
          <w:kern w:val="28"/>
          <w:sz w:val="32"/>
        </w:rPr>
        <w:t>高等教育学校专任教师教学领域分学科门类情况</w:t>
      </w:r>
      <w:bookmarkEnd w:id="0"/>
      <w:bookmarkEnd w:id="1"/>
      <w:bookmarkEnd w:id="2"/>
      <w:bookmarkEnd w:id="3"/>
    </w:p>
    <w:p w:rsidR="00962A98" w:rsidRPr="000E5BF7" w:rsidRDefault="00962A98" w:rsidP="00962A98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教基4358</w:t>
      </w:r>
    </w:p>
    <w:p w:rsidR="00962A98" w:rsidRPr="000E5BF7" w:rsidRDefault="00962A98" w:rsidP="00962A98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962A98" w:rsidRPr="000E5BF7" w:rsidRDefault="00962A98" w:rsidP="00962A98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962A98" w:rsidRPr="000E5BF7" w:rsidRDefault="00962A98" w:rsidP="00962A98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962A98" w:rsidRPr="000E5BF7" w:rsidRDefault="00962A98" w:rsidP="00962A98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962A98" w:rsidRPr="000E5BF7" w:rsidRDefault="00962A98" w:rsidP="00962A98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计量单位</w:t>
      </w:r>
      <w:r w:rsidRPr="000E5BF7">
        <w:rPr>
          <w:rFonts w:ascii="宋体" w:hAnsi="宋体" w:hint="eastAsia"/>
          <w:sz w:val="18"/>
        </w:rPr>
        <w:t>：人</w:t>
      </w:r>
    </w:p>
    <w:tbl>
      <w:tblPr>
        <w:tblW w:w="5214" w:type="pct"/>
        <w:tblInd w:w="2" w:type="dxa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39"/>
        <w:gridCol w:w="790"/>
        <w:gridCol w:w="1005"/>
        <w:gridCol w:w="1005"/>
        <w:gridCol w:w="1006"/>
        <w:gridCol w:w="1005"/>
        <w:gridCol w:w="1005"/>
        <w:gridCol w:w="1006"/>
      </w:tblGrid>
      <w:tr w:rsidR="00962A98" w:rsidRPr="000E5BF7" w:rsidTr="00A70197">
        <w:trPr>
          <w:cantSplit/>
          <w:trHeight w:val="291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580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合计</w:t>
            </w:r>
          </w:p>
        </w:tc>
        <w:tc>
          <w:tcPr>
            <w:tcW w:w="580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正高级</w:t>
            </w:r>
          </w:p>
        </w:tc>
        <w:tc>
          <w:tcPr>
            <w:tcW w:w="581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副高级</w:t>
            </w:r>
          </w:p>
        </w:tc>
        <w:tc>
          <w:tcPr>
            <w:tcW w:w="580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中级</w:t>
            </w:r>
          </w:p>
        </w:tc>
        <w:tc>
          <w:tcPr>
            <w:tcW w:w="580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初级</w:t>
            </w:r>
          </w:p>
        </w:tc>
        <w:tc>
          <w:tcPr>
            <w:tcW w:w="581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未定职级</w:t>
            </w:r>
          </w:p>
        </w:tc>
      </w:tr>
      <w:tr w:rsidR="00962A98" w:rsidRPr="000E5BF7" w:rsidTr="00A70197">
        <w:trPr>
          <w:cantSplit/>
          <w:trHeight w:val="304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580" w:type="pct"/>
            <w:tcBorders>
              <w:bottom w:val="single" w:sz="2" w:space="0" w:color="auto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580" w:type="pct"/>
            <w:tcBorders>
              <w:bottom w:val="single" w:sz="2" w:space="0" w:color="auto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581" w:type="pct"/>
            <w:tcBorders>
              <w:bottom w:val="single" w:sz="2" w:space="0" w:color="auto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580" w:type="pct"/>
            <w:tcBorders>
              <w:bottom w:val="single" w:sz="2" w:space="0" w:color="auto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580" w:type="pct"/>
            <w:tcBorders>
              <w:bottom w:val="single" w:sz="2" w:space="0" w:color="auto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581" w:type="pct"/>
            <w:tcBorders>
              <w:bottom w:val="single" w:sz="2" w:space="0" w:color="auto"/>
            </w:tcBorders>
            <w:vAlign w:val="center"/>
          </w:tcPr>
          <w:p w:rsidR="00962A98" w:rsidRPr="000E5BF7" w:rsidRDefault="00962A98" w:rsidP="00A70197">
            <w:pPr>
              <w:widowControl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6</w:t>
            </w:r>
          </w:p>
        </w:tc>
      </w:tr>
      <w:tr w:rsidR="00962A98" w:rsidRPr="000E5BF7" w:rsidTr="00A70197">
        <w:trPr>
          <w:cantSplit/>
          <w:trHeight w:val="304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w w:val="90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总计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580" w:type="pct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哲学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200" w:firstLine="360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#马克思主义哲学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0</w:t>
            </w:r>
            <w:r w:rsidRPr="000E5BF7"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经济学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法学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教育学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07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文学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历史学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0</w:t>
            </w:r>
            <w:r w:rsidRPr="000E5BF7">
              <w:rPr>
                <w:rFonts w:ascii="宋体" w:hAnsi="宋体"/>
                <w:sz w:val="18"/>
              </w:rPr>
              <w:t>9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理学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hint="eastAsia"/>
                <w:sz w:val="18"/>
              </w:rPr>
              <w:t>1</w:t>
            </w:r>
            <w:r w:rsidRPr="000E5BF7">
              <w:rPr>
                <w:rFonts w:ascii="宋体" w:hAnsi="宋体"/>
                <w:sz w:val="18"/>
              </w:rPr>
              <w:t>0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工学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农学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医学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管理学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14</w:t>
            </w:r>
          </w:p>
        </w:tc>
        <w:tc>
          <w:tcPr>
            <w:tcW w:w="580" w:type="pct"/>
            <w:tcBorders>
              <w:top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962A98" w:rsidRPr="000E5BF7" w:rsidTr="00A70197">
        <w:trPr>
          <w:cantSplit/>
          <w:trHeight w:val="292"/>
        </w:trPr>
        <w:tc>
          <w:tcPr>
            <w:tcW w:w="1062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艺术学</w:t>
            </w:r>
          </w:p>
        </w:tc>
        <w:tc>
          <w:tcPr>
            <w:tcW w:w="456" w:type="pct"/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580" w:type="pct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962A98" w:rsidRPr="000E5BF7" w:rsidRDefault="00962A98" w:rsidP="00A7019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962A98" w:rsidRPr="000E5BF7" w:rsidRDefault="00962A98" w:rsidP="00962A98">
      <w:pPr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单位负责人：</w:t>
      </w:r>
      <w:r w:rsidRPr="000E5BF7">
        <w:rPr>
          <w:rFonts w:ascii="宋体" w:hAnsi="宋体"/>
          <w:sz w:val="18"/>
          <w:szCs w:val="18"/>
        </w:rPr>
        <w:t xml:space="preserve">     </w:t>
      </w:r>
      <w:r w:rsidRPr="000E5BF7">
        <w:rPr>
          <w:rFonts w:ascii="宋体" w:hAnsi="宋体" w:hint="eastAsia"/>
          <w:sz w:val="18"/>
          <w:szCs w:val="18"/>
        </w:rPr>
        <w:t>统计负责人：</w:t>
      </w:r>
      <w:r w:rsidRPr="000E5BF7">
        <w:rPr>
          <w:rFonts w:ascii="宋体" w:hAnsi="宋体"/>
          <w:sz w:val="18"/>
          <w:szCs w:val="18"/>
        </w:rPr>
        <w:t xml:space="preserve">     </w:t>
      </w:r>
      <w:r w:rsidRPr="000E5BF7">
        <w:rPr>
          <w:rFonts w:ascii="宋体" w:hAnsi="宋体" w:hint="eastAsia"/>
          <w:sz w:val="18"/>
          <w:szCs w:val="18"/>
        </w:rPr>
        <w:t>填表人：</w:t>
      </w:r>
      <w:r w:rsidRPr="000E5BF7">
        <w:rPr>
          <w:rFonts w:ascii="宋体" w:hAnsi="宋体"/>
          <w:sz w:val="18"/>
          <w:szCs w:val="18"/>
        </w:rPr>
        <w:t xml:space="preserve">     </w:t>
      </w:r>
      <w:r w:rsidRPr="000E5BF7">
        <w:rPr>
          <w:rFonts w:ascii="宋体" w:hAnsi="宋体" w:hint="eastAsia"/>
          <w:sz w:val="18"/>
          <w:szCs w:val="18"/>
        </w:rPr>
        <w:t>联系电话：</w:t>
      </w:r>
      <w:r w:rsidRPr="000E5BF7">
        <w:rPr>
          <w:rFonts w:ascii="宋体" w:hAnsi="宋体"/>
          <w:sz w:val="18"/>
          <w:szCs w:val="18"/>
        </w:rPr>
        <w:t xml:space="preserve">      </w:t>
      </w:r>
      <w:r w:rsidRPr="000E5BF7">
        <w:rPr>
          <w:rFonts w:ascii="宋体" w:hAnsi="宋体" w:hint="eastAsia"/>
          <w:sz w:val="18"/>
          <w:szCs w:val="18"/>
        </w:rPr>
        <w:t>报出日期：</w:t>
      </w:r>
      <w:r w:rsidRPr="000E5BF7">
        <w:rPr>
          <w:rFonts w:ascii="宋体" w:hAnsi="宋体"/>
          <w:sz w:val="18"/>
          <w:szCs w:val="18"/>
        </w:rPr>
        <w:t>202  年   月   日</w:t>
      </w:r>
    </w:p>
    <w:p w:rsidR="00962A98" w:rsidRPr="000E5BF7" w:rsidRDefault="00962A98" w:rsidP="00962A98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962A98" w:rsidRPr="000E5BF7" w:rsidRDefault="00962A98" w:rsidP="00962A98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962A98" w:rsidRPr="000E5BF7" w:rsidRDefault="00962A98" w:rsidP="00962A98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本表由大学、学院、独立学院、成人高校（包括职工高校、农民高校、管理干部学院、教育学院、独立函授学院、广播电视大学、其他成人高教机构）、其他普通高教机构（分校或大专班）填报。</w:t>
      </w:r>
    </w:p>
    <w:p w:rsidR="00962A98" w:rsidRPr="000E5BF7" w:rsidRDefault="00962A98" w:rsidP="00962A98">
      <w:pPr>
        <w:tabs>
          <w:tab w:val="left" w:pos="567"/>
        </w:tabs>
        <w:spacing w:line="240" w:lineRule="exact"/>
        <w:ind w:left="2016" w:hangingChars="1120" w:hanging="2016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2.填报说明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962A98" w:rsidRPr="000E5BF7" w:rsidRDefault="00962A98" w:rsidP="00962A98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按照专任教师从事教学工作所属领域分学科门类进行填报。对于跨学科门类专业的任课教师，根据其工作量选择一个学科门类填报，不得重复填报。</w:t>
      </w:r>
    </w:p>
    <w:p w:rsidR="00962A98" w:rsidRPr="000E5BF7" w:rsidRDefault="00962A98" w:rsidP="00962A98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</w:t>
      </w:r>
      <w:r w:rsidRPr="000E5BF7">
        <w:rPr>
          <w:rFonts w:ascii="宋体" w:hAnsi="宋体" w:hint="eastAsia"/>
          <w:sz w:val="18"/>
          <w:szCs w:val="18"/>
        </w:rPr>
        <w:t>审核关系：</w:t>
      </w:r>
    </w:p>
    <w:p w:rsidR="00962A98" w:rsidRPr="000E5BF7" w:rsidRDefault="00962A98" w:rsidP="00962A98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）列</w:t>
      </w:r>
      <w:r w:rsidRPr="000E5BF7">
        <w:rPr>
          <w:rFonts w:ascii="宋体" w:hAnsi="宋体"/>
          <w:sz w:val="18"/>
          <w:szCs w:val="18"/>
        </w:rPr>
        <w:t>1=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2+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3+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4+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5+</w:t>
      </w:r>
      <w:r w:rsidRPr="000E5BF7">
        <w:rPr>
          <w:rFonts w:ascii="宋体" w:hAnsi="宋体" w:hint="eastAsia"/>
          <w:sz w:val="18"/>
          <w:szCs w:val="18"/>
        </w:rPr>
        <w:t>列</w:t>
      </w:r>
      <w:r w:rsidRPr="000E5BF7">
        <w:rPr>
          <w:rFonts w:ascii="宋体" w:hAnsi="宋体"/>
          <w:sz w:val="18"/>
          <w:szCs w:val="18"/>
        </w:rPr>
        <w:t>6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962A98" w:rsidRPr="000E5BF7" w:rsidRDefault="00962A98" w:rsidP="00962A98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）行</w:t>
      </w:r>
      <w:r w:rsidRPr="000E5BF7">
        <w:rPr>
          <w:rFonts w:ascii="宋体" w:hAnsi="宋体"/>
          <w:sz w:val="18"/>
          <w:szCs w:val="18"/>
        </w:rPr>
        <w:t>01&gt;=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962A98" w:rsidRPr="000E5BF7" w:rsidRDefault="00962A98" w:rsidP="00962A98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）行</w:t>
      </w:r>
      <w:r w:rsidRPr="000E5BF7">
        <w:rPr>
          <w:rFonts w:ascii="宋体" w:hAnsi="宋体"/>
          <w:sz w:val="18"/>
          <w:szCs w:val="18"/>
        </w:rPr>
        <w:t>03&gt;=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04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41214D" w:rsidRDefault="00962A98" w:rsidP="00962A98"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</w:t>
      </w:r>
      <w:r w:rsidRPr="000E5BF7">
        <w:rPr>
          <w:rFonts w:ascii="宋体" w:hAnsi="宋体" w:hint="eastAsia"/>
          <w:sz w:val="18"/>
          <w:szCs w:val="18"/>
        </w:rPr>
        <w:t>）行</w:t>
      </w:r>
      <w:r w:rsidRPr="000E5BF7">
        <w:rPr>
          <w:rFonts w:ascii="宋体" w:hAnsi="宋体"/>
          <w:sz w:val="18"/>
          <w:szCs w:val="18"/>
        </w:rPr>
        <w:t>01=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03+</w:t>
      </w:r>
      <w:r w:rsidRPr="000E5BF7">
        <w:rPr>
          <w:rFonts w:ascii="宋体" w:hAnsi="宋体" w:hint="eastAsia"/>
          <w:sz w:val="18"/>
          <w:szCs w:val="18"/>
        </w:rPr>
        <w:t>行0</w:t>
      </w:r>
      <w:r w:rsidRPr="000E5BF7">
        <w:rPr>
          <w:rFonts w:ascii="宋体" w:hAnsi="宋体"/>
          <w:sz w:val="18"/>
          <w:szCs w:val="18"/>
        </w:rPr>
        <w:t>5+</w:t>
      </w:r>
      <w:r w:rsidRPr="000E5BF7">
        <w:rPr>
          <w:rFonts w:ascii="宋体" w:hAnsi="宋体" w:hint="eastAsia"/>
          <w:sz w:val="18"/>
          <w:szCs w:val="18"/>
        </w:rPr>
        <w:t>行0</w:t>
      </w:r>
      <w:r w:rsidRPr="000E5BF7">
        <w:rPr>
          <w:rFonts w:ascii="宋体" w:hAnsi="宋体"/>
          <w:sz w:val="18"/>
          <w:szCs w:val="18"/>
        </w:rPr>
        <w:t>6+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07+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08+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09+</w:t>
      </w:r>
      <w:r w:rsidRPr="000E5BF7">
        <w:rPr>
          <w:rFonts w:ascii="宋体" w:hAnsi="宋体" w:hint="eastAsia"/>
          <w:sz w:val="18"/>
          <w:szCs w:val="18"/>
        </w:rPr>
        <w:t>行10</w:t>
      </w:r>
      <w:r w:rsidRPr="000E5BF7">
        <w:rPr>
          <w:rFonts w:ascii="宋体" w:hAnsi="宋体"/>
          <w:sz w:val="18"/>
          <w:szCs w:val="18"/>
        </w:rPr>
        <w:t>+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11+</w:t>
      </w:r>
      <w:r w:rsidRPr="000E5BF7">
        <w:rPr>
          <w:rFonts w:ascii="宋体" w:hAnsi="宋体" w:hint="eastAsia"/>
          <w:sz w:val="18"/>
          <w:szCs w:val="18"/>
        </w:rPr>
        <w:t>行1</w:t>
      </w:r>
      <w:r w:rsidRPr="000E5BF7">
        <w:rPr>
          <w:rFonts w:ascii="宋体" w:hAnsi="宋体"/>
          <w:sz w:val="18"/>
          <w:szCs w:val="18"/>
        </w:rPr>
        <w:t>2+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13+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14+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15</w:t>
      </w:r>
      <w:r w:rsidRPr="000E5BF7">
        <w:rPr>
          <w:rFonts w:ascii="宋体" w:hAnsi="宋体" w:hint="eastAsia"/>
          <w:sz w:val="18"/>
          <w:szCs w:val="18"/>
        </w:rPr>
        <w:t>。</w:t>
      </w:r>
    </w:p>
    <w:sectPr w:rsidR="00412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98"/>
    <w:rsid w:val="0041214D"/>
    <w:rsid w:val="0096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C62670-D5C1-4D17-A4A6-667DC3BF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A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1</cp:revision>
  <dcterms:created xsi:type="dcterms:W3CDTF">2023-03-28T22:53:00Z</dcterms:created>
  <dcterms:modified xsi:type="dcterms:W3CDTF">2023-03-28T22:54:00Z</dcterms:modified>
</cp:coreProperties>
</file>