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A4F" w:rsidRPr="000E5BF7" w:rsidRDefault="00BA2A4F" w:rsidP="00BA2A4F">
      <w:pPr>
        <w:pStyle w:val="a3"/>
        <w:rPr>
          <w:rFonts w:ascii="宋体" w:hAnsi="宋体"/>
        </w:rPr>
      </w:pPr>
      <w:bookmarkStart w:id="0" w:name="_Toc111121783"/>
      <w:r w:rsidRPr="000E5BF7">
        <w:rPr>
          <w:rFonts w:ascii="宋体" w:hAnsi="宋体" w:hint="eastAsia"/>
        </w:rPr>
        <w:t>（四十五）</w:t>
      </w:r>
      <w:bookmarkStart w:id="1" w:name="_GoBack"/>
      <w:r w:rsidRPr="000E5BF7">
        <w:rPr>
          <w:rFonts w:ascii="宋体" w:hAnsi="宋体" w:hint="eastAsia"/>
        </w:rPr>
        <w:t>在校生中其他情况</w:t>
      </w:r>
      <w:bookmarkEnd w:id="0"/>
      <w:bookmarkEnd w:id="1"/>
    </w:p>
    <w:p w:rsidR="00BA2A4F" w:rsidRPr="000E5BF7" w:rsidRDefault="00BA2A4F" w:rsidP="00BA2A4F">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表</w:t>
      </w:r>
      <w:r w:rsidRPr="000E5BF7">
        <w:rPr>
          <w:rFonts w:ascii="宋体" w:hAnsi="宋体"/>
          <w:bCs/>
          <w:sz w:val="18"/>
        </w:rPr>
        <w:t xml:space="preserve">    </w:t>
      </w:r>
      <w:r w:rsidRPr="000E5BF7">
        <w:rPr>
          <w:rFonts w:ascii="宋体" w:hAnsi="宋体" w:hint="eastAsia"/>
          <w:bCs/>
          <w:sz w:val="18"/>
        </w:rPr>
        <w:t>号：</w:t>
      </w:r>
      <w:r w:rsidRPr="000E5BF7">
        <w:rPr>
          <w:rFonts w:ascii="宋体" w:hAnsi="宋体" w:cs="宋体" w:hint="eastAsia"/>
          <w:kern w:val="0"/>
          <w:sz w:val="18"/>
          <w:szCs w:val="18"/>
        </w:rPr>
        <w:t>教基3045</w:t>
      </w:r>
    </w:p>
    <w:p w:rsidR="00BA2A4F" w:rsidRPr="000E5BF7" w:rsidRDefault="00BA2A4F" w:rsidP="00BA2A4F">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BA2A4F" w:rsidRPr="000E5BF7" w:rsidRDefault="00BA2A4F" w:rsidP="00BA2A4F">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BA2A4F" w:rsidRPr="000E5BF7" w:rsidRDefault="00BA2A4F" w:rsidP="00BA2A4F">
      <w:pPr>
        <w:tabs>
          <w:tab w:val="left" w:pos="594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批准文号：国统制〔2021〕135号</w:t>
      </w:r>
    </w:p>
    <w:p w:rsidR="00BA2A4F" w:rsidRPr="000E5BF7" w:rsidRDefault="00BA2A4F" w:rsidP="00BA2A4F">
      <w:pPr>
        <w:tabs>
          <w:tab w:val="left" w:pos="6117"/>
        </w:tabs>
        <w:autoSpaceDE w:val="0"/>
        <w:autoSpaceDN w:val="0"/>
        <w:adjustRightInd w:val="0"/>
        <w:snapToGrid w:val="0"/>
        <w:spacing w:line="240" w:lineRule="exact"/>
        <w:rPr>
          <w:rFonts w:ascii="宋体" w:hAnsi="宋体"/>
          <w:bCs/>
          <w:sz w:val="18"/>
          <w:szCs w:val="18"/>
          <w:lang w:val="zh-CN"/>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p w:rsidR="00BA2A4F" w:rsidRPr="000E5BF7" w:rsidRDefault="00BA2A4F" w:rsidP="00BA2A4F">
      <w:pPr>
        <w:tabs>
          <w:tab w:val="left" w:pos="5940"/>
        </w:tabs>
        <w:autoSpaceDE w:val="0"/>
        <w:autoSpaceDN w:val="0"/>
        <w:adjustRightInd w:val="0"/>
        <w:snapToGrid w:val="0"/>
        <w:spacing w:line="240" w:lineRule="exact"/>
        <w:rPr>
          <w:rFonts w:ascii="宋体" w:hAnsi="宋体"/>
          <w:sz w:val="18"/>
          <w:szCs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b/>
          <w:sz w:val="18"/>
        </w:rPr>
        <w:tab/>
      </w:r>
      <w:r w:rsidRPr="000E5BF7">
        <w:rPr>
          <w:rFonts w:ascii="宋体" w:hAnsi="宋体" w:hint="eastAsia"/>
          <w:bCs/>
          <w:sz w:val="18"/>
          <w:szCs w:val="18"/>
          <w:lang w:val="zh-CN"/>
        </w:rPr>
        <w:t>计量单位</w:t>
      </w:r>
      <w:r w:rsidRPr="000E5BF7">
        <w:rPr>
          <w:rFonts w:ascii="宋体" w:hAnsi="宋体" w:hint="eastAsia"/>
          <w:sz w:val="18"/>
        </w:rPr>
        <w:t>：人</w:t>
      </w:r>
    </w:p>
    <w:tbl>
      <w:tblPr>
        <w:tblW w:w="5152" w:type="pct"/>
        <w:tblBorders>
          <w:top w:val="single" w:sz="8" w:space="0" w:color="auto"/>
          <w:bottom w:val="single" w:sz="8" w:space="0" w:color="auto"/>
          <w:insideH w:val="single" w:sz="2" w:space="0" w:color="auto"/>
          <w:insideV w:val="single" w:sz="2" w:space="0" w:color="auto"/>
        </w:tblBorders>
        <w:tblCellMar>
          <w:left w:w="30" w:type="dxa"/>
          <w:right w:w="30" w:type="dxa"/>
        </w:tblCellMar>
        <w:tblLook w:val="04A0" w:firstRow="1" w:lastRow="0" w:firstColumn="1" w:lastColumn="0" w:noHBand="0" w:noVBand="1"/>
      </w:tblPr>
      <w:tblGrid>
        <w:gridCol w:w="1663"/>
        <w:gridCol w:w="554"/>
        <w:gridCol w:w="706"/>
        <w:gridCol w:w="704"/>
        <w:gridCol w:w="705"/>
        <w:gridCol w:w="705"/>
        <w:gridCol w:w="705"/>
        <w:gridCol w:w="705"/>
        <w:gridCol w:w="705"/>
        <w:gridCol w:w="705"/>
        <w:gridCol w:w="702"/>
      </w:tblGrid>
      <w:tr w:rsidR="00BA2A4F" w:rsidRPr="000E5BF7" w:rsidTr="00A70197">
        <w:trPr>
          <w:cantSplit/>
          <w:trHeight w:val="662"/>
        </w:trPr>
        <w:tc>
          <w:tcPr>
            <w:tcW w:w="971"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指标名称</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代码</w:t>
            </w:r>
          </w:p>
        </w:tc>
        <w:tc>
          <w:tcPr>
            <w:tcW w:w="412"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中共党员</w:t>
            </w:r>
          </w:p>
        </w:tc>
        <w:tc>
          <w:tcPr>
            <w:tcW w:w="411"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共青团员</w:t>
            </w:r>
          </w:p>
        </w:tc>
        <w:tc>
          <w:tcPr>
            <w:tcW w:w="412"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民主党派</w:t>
            </w:r>
          </w:p>
        </w:tc>
        <w:tc>
          <w:tcPr>
            <w:tcW w:w="412"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香港</w:t>
            </w:r>
          </w:p>
        </w:tc>
        <w:tc>
          <w:tcPr>
            <w:tcW w:w="412"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澳门</w:t>
            </w:r>
          </w:p>
        </w:tc>
        <w:tc>
          <w:tcPr>
            <w:tcW w:w="412"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台湾</w:t>
            </w:r>
          </w:p>
        </w:tc>
        <w:tc>
          <w:tcPr>
            <w:tcW w:w="412"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华侨</w:t>
            </w:r>
          </w:p>
        </w:tc>
        <w:tc>
          <w:tcPr>
            <w:tcW w:w="412"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少数民族</w:t>
            </w:r>
          </w:p>
        </w:tc>
        <w:tc>
          <w:tcPr>
            <w:tcW w:w="410"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残疾人</w:t>
            </w:r>
          </w:p>
        </w:tc>
      </w:tr>
      <w:tr w:rsidR="00BA2A4F" w:rsidRPr="000E5BF7" w:rsidTr="00A70197">
        <w:trPr>
          <w:cantSplit/>
          <w:trHeight w:val="292"/>
        </w:trPr>
        <w:tc>
          <w:tcPr>
            <w:tcW w:w="971"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甲</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乙</w:t>
            </w:r>
          </w:p>
        </w:tc>
        <w:tc>
          <w:tcPr>
            <w:tcW w:w="412" w:type="pct"/>
            <w:tcBorders>
              <w:bottom w:val="single" w:sz="2"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w:t>
            </w:r>
          </w:p>
        </w:tc>
        <w:tc>
          <w:tcPr>
            <w:tcW w:w="411" w:type="pct"/>
            <w:tcBorders>
              <w:bottom w:val="single" w:sz="2"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2</w:t>
            </w:r>
          </w:p>
        </w:tc>
        <w:tc>
          <w:tcPr>
            <w:tcW w:w="412" w:type="pct"/>
            <w:tcBorders>
              <w:bottom w:val="single" w:sz="2"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3</w:t>
            </w:r>
          </w:p>
        </w:tc>
        <w:tc>
          <w:tcPr>
            <w:tcW w:w="412" w:type="pct"/>
            <w:tcBorders>
              <w:bottom w:val="single" w:sz="2"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4</w:t>
            </w:r>
          </w:p>
        </w:tc>
        <w:tc>
          <w:tcPr>
            <w:tcW w:w="412" w:type="pct"/>
            <w:tcBorders>
              <w:bottom w:val="single" w:sz="2"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5</w:t>
            </w:r>
          </w:p>
        </w:tc>
        <w:tc>
          <w:tcPr>
            <w:tcW w:w="412" w:type="pct"/>
            <w:tcBorders>
              <w:bottom w:val="single" w:sz="2"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6</w:t>
            </w:r>
          </w:p>
        </w:tc>
        <w:tc>
          <w:tcPr>
            <w:tcW w:w="412" w:type="pct"/>
            <w:tcBorders>
              <w:bottom w:val="single" w:sz="2"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7</w:t>
            </w:r>
          </w:p>
        </w:tc>
        <w:tc>
          <w:tcPr>
            <w:tcW w:w="412" w:type="pct"/>
            <w:tcBorders>
              <w:bottom w:val="single" w:sz="2"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8</w:t>
            </w:r>
          </w:p>
        </w:tc>
        <w:tc>
          <w:tcPr>
            <w:tcW w:w="410" w:type="pct"/>
            <w:tcBorders>
              <w:bottom w:val="single" w:sz="2"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9</w:t>
            </w: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hint="eastAsia"/>
                <w:sz w:val="18"/>
              </w:rPr>
              <w:t>学前教育</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01</w:t>
            </w:r>
          </w:p>
        </w:tc>
        <w:tc>
          <w:tcPr>
            <w:tcW w:w="412" w:type="pct"/>
            <w:tcBorders>
              <w:top w:val="single" w:sz="2" w:space="0" w:color="auto"/>
              <w:bottom w:val="nil"/>
              <w:right w:val="nil"/>
            </w:tcBorders>
            <w:vAlign w:val="center"/>
          </w:tcPr>
          <w:p w:rsidR="00BA2A4F" w:rsidRPr="000E5BF7" w:rsidRDefault="00BA2A4F" w:rsidP="00A70197">
            <w:pPr>
              <w:spacing w:line="280" w:lineRule="exact"/>
              <w:jc w:val="center"/>
              <w:rPr>
                <w:rFonts w:ascii="宋体" w:hAnsi="宋体"/>
              </w:rPr>
            </w:pPr>
            <w:r w:rsidRPr="000E5BF7">
              <w:rPr>
                <w:rFonts w:ascii="宋体" w:hAnsi="宋体" w:hint="eastAsia"/>
              </w:rPr>
              <w:t>—</w:t>
            </w:r>
          </w:p>
        </w:tc>
        <w:tc>
          <w:tcPr>
            <w:tcW w:w="411" w:type="pct"/>
            <w:tcBorders>
              <w:top w:val="single" w:sz="2" w:space="0" w:color="auto"/>
              <w:left w:val="nil"/>
              <w:bottom w:val="nil"/>
              <w:right w:val="nil"/>
            </w:tcBorders>
            <w:vAlign w:val="center"/>
          </w:tcPr>
          <w:p w:rsidR="00BA2A4F" w:rsidRPr="000E5BF7" w:rsidRDefault="00BA2A4F" w:rsidP="00A70197">
            <w:pPr>
              <w:spacing w:line="280" w:lineRule="exact"/>
              <w:jc w:val="center"/>
              <w:rPr>
                <w:rFonts w:ascii="宋体" w:hAnsi="宋体"/>
              </w:rPr>
            </w:pPr>
            <w:r w:rsidRPr="000E5BF7">
              <w:rPr>
                <w:rFonts w:ascii="宋体" w:hAnsi="宋体" w:hint="eastAsia"/>
              </w:rPr>
              <w:t>—</w:t>
            </w:r>
          </w:p>
        </w:tc>
        <w:tc>
          <w:tcPr>
            <w:tcW w:w="412" w:type="pct"/>
            <w:tcBorders>
              <w:top w:val="single" w:sz="2" w:space="0" w:color="auto"/>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single" w:sz="2" w:space="0" w:color="auto"/>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single" w:sz="2" w:space="0" w:color="auto"/>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single" w:sz="2" w:space="0" w:color="auto"/>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single" w:sz="2" w:space="0" w:color="auto"/>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single" w:sz="2" w:space="0" w:color="auto"/>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single" w:sz="2" w:space="0" w:color="auto"/>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ind w:firstLineChars="100" w:firstLine="180"/>
              <w:rPr>
                <w:rFonts w:ascii="宋体" w:hAnsi="宋体"/>
                <w:sz w:val="18"/>
              </w:rPr>
            </w:pPr>
            <w:r w:rsidRPr="000E5BF7">
              <w:rPr>
                <w:rFonts w:ascii="宋体" w:hAnsi="宋体"/>
                <w:sz w:val="18"/>
              </w:rPr>
              <w:t>#女</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02</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r w:rsidRPr="000E5BF7">
              <w:rPr>
                <w:rFonts w:ascii="宋体" w:hAnsi="宋体" w:hint="eastAsia"/>
              </w:rPr>
              <w:t>—</w:t>
            </w:r>
          </w:p>
        </w:tc>
        <w:tc>
          <w:tcPr>
            <w:tcW w:w="411" w:type="pct"/>
            <w:tcBorders>
              <w:top w:val="nil"/>
              <w:left w:val="nil"/>
              <w:bottom w:val="nil"/>
              <w:right w:val="nil"/>
            </w:tcBorders>
            <w:vAlign w:val="center"/>
          </w:tcPr>
          <w:p w:rsidR="00BA2A4F" w:rsidRPr="000E5BF7" w:rsidRDefault="00BA2A4F" w:rsidP="00A70197">
            <w:pPr>
              <w:spacing w:line="280" w:lineRule="exact"/>
              <w:jc w:val="center"/>
              <w:rPr>
                <w:rFonts w:ascii="宋体" w:hAnsi="宋体"/>
              </w:rPr>
            </w:pPr>
            <w:r w:rsidRPr="000E5BF7">
              <w:rPr>
                <w:rFonts w:ascii="宋体" w:hAnsi="宋体" w:hint="eastAsia"/>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hint="eastAsia"/>
                <w:sz w:val="18"/>
              </w:rPr>
              <w:t>小学</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03</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r w:rsidRPr="000E5BF7">
              <w:rPr>
                <w:rFonts w:ascii="宋体" w:hAnsi="宋体" w:hint="eastAsia"/>
              </w:rPr>
              <w:t>—</w:t>
            </w: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ind w:firstLineChars="100" w:firstLine="180"/>
              <w:rPr>
                <w:rFonts w:ascii="宋体" w:hAnsi="宋体"/>
                <w:sz w:val="18"/>
              </w:rPr>
            </w:pPr>
            <w:r w:rsidRPr="000E5BF7">
              <w:rPr>
                <w:rFonts w:ascii="宋体" w:hAnsi="宋体"/>
                <w:sz w:val="18"/>
              </w:rPr>
              <w:t>#女</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04</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r w:rsidRPr="000E5BF7">
              <w:rPr>
                <w:rFonts w:ascii="宋体" w:hAnsi="宋体" w:hint="eastAsia"/>
              </w:rPr>
              <w:t>—</w:t>
            </w: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hint="eastAsia"/>
                <w:sz w:val="18"/>
              </w:rPr>
              <w:t>初中</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05</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r w:rsidRPr="000E5BF7">
              <w:rPr>
                <w:rFonts w:ascii="宋体" w:hAnsi="宋体" w:hint="eastAsia"/>
              </w:rPr>
              <w:t>—</w:t>
            </w: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ind w:firstLineChars="100" w:firstLine="180"/>
              <w:rPr>
                <w:rFonts w:ascii="宋体" w:hAnsi="宋体"/>
                <w:sz w:val="18"/>
              </w:rPr>
            </w:pPr>
            <w:r w:rsidRPr="000E5BF7">
              <w:rPr>
                <w:rFonts w:ascii="宋体" w:hAnsi="宋体"/>
                <w:sz w:val="18"/>
              </w:rPr>
              <w:t>#女</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06</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r w:rsidRPr="000E5BF7">
              <w:rPr>
                <w:rFonts w:ascii="宋体" w:hAnsi="宋体" w:hint="eastAsia"/>
              </w:rPr>
              <w:t>—</w:t>
            </w: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hint="eastAsia"/>
                <w:sz w:val="18"/>
              </w:rPr>
              <w:t>普通高中</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07</w:t>
            </w:r>
          </w:p>
        </w:tc>
        <w:tc>
          <w:tcPr>
            <w:tcW w:w="412" w:type="pct"/>
            <w:tcBorders>
              <w:top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ind w:firstLineChars="100" w:firstLine="180"/>
              <w:rPr>
                <w:rFonts w:ascii="宋体" w:hAnsi="宋体"/>
                <w:sz w:val="18"/>
              </w:rPr>
            </w:pPr>
            <w:r w:rsidRPr="000E5BF7">
              <w:rPr>
                <w:rFonts w:ascii="宋体" w:hAnsi="宋体"/>
                <w:sz w:val="18"/>
              </w:rPr>
              <w:t>#女</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08</w:t>
            </w:r>
          </w:p>
        </w:tc>
        <w:tc>
          <w:tcPr>
            <w:tcW w:w="412" w:type="pct"/>
            <w:tcBorders>
              <w:top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hint="eastAsia"/>
                <w:sz w:val="18"/>
              </w:rPr>
              <w:t>特殊教育</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09</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ind w:firstLineChars="100" w:firstLine="180"/>
              <w:rPr>
                <w:rFonts w:ascii="宋体" w:hAnsi="宋体"/>
                <w:sz w:val="18"/>
              </w:rPr>
            </w:pPr>
            <w:r w:rsidRPr="000E5BF7">
              <w:rPr>
                <w:rFonts w:ascii="宋体" w:hAnsi="宋体"/>
                <w:sz w:val="18"/>
              </w:rPr>
              <w:t>#女</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10</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hint="eastAsia"/>
                <w:sz w:val="18"/>
              </w:rPr>
              <w:t>中职全日制学生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11</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ind w:firstLineChars="100" w:firstLine="180"/>
              <w:rPr>
                <w:rFonts w:ascii="宋体" w:hAnsi="宋体"/>
                <w:sz w:val="18"/>
              </w:rPr>
            </w:pPr>
            <w:r w:rsidRPr="000E5BF7">
              <w:rPr>
                <w:rFonts w:ascii="宋体" w:hAnsi="宋体"/>
                <w:sz w:val="18"/>
              </w:rPr>
              <w:t>#女</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12</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proofErr w:type="gramStart"/>
            <w:r w:rsidRPr="000E5BF7">
              <w:rPr>
                <w:rFonts w:ascii="宋体" w:hAnsi="宋体" w:hint="eastAsia"/>
                <w:sz w:val="18"/>
              </w:rPr>
              <w:t>中职非全日制</w:t>
            </w:r>
            <w:proofErr w:type="gramEnd"/>
            <w:r w:rsidRPr="000E5BF7">
              <w:rPr>
                <w:rFonts w:ascii="宋体" w:hAnsi="宋体" w:hint="eastAsia"/>
                <w:sz w:val="18"/>
              </w:rPr>
              <w:t>学生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13</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ind w:firstLineChars="100" w:firstLine="180"/>
              <w:rPr>
                <w:rFonts w:ascii="宋体" w:hAnsi="宋体"/>
                <w:sz w:val="18"/>
              </w:rPr>
            </w:pPr>
            <w:r w:rsidRPr="000E5BF7">
              <w:rPr>
                <w:rFonts w:ascii="宋体" w:hAnsi="宋体"/>
                <w:sz w:val="18"/>
              </w:rPr>
              <w:t>#女</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14</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cs="宋体" w:hint="eastAsia"/>
                <w:sz w:val="18"/>
                <w:szCs w:val="18"/>
              </w:rPr>
              <w:t>高职专科学生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15</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cs="宋体" w:hint="eastAsia"/>
                <w:sz w:val="18"/>
                <w:szCs w:val="18"/>
              </w:rPr>
              <w:t>高职本科学生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16</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cs="宋体" w:hint="eastAsia"/>
                <w:sz w:val="18"/>
                <w:szCs w:val="18"/>
              </w:rPr>
              <w:t>普通本科生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17</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cs="宋体" w:hint="eastAsia"/>
                <w:sz w:val="18"/>
                <w:szCs w:val="18"/>
              </w:rPr>
              <w:t>成人专科生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18</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cs="宋体" w:hint="eastAsia"/>
                <w:sz w:val="18"/>
                <w:szCs w:val="18"/>
              </w:rPr>
              <w:t>成人本科生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19</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cs="宋体" w:hint="eastAsia"/>
                <w:sz w:val="18"/>
                <w:szCs w:val="18"/>
              </w:rPr>
              <w:t>网络（开放）专科生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20</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cs="宋体" w:hint="eastAsia"/>
                <w:sz w:val="18"/>
                <w:szCs w:val="18"/>
              </w:rPr>
              <w:t>网络（开放）本科生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21</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cs="宋体" w:hint="eastAsia"/>
                <w:sz w:val="18"/>
                <w:szCs w:val="18"/>
              </w:rPr>
              <w:t>硕士研究生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22</w:t>
            </w:r>
          </w:p>
        </w:tc>
        <w:tc>
          <w:tcPr>
            <w:tcW w:w="412" w:type="pct"/>
            <w:tcBorders>
              <w:top w:val="nil"/>
              <w:bottom w:val="nil"/>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nil"/>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r w:rsidR="00BA2A4F" w:rsidRPr="000E5BF7" w:rsidTr="00A70197">
        <w:trPr>
          <w:cantSplit/>
          <w:trHeight w:val="312"/>
        </w:trPr>
        <w:tc>
          <w:tcPr>
            <w:tcW w:w="971" w:type="pct"/>
            <w:vAlign w:val="center"/>
          </w:tcPr>
          <w:p w:rsidR="00BA2A4F" w:rsidRPr="000E5BF7" w:rsidRDefault="00BA2A4F" w:rsidP="00A70197">
            <w:pPr>
              <w:autoSpaceDE w:val="0"/>
              <w:autoSpaceDN w:val="0"/>
              <w:adjustRightInd w:val="0"/>
              <w:spacing w:line="280" w:lineRule="exact"/>
              <w:rPr>
                <w:rFonts w:ascii="宋体" w:hAnsi="宋体"/>
                <w:sz w:val="18"/>
              </w:rPr>
            </w:pPr>
            <w:r w:rsidRPr="000E5BF7">
              <w:rPr>
                <w:rFonts w:ascii="宋体" w:hAnsi="宋体" w:cs="宋体" w:hint="eastAsia"/>
                <w:sz w:val="18"/>
                <w:szCs w:val="18"/>
              </w:rPr>
              <w:t>博士研究生</w:t>
            </w:r>
          </w:p>
        </w:tc>
        <w:tc>
          <w:tcPr>
            <w:tcW w:w="323" w:type="pct"/>
            <w:vAlign w:val="center"/>
          </w:tcPr>
          <w:p w:rsidR="00BA2A4F" w:rsidRPr="000E5BF7" w:rsidRDefault="00BA2A4F" w:rsidP="00A70197">
            <w:pPr>
              <w:autoSpaceDE w:val="0"/>
              <w:autoSpaceDN w:val="0"/>
              <w:adjustRightInd w:val="0"/>
              <w:spacing w:line="280" w:lineRule="exact"/>
              <w:jc w:val="center"/>
              <w:rPr>
                <w:rFonts w:ascii="宋体" w:hAnsi="宋体"/>
                <w:sz w:val="18"/>
              </w:rPr>
            </w:pPr>
            <w:r w:rsidRPr="000E5BF7">
              <w:rPr>
                <w:rFonts w:ascii="宋体" w:hAnsi="宋体"/>
                <w:sz w:val="18"/>
              </w:rPr>
              <w:t>23</w:t>
            </w:r>
          </w:p>
        </w:tc>
        <w:tc>
          <w:tcPr>
            <w:tcW w:w="412" w:type="pct"/>
            <w:tcBorders>
              <w:top w:val="nil"/>
              <w:bottom w:val="single" w:sz="8" w:space="0" w:color="auto"/>
              <w:right w:val="nil"/>
            </w:tcBorders>
            <w:vAlign w:val="center"/>
          </w:tcPr>
          <w:p w:rsidR="00BA2A4F" w:rsidRPr="000E5BF7" w:rsidRDefault="00BA2A4F" w:rsidP="00A70197">
            <w:pPr>
              <w:spacing w:line="280" w:lineRule="exact"/>
              <w:jc w:val="center"/>
              <w:rPr>
                <w:rFonts w:ascii="宋体" w:hAnsi="宋体"/>
              </w:rPr>
            </w:pPr>
          </w:p>
        </w:tc>
        <w:tc>
          <w:tcPr>
            <w:tcW w:w="411" w:type="pct"/>
            <w:tcBorders>
              <w:top w:val="nil"/>
              <w:left w:val="nil"/>
              <w:bottom w:val="single" w:sz="8" w:space="0" w:color="auto"/>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single" w:sz="8" w:space="0" w:color="auto"/>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single" w:sz="8" w:space="0" w:color="auto"/>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single" w:sz="8" w:space="0" w:color="auto"/>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single" w:sz="8" w:space="0" w:color="auto"/>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single" w:sz="8" w:space="0" w:color="auto"/>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2" w:type="pct"/>
            <w:tcBorders>
              <w:top w:val="nil"/>
              <w:left w:val="nil"/>
              <w:bottom w:val="single" w:sz="8" w:space="0" w:color="auto"/>
              <w:right w:val="nil"/>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c>
          <w:tcPr>
            <w:tcW w:w="410" w:type="pct"/>
            <w:tcBorders>
              <w:top w:val="nil"/>
              <w:left w:val="nil"/>
              <w:bottom w:val="single" w:sz="8" w:space="0" w:color="auto"/>
            </w:tcBorders>
            <w:vAlign w:val="center"/>
          </w:tcPr>
          <w:p w:rsidR="00BA2A4F" w:rsidRPr="000E5BF7" w:rsidRDefault="00BA2A4F" w:rsidP="00A70197">
            <w:pPr>
              <w:autoSpaceDE w:val="0"/>
              <w:autoSpaceDN w:val="0"/>
              <w:adjustRightInd w:val="0"/>
              <w:spacing w:line="280" w:lineRule="exact"/>
              <w:jc w:val="center"/>
              <w:rPr>
                <w:rFonts w:ascii="宋体" w:hAnsi="宋体"/>
                <w:sz w:val="18"/>
              </w:rPr>
            </w:pPr>
          </w:p>
        </w:tc>
      </w:tr>
    </w:tbl>
    <w:p w:rsidR="00BA2A4F" w:rsidRPr="000E5BF7" w:rsidRDefault="00BA2A4F" w:rsidP="00BA2A4F">
      <w:pPr>
        <w:spacing w:line="240" w:lineRule="exact"/>
        <w:ind w:rightChars="-381" w:right="-800"/>
        <w:rPr>
          <w:rFonts w:ascii="宋体" w:hAnsi="宋体"/>
          <w:sz w:val="18"/>
          <w:szCs w:val="18"/>
        </w:rPr>
      </w:pPr>
      <w:r w:rsidRPr="000E5BF7">
        <w:rPr>
          <w:rFonts w:ascii="宋体" w:hAnsi="宋体" w:hint="eastAsia"/>
          <w:sz w:val="18"/>
          <w:szCs w:val="18"/>
        </w:rPr>
        <w:t>单位负责人：</w:t>
      </w:r>
      <w:r w:rsidRPr="000E5BF7">
        <w:rPr>
          <w:rFonts w:ascii="宋体" w:hAnsi="宋体"/>
          <w:sz w:val="18"/>
          <w:szCs w:val="18"/>
        </w:rPr>
        <w:t xml:space="preserve">         统计负责人：           填表人：     联系电话：      报出日期：202  年  月  日</w:t>
      </w:r>
    </w:p>
    <w:p w:rsidR="00BA2A4F" w:rsidRPr="000E5BF7" w:rsidRDefault="00BA2A4F" w:rsidP="00BA2A4F">
      <w:pPr>
        <w:tabs>
          <w:tab w:val="left" w:pos="567"/>
        </w:tabs>
        <w:spacing w:line="240" w:lineRule="exact"/>
        <w:ind w:left="1559" w:hangingChars="866" w:hanging="1559"/>
        <w:rPr>
          <w:rFonts w:ascii="宋体" w:hAnsi="宋体"/>
          <w:sz w:val="18"/>
          <w:szCs w:val="18"/>
        </w:rPr>
      </w:pPr>
      <w:r w:rsidRPr="000E5BF7">
        <w:rPr>
          <w:rFonts w:ascii="宋体" w:hAnsi="宋体" w:hint="eastAsia"/>
          <w:sz w:val="18"/>
          <w:szCs w:val="18"/>
        </w:rPr>
        <w:t>说明：</w:t>
      </w:r>
    </w:p>
    <w:p w:rsidR="00BA2A4F" w:rsidRPr="000E5BF7" w:rsidRDefault="00BA2A4F" w:rsidP="00BA2A4F">
      <w:pPr>
        <w:tabs>
          <w:tab w:val="left" w:pos="567"/>
        </w:tabs>
        <w:spacing w:line="240" w:lineRule="exact"/>
        <w:ind w:left="1559" w:hangingChars="866" w:hanging="1559"/>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rsidR="00BA2A4F" w:rsidRPr="000E5BF7" w:rsidRDefault="00BA2A4F" w:rsidP="00BA2A4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本表由各级各类学校填报。</w:t>
      </w:r>
    </w:p>
    <w:p w:rsidR="00BA2A4F" w:rsidRPr="000E5BF7" w:rsidRDefault="00BA2A4F" w:rsidP="00BA2A4F">
      <w:pPr>
        <w:tabs>
          <w:tab w:val="left" w:pos="567"/>
        </w:tabs>
        <w:spacing w:line="240" w:lineRule="exact"/>
        <w:ind w:left="1985" w:hangingChars="1103" w:hanging="1985"/>
        <w:rPr>
          <w:rFonts w:ascii="宋体" w:hAnsi="宋体"/>
          <w:sz w:val="18"/>
          <w:szCs w:val="18"/>
        </w:rPr>
      </w:pPr>
      <w:r w:rsidRPr="000E5BF7">
        <w:rPr>
          <w:rFonts w:ascii="宋体" w:hAnsi="宋体"/>
          <w:sz w:val="18"/>
          <w:szCs w:val="18"/>
        </w:rPr>
        <w:t>2.</w:t>
      </w:r>
      <w:r w:rsidRPr="000E5BF7">
        <w:rPr>
          <w:rFonts w:ascii="宋体" w:hAnsi="宋体" w:hint="eastAsia"/>
          <w:sz w:val="18"/>
          <w:szCs w:val="18"/>
        </w:rPr>
        <w:t>指标解释：</w:t>
      </w:r>
      <w:r w:rsidRPr="000E5BF7">
        <w:rPr>
          <w:rFonts w:ascii="宋体" w:hAnsi="宋体"/>
          <w:sz w:val="18"/>
          <w:szCs w:val="18"/>
        </w:rPr>
        <w:t xml:space="preserve"> </w:t>
      </w:r>
    </w:p>
    <w:p w:rsidR="00BA2A4F" w:rsidRPr="000E5BF7" w:rsidRDefault="00BA2A4F" w:rsidP="00BA2A4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残疾人是指在心理、生理、人体结构上，某种组织、功能丧失或者不正常，全部或者部分丧失以正常方式从事某种活动能力的人。残疾人包括视力残疾、听力残疾、言语残疾、肢体残疾、智力残疾、精神残疾、多重残疾等。残疾人的标准由国务院规定。</w:t>
      </w:r>
    </w:p>
    <w:p w:rsidR="00BA2A4F" w:rsidRPr="000E5BF7" w:rsidRDefault="00BA2A4F" w:rsidP="00BA2A4F">
      <w:pPr>
        <w:tabs>
          <w:tab w:val="left" w:pos="567"/>
          <w:tab w:val="left" w:pos="1985"/>
        </w:tabs>
        <w:spacing w:line="240" w:lineRule="exact"/>
        <w:rPr>
          <w:rFonts w:ascii="宋体" w:hAnsi="宋体"/>
          <w:sz w:val="18"/>
          <w:szCs w:val="18"/>
        </w:rPr>
      </w:pPr>
      <w:r w:rsidRPr="000E5BF7">
        <w:rPr>
          <w:rFonts w:ascii="宋体" w:hAnsi="宋体"/>
          <w:sz w:val="18"/>
          <w:szCs w:val="18"/>
        </w:rPr>
        <w:t>3.填报说明：</w:t>
      </w:r>
    </w:p>
    <w:p w:rsidR="00BA2A4F" w:rsidRPr="000E5BF7" w:rsidRDefault="00BA2A4F" w:rsidP="00BA2A4F">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1）香港是指具有香港居民身份证和《港澳居民来往内地通行证》的</w:t>
      </w:r>
      <w:r w:rsidRPr="000E5BF7">
        <w:rPr>
          <w:rFonts w:ascii="宋体" w:hAnsi="宋体" w:hint="eastAsia"/>
          <w:sz w:val="18"/>
          <w:szCs w:val="18"/>
        </w:rPr>
        <w:t>学生。</w:t>
      </w:r>
    </w:p>
    <w:p w:rsidR="00BA2A4F" w:rsidRPr="000E5BF7" w:rsidRDefault="00BA2A4F" w:rsidP="00BA2A4F">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2）澳门是指具有澳门居民身份证和《港澳居民来往内地通行证》的</w:t>
      </w:r>
      <w:r w:rsidRPr="000E5BF7">
        <w:rPr>
          <w:rFonts w:ascii="宋体" w:hAnsi="宋体" w:hint="eastAsia"/>
          <w:sz w:val="18"/>
          <w:szCs w:val="18"/>
        </w:rPr>
        <w:t>学生。</w:t>
      </w:r>
    </w:p>
    <w:p w:rsidR="00BA2A4F" w:rsidRPr="000E5BF7" w:rsidRDefault="00BA2A4F" w:rsidP="00BA2A4F">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3）台湾是指具有在台湾居住的有效身份证明和《台湾居民来往大陆通行证》的</w:t>
      </w:r>
      <w:r w:rsidRPr="000E5BF7">
        <w:rPr>
          <w:rFonts w:ascii="宋体" w:hAnsi="宋体" w:hint="eastAsia"/>
          <w:sz w:val="18"/>
          <w:szCs w:val="18"/>
        </w:rPr>
        <w:t>学生。</w:t>
      </w:r>
    </w:p>
    <w:p w:rsidR="00BA2A4F" w:rsidRPr="000E5BF7" w:rsidRDefault="00BA2A4F" w:rsidP="00BA2A4F">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lastRenderedPageBreak/>
        <w:t>（</w:t>
      </w:r>
      <w:r w:rsidRPr="000E5BF7">
        <w:rPr>
          <w:rFonts w:ascii="宋体" w:hAnsi="宋体"/>
          <w:sz w:val="18"/>
          <w:szCs w:val="18"/>
        </w:rPr>
        <w:t>4）华侨是指取得外国长期或永久居留权，本人持中华人民共和国驻外使（领）馆出具的取得在外国长期或永久居留权的公证书或认证书（中文或英文）以及中华人民共和国护照的</w:t>
      </w:r>
      <w:r w:rsidRPr="000E5BF7">
        <w:rPr>
          <w:rFonts w:ascii="宋体" w:hAnsi="宋体" w:hint="eastAsia"/>
          <w:sz w:val="18"/>
          <w:szCs w:val="18"/>
        </w:rPr>
        <w:t>学生。</w:t>
      </w:r>
    </w:p>
    <w:p w:rsidR="00BA2A4F" w:rsidRPr="000E5BF7" w:rsidRDefault="00BA2A4F" w:rsidP="00BA2A4F">
      <w:pPr>
        <w:tabs>
          <w:tab w:val="left" w:pos="567"/>
          <w:tab w:val="left" w:pos="1620"/>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残疾人，中华人民共和国残疾人证是认定残疾人及其残疾类别、残疾等级的合法凭证，是残疾人依法享有国家和地方政府优惠政策的重要依据。不含特殊教育学校、义务教育随班就读和送教上门和残疾人中等职业学校中特殊教育学生。</w:t>
      </w:r>
    </w:p>
    <w:p w:rsidR="00BA2A4F" w:rsidRPr="000E5BF7" w:rsidRDefault="00BA2A4F" w:rsidP="00BA2A4F">
      <w:pPr>
        <w:tabs>
          <w:tab w:val="left" w:pos="567"/>
          <w:tab w:val="left" w:pos="1620"/>
        </w:tabs>
        <w:spacing w:line="240" w:lineRule="exact"/>
        <w:ind w:firstLineChars="200" w:firstLine="360"/>
        <w:rPr>
          <w:rFonts w:ascii="宋体" w:hAnsi="宋体"/>
          <w:bCs/>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）中共党员、共青团员按照在校生中组织关系在学校进行填报</w:t>
      </w:r>
      <w:r w:rsidRPr="000E5BF7">
        <w:rPr>
          <w:rFonts w:ascii="宋体" w:hAnsi="宋体" w:hint="eastAsia"/>
          <w:bCs/>
          <w:sz w:val="18"/>
          <w:szCs w:val="18"/>
        </w:rPr>
        <w:t>。对于既有中共党员身份又有共青团员身份的学生按照实际要分别统计。</w:t>
      </w:r>
    </w:p>
    <w:p w:rsidR="00BA2A4F" w:rsidRPr="000E5BF7" w:rsidRDefault="00BA2A4F" w:rsidP="00BA2A4F">
      <w:pPr>
        <w:tabs>
          <w:tab w:val="left" w:pos="567"/>
          <w:tab w:val="left" w:pos="1620"/>
        </w:tabs>
        <w:spacing w:line="240" w:lineRule="exact"/>
        <w:ind w:firstLineChars="200" w:firstLine="360"/>
        <w:rPr>
          <w:rFonts w:ascii="宋体" w:hAnsi="宋体"/>
          <w:bCs/>
          <w:sz w:val="18"/>
          <w:szCs w:val="18"/>
        </w:rPr>
      </w:pPr>
      <w:r w:rsidRPr="000E5BF7">
        <w:rPr>
          <w:rFonts w:ascii="宋体" w:hAnsi="宋体" w:hint="eastAsia"/>
          <w:bCs/>
          <w:sz w:val="18"/>
          <w:szCs w:val="18"/>
        </w:rPr>
        <w:t>（7）民主党派在校生按照身份填报。</w:t>
      </w:r>
    </w:p>
    <w:p w:rsidR="00BA2A4F" w:rsidRPr="000E5BF7" w:rsidRDefault="00BA2A4F" w:rsidP="00BA2A4F">
      <w:pPr>
        <w:tabs>
          <w:tab w:val="left" w:pos="567"/>
        </w:tabs>
        <w:spacing w:line="240" w:lineRule="exact"/>
        <w:ind w:firstLineChars="200" w:firstLine="360"/>
        <w:rPr>
          <w:rFonts w:ascii="宋体" w:hAnsi="宋体"/>
          <w:sz w:val="18"/>
        </w:rPr>
      </w:pPr>
      <w:r w:rsidRPr="000E5BF7">
        <w:rPr>
          <w:rFonts w:ascii="宋体" w:hAnsi="宋体" w:hint="eastAsia"/>
          <w:sz w:val="18"/>
          <w:szCs w:val="18"/>
        </w:rPr>
        <w:t>（</w:t>
      </w:r>
      <w:r w:rsidRPr="000E5BF7">
        <w:rPr>
          <w:rFonts w:ascii="宋体" w:hAnsi="宋体"/>
          <w:sz w:val="18"/>
          <w:szCs w:val="18"/>
        </w:rPr>
        <w:t>8</w:t>
      </w:r>
      <w:r w:rsidRPr="000E5BF7">
        <w:rPr>
          <w:rFonts w:ascii="宋体" w:hAnsi="宋体" w:hint="eastAsia"/>
          <w:sz w:val="18"/>
          <w:szCs w:val="18"/>
        </w:rPr>
        <w:t>）本表不包含国际学生。</w:t>
      </w:r>
    </w:p>
    <w:p w:rsidR="00BA2A4F" w:rsidRPr="000E5BF7" w:rsidRDefault="00BA2A4F" w:rsidP="00BA2A4F">
      <w:pPr>
        <w:tabs>
          <w:tab w:val="left" w:pos="567"/>
        </w:tabs>
        <w:spacing w:line="240" w:lineRule="exact"/>
        <w:ind w:left="1701" w:hangingChars="945" w:hanging="1701"/>
        <w:rPr>
          <w:rFonts w:ascii="宋体" w:hAnsi="宋体"/>
          <w:sz w:val="18"/>
          <w:szCs w:val="18"/>
        </w:rPr>
      </w:pPr>
      <w:r w:rsidRPr="000E5BF7">
        <w:rPr>
          <w:rFonts w:ascii="宋体" w:hAnsi="宋体"/>
          <w:sz w:val="18"/>
          <w:szCs w:val="18"/>
        </w:rPr>
        <w:t>4.审核关系：</w:t>
      </w:r>
    </w:p>
    <w:p w:rsidR="00BA2A4F" w:rsidRPr="000E5BF7" w:rsidRDefault="00BA2A4F" w:rsidP="00BA2A4F">
      <w:pPr>
        <w:tabs>
          <w:tab w:val="left" w:pos="567"/>
          <w:tab w:val="left" w:pos="1620"/>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）行</w:t>
      </w:r>
      <w:r w:rsidRPr="000E5BF7">
        <w:rPr>
          <w:rFonts w:ascii="宋体" w:hAnsi="宋体"/>
          <w:sz w:val="18"/>
          <w:szCs w:val="18"/>
        </w:rPr>
        <w:t>01&gt;=</w:t>
      </w:r>
      <w:r w:rsidRPr="000E5BF7">
        <w:rPr>
          <w:rFonts w:ascii="宋体" w:hAnsi="宋体" w:hint="eastAsia"/>
          <w:sz w:val="18"/>
          <w:szCs w:val="18"/>
        </w:rPr>
        <w:t>行</w:t>
      </w:r>
      <w:r w:rsidRPr="000E5BF7">
        <w:rPr>
          <w:rFonts w:ascii="宋体" w:hAnsi="宋体"/>
          <w:sz w:val="18"/>
          <w:szCs w:val="18"/>
        </w:rPr>
        <w:t>02</w:t>
      </w:r>
      <w:r w:rsidRPr="000E5BF7">
        <w:rPr>
          <w:rFonts w:ascii="宋体" w:hAnsi="宋体" w:hint="eastAsia"/>
          <w:sz w:val="18"/>
          <w:szCs w:val="18"/>
        </w:rPr>
        <w:t>；</w:t>
      </w:r>
    </w:p>
    <w:p w:rsidR="00BA2A4F" w:rsidRPr="000E5BF7" w:rsidRDefault="00BA2A4F" w:rsidP="00BA2A4F">
      <w:pPr>
        <w:tabs>
          <w:tab w:val="left" w:pos="567"/>
          <w:tab w:val="left" w:pos="1620"/>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）行</w:t>
      </w:r>
      <w:r w:rsidRPr="000E5BF7">
        <w:rPr>
          <w:rFonts w:ascii="宋体" w:hAnsi="宋体"/>
          <w:sz w:val="18"/>
          <w:szCs w:val="18"/>
        </w:rPr>
        <w:t>03&gt;=</w:t>
      </w:r>
      <w:r w:rsidRPr="000E5BF7">
        <w:rPr>
          <w:rFonts w:ascii="宋体" w:hAnsi="宋体" w:hint="eastAsia"/>
          <w:sz w:val="18"/>
          <w:szCs w:val="18"/>
        </w:rPr>
        <w:t>行</w:t>
      </w:r>
      <w:r w:rsidRPr="000E5BF7">
        <w:rPr>
          <w:rFonts w:ascii="宋体" w:hAnsi="宋体"/>
          <w:sz w:val="18"/>
          <w:szCs w:val="18"/>
        </w:rPr>
        <w:t>04</w:t>
      </w:r>
      <w:r w:rsidRPr="000E5BF7">
        <w:rPr>
          <w:rFonts w:ascii="宋体" w:hAnsi="宋体" w:hint="eastAsia"/>
          <w:sz w:val="18"/>
          <w:szCs w:val="18"/>
        </w:rPr>
        <w:t>；</w:t>
      </w:r>
    </w:p>
    <w:p w:rsidR="00BA2A4F" w:rsidRPr="000E5BF7" w:rsidRDefault="00BA2A4F" w:rsidP="00BA2A4F">
      <w:pPr>
        <w:tabs>
          <w:tab w:val="left" w:pos="567"/>
          <w:tab w:val="left" w:pos="1620"/>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）行</w:t>
      </w:r>
      <w:r w:rsidRPr="000E5BF7">
        <w:rPr>
          <w:rFonts w:ascii="宋体" w:hAnsi="宋体"/>
          <w:sz w:val="18"/>
          <w:szCs w:val="18"/>
        </w:rPr>
        <w:t>05&gt;=</w:t>
      </w:r>
      <w:r w:rsidRPr="000E5BF7">
        <w:rPr>
          <w:rFonts w:ascii="宋体" w:hAnsi="宋体" w:hint="eastAsia"/>
          <w:sz w:val="18"/>
          <w:szCs w:val="18"/>
        </w:rPr>
        <w:t>行</w:t>
      </w:r>
      <w:r w:rsidRPr="000E5BF7">
        <w:rPr>
          <w:rFonts w:ascii="宋体" w:hAnsi="宋体"/>
          <w:sz w:val="18"/>
          <w:szCs w:val="18"/>
        </w:rPr>
        <w:t>06</w:t>
      </w:r>
      <w:r w:rsidRPr="000E5BF7">
        <w:rPr>
          <w:rFonts w:ascii="宋体" w:hAnsi="宋体" w:hint="eastAsia"/>
          <w:sz w:val="18"/>
          <w:szCs w:val="18"/>
        </w:rPr>
        <w:t>；</w:t>
      </w:r>
    </w:p>
    <w:p w:rsidR="00BA2A4F" w:rsidRPr="000E5BF7" w:rsidRDefault="00BA2A4F" w:rsidP="00BA2A4F">
      <w:pPr>
        <w:tabs>
          <w:tab w:val="left" w:pos="567"/>
          <w:tab w:val="left" w:pos="1620"/>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）行</w:t>
      </w:r>
      <w:r w:rsidRPr="000E5BF7">
        <w:rPr>
          <w:rFonts w:ascii="宋体" w:hAnsi="宋体"/>
          <w:sz w:val="18"/>
          <w:szCs w:val="18"/>
        </w:rPr>
        <w:t>07&gt;=</w:t>
      </w:r>
      <w:r w:rsidRPr="000E5BF7">
        <w:rPr>
          <w:rFonts w:ascii="宋体" w:hAnsi="宋体" w:hint="eastAsia"/>
          <w:sz w:val="18"/>
          <w:szCs w:val="18"/>
        </w:rPr>
        <w:t>行</w:t>
      </w:r>
      <w:r w:rsidRPr="000E5BF7">
        <w:rPr>
          <w:rFonts w:ascii="宋体" w:hAnsi="宋体"/>
          <w:sz w:val="18"/>
          <w:szCs w:val="18"/>
        </w:rPr>
        <w:t>08</w:t>
      </w:r>
      <w:r w:rsidRPr="000E5BF7">
        <w:rPr>
          <w:rFonts w:ascii="宋体" w:hAnsi="宋体" w:hint="eastAsia"/>
          <w:sz w:val="18"/>
          <w:szCs w:val="18"/>
        </w:rPr>
        <w:t>；</w:t>
      </w:r>
    </w:p>
    <w:p w:rsidR="00BA2A4F" w:rsidRPr="000E5BF7" w:rsidRDefault="00BA2A4F" w:rsidP="00BA2A4F">
      <w:pPr>
        <w:tabs>
          <w:tab w:val="left" w:pos="567"/>
          <w:tab w:val="left" w:pos="1620"/>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）行</w:t>
      </w:r>
      <w:r w:rsidRPr="000E5BF7">
        <w:rPr>
          <w:rFonts w:ascii="宋体" w:hAnsi="宋体"/>
          <w:sz w:val="18"/>
          <w:szCs w:val="18"/>
        </w:rPr>
        <w:t>09&gt;=</w:t>
      </w:r>
      <w:r w:rsidRPr="000E5BF7">
        <w:rPr>
          <w:rFonts w:ascii="宋体" w:hAnsi="宋体" w:hint="eastAsia"/>
          <w:sz w:val="18"/>
          <w:szCs w:val="18"/>
        </w:rPr>
        <w:t>行</w:t>
      </w:r>
      <w:r w:rsidRPr="000E5BF7">
        <w:rPr>
          <w:rFonts w:ascii="宋体" w:hAnsi="宋体"/>
          <w:sz w:val="18"/>
          <w:szCs w:val="18"/>
        </w:rPr>
        <w:t>10</w:t>
      </w:r>
      <w:r w:rsidRPr="000E5BF7">
        <w:rPr>
          <w:rFonts w:ascii="宋体" w:hAnsi="宋体" w:hint="eastAsia"/>
          <w:sz w:val="18"/>
          <w:szCs w:val="18"/>
        </w:rPr>
        <w:t>；</w:t>
      </w:r>
    </w:p>
    <w:p w:rsidR="00BA2A4F" w:rsidRPr="000E5BF7" w:rsidRDefault="00BA2A4F" w:rsidP="00BA2A4F">
      <w:pPr>
        <w:tabs>
          <w:tab w:val="left" w:pos="567"/>
          <w:tab w:val="left" w:pos="1620"/>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）行</w:t>
      </w:r>
      <w:r w:rsidRPr="000E5BF7">
        <w:rPr>
          <w:rFonts w:ascii="宋体" w:hAnsi="宋体"/>
          <w:sz w:val="18"/>
          <w:szCs w:val="18"/>
        </w:rPr>
        <w:t>11&gt;=</w:t>
      </w:r>
      <w:r w:rsidRPr="000E5BF7">
        <w:rPr>
          <w:rFonts w:ascii="宋体" w:hAnsi="宋体" w:hint="eastAsia"/>
          <w:sz w:val="18"/>
          <w:szCs w:val="18"/>
        </w:rPr>
        <w:t>行</w:t>
      </w:r>
      <w:r w:rsidRPr="000E5BF7">
        <w:rPr>
          <w:rFonts w:ascii="宋体" w:hAnsi="宋体"/>
          <w:sz w:val="18"/>
          <w:szCs w:val="18"/>
        </w:rPr>
        <w:t>12</w:t>
      </w:r>
      <w:r w:rsidRPr="000E5BF7">
        <w:rPr>
          <w:rFonts w:ascii="宋体" w:hAnsi="宋体" w:hint="eastAsia"/>
          <w:sz w:val="18"/>
          <w:szCs w:val="18"/>
        </w:rPr>
        <w:t>；</w:t>
      </w:r>
    </w:p>
    <w:p w:rsidR="0041214D" w:rsidRDefault="00BA2A4F" w:rsidP="00BA2A4F">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）行</w:t>
      </w:r>
      <w:r w:rsidRPr="000E5BF7">
        <w:rPr>
          <w:rFonts w:ascii="宋体" w:hAnsi="宋体"/>
          <w:sz w:val="18"/>
          <w:szCs w:val="18"/>
        </w:rPr>
        <w:t>13&gt;=</w:t>
      </w:r>
      <w:r w:rsidRPr="000E5BF7">
        <w:rPr>
          <w:rFonts w:ascii="宋体" w:hAnsi="宋体" w:hint="eastAsia"/>
          <w:sz w:val="18"/>
          <w:szCs w:val="18"/>
        </w:rPr>
        <w:t>行</w:t>
      </w:r>
      <w:r w:rsidRPr="000E5BF7">
        <w:rPr>
          <w:rFonts w:ascii="宋体" w:hAnsi="宋体"/>
          <w:sz w:val="18"/>
          <w:szCs w:val="18"/>
        </w:rPr>
        <w:t>14</w:t>
      </w:r>
      <w:r w:rsidRPr="000E5BF7">
        <w:rPr>
          <w:rFonts w:ascii="宋体" w:hAnsi="宋体" w:hint="eastAsia"/>
          <w:sz w:val="18"/>
          <w:szCs w:val="18"/>
        </w:rPr>
        <w:t>。</w:t>
      </w:r>
    </w:p>
    <w:sectPr w:rsidR="004121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4F"/>
    <w:rsid w:val="0041214D"/>
    <w:rsid w:val="00BA2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4E8314-35EA-4D9D-B84D-AAD1106B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A4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BA2A4F"/>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qFormat/>
    <w:rsid w:val="00BA2A4F"/>
    <w:rPr>
      <w:rFonts w:ascii="Cambria" w:eastAsia="宋体" w:hAnsi="Cambria" w:cs="Times New Roman"/>
      <w:bCs/>
      <w:kern w:val="28"/>
      <w:sz w:val="32"/>
      <w:szCs w:val="3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1</cp:revision>
  <dcterms:created xsi:type="dcterms:W3CDTF">2023-03-28T22:21:00Z</dcterms:created>
  <dcterms:modified xsi:type="dcterms:W3CDTF">2023-03-28T22:21:00Z</dcterms:modified>
</cp:coreProperties>
</file>