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武昌首义学院本科教学工作合格评估整改任务清单</w:t>
      </w:r>
    </w:p>
    <w:tbl>
      <w:tblPr>
        <w:tblStyle w:val="5"/>
        <w:tblW w:w="14862"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86"/>
        <w:gridCol w:w="2539"/>
        <w:gridCol w:w="5218"/>
        <w:gridCol w:w="1253"/>
        <w:gridCol w:w="1264"/>
        <w:gridCol w:w="1920"/>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blHeader/>
        </w:trPr>
        <w:tc>
          <w:tcPr>
            <w:tcW w:w="1186" w:type="dxa"/>
            <w:shd w:val="clear" w:color="auto" w:fill="FFFF0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sz w:val="24"/>
                <w:szCs w:val="24"/>
                <w:vertAlign w:val="baseline"/>
                <w:lang w:val="en-US" w:eastAsia="zh-CN"/>
              </w:rPr>
              <w:t>主要问题</w:t>
            </w:r>
          </w:p>
        </w:tc>
        <w:tc>
          <w:tcPr>
            <w:tcW w:w="2539" w:type="dxa"/>
            <w:shd w:val="clear" w:color="auto" w:fill="FFFF0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sz w:val="24"/>
                <w:szCs w:val="24"/>
                <w:vertAlign w:val="baseline"/>
                <w:lang w:val="en-US" w:eastAsia="zh-CN"/>
              </w:rPr>
              <w:t>问题具体表现</w:t>
            </w:r>
          </w:p>
        </w:tc>
        <w:tc>
          <w:tcPr>
            <w:tcW w:w="5218" w:type="dxa"/>
            <w:shd w:val="clear" w:color="auto" w:fill="FFFF0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sz w:val="24"/>
                <w:szCs w:val="24"/>
                <w:vertAlign w:val="baseline"/>
                <w:lang w:val="en-US" w:eastAsia="zh-CN"/>
              </w:rPr>
              <w:t>整改措施</w:t>
            </w:r>
          </w:p>
        </w:tc>
        <w:tc>
          <w:tcPr>
            <w:tcW w:w="1253" w:type="dxa"/>
            <w:shd w:val="clear" w:color="auto" w:fill="FFFF0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sz w:val="24"/>
                <w:szCs w:val="24"/>
                <w:vertAlign w:val="baseline"/>
                <w:lang w:val="en-US" w:eastAsia="zh-CN"/>
              </w:rPr>
              <w:t>责任领导</w:t>
            </w:r>
          </w:p>
        </w:tc>
        <w:tc>
          <w:tcPr>
            <w:tcW w:w="1264" w:type="dxa"/>
            <w:shd w:val="clear" w:color="auto" w:fill="FFFF0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kern w:val="2"/>
                <w:sz w:val="24"/>
                <w:szCs w:val="24"/>
                <w:vertAlign w:val="baseline"/>
                <w:lang w:val="en-US" w:eastAsia="zh-CN" w:bidi="ar-SA"/>
              </w:rPr>
              <w:t>牵头部门</w:t>
            </w:r>
          </w:p>
        </w:tc>
        <w:tc>
          <w:tcPr>
            <w:tcW w:w="1920" w:type="dxa"/>
            <w:shd w:val="clear" w:color="auto" w:fill="FFFF0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sz w:val="24"/>
                <w:szCs w:val="24"/>
                <w:vertAlign w:val="baseline"/>
                <w:lang w:val="en-US" w:eastAsia="zh-CN"/>
              </w:rPr>
              <w:t>责任单位</w:t>
            </w:r>
          </w:p>
        </w:tc>
        <w:tc>
          <w:tcPr>
            <w:tcW w:w="1482" w:type="dxa"/>
            <w:shd w:val="clear" w:color="auto" w:fill="FFFF0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sz w:val="22"/>
                <w:szCs w:val="22"/>
                <w:vertAlign w:val="baseline"/>
                <w:lang w:val="en-US" w:eastAsia="zh-CN"/>
              </w:rPr>
            </w:pPr>
            <w:r>
              <w:rPr>
                <w:rFonts w:hint="default" w:ascii="Times New Roman" w:hAnsi="Times New Roman" w:eastAsia="仿宋_GB2312" w:cs="Times New Roman"/>
                <w:b/>
                <w:bCs/>
                <w:sz w:val="24"/>
                <w:szCs w:val="24"/>
                <w:vertAlign w:val="baseline"/>
                <w:lang w:val="en-US"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18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kern w:val="2"/>
                <w:sz w:val="24"/>
                <w:szCs w:val="24"/>
                <w:lang w:val="en-US" w:eastAsia="zh-CN" w:bidi="ar-SA"/>
              </w:rPr>
              <w:t>一、学校办学理念、办学定位尚需进一步提升</w:t>
            </w:r>
          </w:p>
        </w:tc>
        <w:tc>
          <w:tcPr>
            <w:tcW w:w="253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kern w:val="2"/>
                <w:sz w:val="24"/>
                <w:szCs w:val="24"/>
                <w:lang w:val="en-US" w:eastAsia="zh-CN" w:bidi="ar-SA"/>
              </w:rPr>
              <w:t>1.</w:t>
            </w:r>
            <w:r>
              <w:rPr>
                <w:rFonts w:hint="default" w:ascii="Times New Roman" w:hAnsi="Times New Roman" w:eastAsia="仿宋_GB2312" w:cs="Times New Roman"/>
                <w:b w:val="0"/>
                <w:bCs w:val="0"/>
                <w:kern w:val="2"/>
                <w:sz w:val="24"/>
                <w:szCs w:val="24"/>
                <w:lang w:val="en-US" w:eastAsia="zh-CN" w:bidi="ar-SA"/>
              </w:rPr>
              <w:t>对应用型高校尚需深入思考</w:t>
            </w:r>
          </w:p>
        </w:tc>
        <w:tc>
          <w:tcPr>
            <w:tcW w:w="5218" w:type="dxa"/>
            <w:shd w:val="clear" w:color="auto" w:fill="auto"/>
            <w:vAlign w:val="center"/>
          </w:tcPr>
          <w:p>
            <w:pPr>
              <w:pStyle w:val="2"/>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①开展应用型人才培养教育思想大讨论</w:t>
            </w:r>
          </w:p>
        </w:tc>
        <w:tc>
          <w:tcPr>
            <w:tcW w:w="125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李崇光</w:t>
            </w:r>
          </w:p>
        </w:tc>
        <w:tc>
          <w:tcPr>
            <w:tcW w:w="12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发展规划办公室</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全校各单位</w:t>
            </w:r>
          </w:p>
        </w:tc>
        <w:tc>
          <w:tcPr>
            <w:tcW w:w="148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18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vertAlign w:val="baseline"/>
                <w:lang w:val="en-US" w:eastAsia="zh-CN"/>
              </w:rPr>
            </w:pPr>
          </w:p>
        </w:tc>
        <w:tc>
          <w:tcPr>
            <w:tcW w:w="253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b w:val="0"/>
                <w:bCs w:val="0"/>
                <w:sz w:val="24"/>
                <w:szCs w:val="24"/>
                <w:vertAlign w:val="baseline"/>
                <w:lang w:val="en-US" w:eastAsia="zh-CN"/>
              </w:rPr>
            </w:pPr>
          </w:p>
        </w:tc>
        <w:tc>
          <w:tcPr>
            <w:tcW w:w="5218" w:type="dxa"/>
            <w:shd w:val="clear" w:color="auto" w:fill="auto"/>
            <w:vAlign w:val="center"/>
          </w:tcPr>
          <w:p>
            <w:pPr>
              <w:keepNext w:val="0"/>
              <w:keepLines w:val="0"/>
              <w:pageBreakBefore w:val="0"/>
              <w:widowControl w:val="0"/>
              <w:tabs>
                <w:tab w:val="left" w:pos="987"/>
              </w:tabs>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②开展校本研究，全面推进应用型人才培养综合改革</w:t>
            </w:r>
          </w:p>
        </w:tc>
        <w:tc>
          <w:tcPr>
            <w:tcW w:w="125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李崇光</w:t>
            </w:r>
          </w:p>
        </w:tc>
        <w:tc>
          <w:tcPr>
            <w:tcW w:w="12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发展规划办公室</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发展规划办公室、</w:t>
            </w:r>
            <w:r>
              <w:rPr>
                <w:rFonts w:hint="default" w:ascii="Times New Roman" w:hAnsi="Times New Roman" w:eastAsia="仿宋_GB2312" w:cs="Times New Roman"/>
                <w:sz w:val="24"/>
                <w:szCs w:val="24"/>
                <w:vertAlign w:val="baseline"/>
                <w:lang w:val="en-US" w:eastAsia="zh-CN"/>
              </w:rPr>
              <w:t>教务处</w:t>
            </w:r>
          </w:p>
        </w:tc>
        <w:tc>
          <w:tcPr>
            <w:tcW w:w="148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2"/>
                <w:szCs w:val="22"/>
                <w:vertAlign w:val="baseline"/>
                <w:lang w:val="en-US" w:eastAsia="zh-CN"/>
              </w:rPr>
            </w:pPr>
            <w:r>
              <w:rPr>
                <w:rFonts w:hint="eastAsia" w:ascii="Times New Roman" w:hAnsi="Times New Roman" w:eastAsia="仿宋_GB2312" w:cs="Times New Roman"/>
                <w:sz w:val="22"/>
                <w:szCs w:val="22"/>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3" w:hRule="atLeast"/>
        </w:trPr>
        <w:tc>
          <w:tcPr>
            <w:tcW w:w="118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vertAlign w:val="baseline"/>
                <w:lang w:val="en-US" w:eastAsia="zh-CN"/>
              </w:rPr>
            </w:pPr>
          </w:p>
        </w:tc>
        <w:tc>
          <w:tcPr>
            <w:tcW w:w="253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b w:val="0"/>
                <w:bCs w:val="0"/>
                <w:kern w:val="2"/>
                <w:sz w:val="24"/>
                <w:szCs w:val="24"/>
                <w:lang w:val="en-US" w:eastAsia="zh-CN" w:bidi="ar-SA"/>
              </w:rPr>
            </w:pPr>
          </w:p>
        </w:tc>
        <w:tc>
          <w:tcPr>
            <w:tcW w:w="5218" w:type="dxa"/>
            <w:shd w:val="clear" w:color="auto" w:fill="auto"/>
            <w:vAlign w:val="center"/>
          </w:tcPr>
          <w:p>
            <w:pPr>
              <w:keepNext w:val="0"/>
              <w:keepLines w:val="0"/>
              <w:pageBreakBefore w:val="0"/>
              <w:widowControl w:val="0"/>
              <w:tabs>
                <w:tab w:val="left" w:pos="987"/>
              </w:tabs>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③围绕学校发展整体目标，坚持应用型高校发展</w:t>
            </w:r>
            <w:r>
              <w:rPr>
                <w:rFonts w:hint="eastAsia" w:ascii="Times New Roman" w:hAnsi="Times New Roman" w:eastAsia="仿宋_GB2312" w:cs="Times New Roman"/>
                <w:kern w:val="2"/>
                <w:sz w:val="24"/>
                <w:szCs w:val="24"/>
                <w:lang w:val="en-US" w:eastAsia="zh-CN" w:bidi="ar-SA"/>
              </w:rPr>
              <w:t>定位</w:t>
            </w:r>
            <w:r>
              <w:rPr>
                <w:rFonts w:hint="default" w:ascii="Times New Roman" w:hAnsi="Times New Roman" w:eastAsia="仿宋_GB2312" w:cs="Times New Roman"/>
                <w:kern w:val="2"/>
                <w:sz w:val="24"/>
                <w:szCs w:val="24"/>
                <w:lang w:val="en-US" w:eastAsia="zh-CN" w:bidi="ar-SA"/>
              </w:rPr>
              <w:t>，科学推进“十四五”发展规划</w:t>
            </w:r>
          </w:p>
        </w:tc>
        <w:tc>
          <w:tcPr>
            <w:tcW w:w="125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李崇光</w:t>
            </w:r>
          </w:p>
        </w:tc>
        <w:tc>
          <w:tcPr>
            <w:tcW w:w="12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sz w:val="24"/>
                <w:szCs w:val="24"/>
                <w:vertAlign w:val="baseline"/>
                <w:lang w:val="en-US" w:eastAsia="zh-CN"/>
              </w:rPr>
              <w:t>发展规划办公室</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全校各单位</w:t>
            </w:r>
          </w:p>
        </w:tc>
        <w:tc>
          <w:tcPr>
            <w:tcW w:w="148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18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二、</w:t>
            </w:r>
            <w:r>
              <w:rPr>
                <w:rFonts w:hint="default" w:ascii="Times New Roman" w:hAnsi="Times New Roman" w:eastAsia="仿宋_GB2312" w:cs="Times New Roman"/>
                <w:bCs/>
                <w:color w:val="000000"/>
                <w:kern w:val="0"/>
                <w:sz w:val="24"/>
                <w:szCs w:val="24"/>
              </w:rPr>
              <w:t>师资队伍建设存在不平衡的情况</w:t>
            </w:r>
            <w:bookmarkStart w:id="0" w:name="_GoBack"/>
            <w:bookmarkEnd w:id="0"/>
          </w:p>
        </w:tc>
        <w:tc>
          <w:tcPr>
            <w:tcW w:w="253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sz w:val="24"/>
                <w:szCs w:val="24"/>
              </w:rPr>
              <w:t>1.教师结构不甚合理。外聘教师比例偏高，自有专职教师中高职称、高学历教师偏少，引领学科专业发展的带头人、领军人才较欠缺</w:t>
            </w:r>
          </w:p>
        </w:tc>
        <w:tc>
          <w:tcPr>
            <w:tcW w:w="5218" w:type="dxa"/>
            <w:shd w:val="clear" w:color="auto" w:fill="auto"/>
            <w:vAlign w:val="center"/>
          </w:tcPr>
          <w:p>
            <w:pPr>
              <w:pStyle w:val="2"/>
              <w:adjustRightInd w:val="0"/>
              <w:snapToGrid w:val="0"/>
              <w:spacing w:line="360" w:lineRule="exact"/>
              <w:ind w:firstLine="0" w:firstLineChars="0"/>
              <w:jc w:val="left"/>
              <w:rPr>
                <w:rFonts w:hint="eastAsia"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①加</w:t>
            </w:r>
            <w:r>
              <w:rPr>
                <w:rFonts w:hint="eastAsia" w:eastAsia="仿宋_GB2312" w:cs="Times New Roman"/>
                <w:sz w:val="24"/>
                <w:szCs w:val="24"/>
                <w:lang w:val="en-US" w:eastAsia="zh-CN"/>
              </w:rPr>
              <w:t>大</w:t>
            </w:r>
            <w:r>
              <w:rPr>
                <w:rFonts w:hint="default" w:ascii="Times New Roman" w:hAnsi="Times New Roman" w:eastAsia="仿宋_GB2312" w:cs="Times New Roman"/>
                <w:sz w:val="24"/>
                <w:szCs w:val="24"/>
              </w:rPr>
              <w:t>教师引进</w:t>
            </w:r>
            <w:r>
              <w:rPr>
                <w:rFonts w:hint="eastAsia" w:eastAsia="仿宋_GB2312" w:cs="Times New Roman"/>
                <w:sz w:val="24"/>
                <w:szCs w:val="24"/>
                <w:lang w:val="en-US" w:eastAsia="zh-CN"/>
              </w:rPr>
              <w:t>力度</w:t>
            </w:r>
            <w:r>
              <w:rPr>
                <w:rFonts w:hint="default" w:ascii="Times New Roman" w:hAnsi="Times New Roman" w:eastAsia="仿宋_GB2312" w:cs="Times New Roman"/>
                <w:sz w:val="24"/>
                <w:szCs w:val="24"/>
              </w:rPr>
              <w:t>，稳步扩大教师规模</w:t>
            </w:r>
            <w:r>
              <w:rPr>
                <w:rFonts w:hint="eastAsia" w:eastAsia="仿宋_GB2312" w:cs="Times New Roman"/>
                <w:sz w:val="24"/>
                <w:szCs w:val="24"/>
                <w:lang w:eastAsia="zh-CN"/>
              </w:rPr>
              <w:t>，逐步提高自有教师占比</w:t>
            </w:r>
          </w:p>
        </w:tc>
        <w:tc>
          <w:tcPr>
            <w:tcW w:w="1253" w:type="dxa"/>
            <w:shd w:val="clear" w:color="auto" w:fill="auto"/>
            <w:vAlign w:val="center"/>
          </w:tcPr>
          <w:p>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eastAsia="zh-CN"/>
              </w:rPr>
              <w:t>金鑫</w:t>
            </w:r>
          </w:p>
        </w:tc>
        <w:tc>
          <w:tcPr>
            <w:tcW w:w="1264"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人事处</w:t>
            </w:r>
          </w:p>
        </w:tc>
        <w:tc>
          <w:tcPr>
            <w:tcW w:w="1920"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人事处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各教学单位</w:t>
            </w:r>
          </w:p>
        </w:tc>
        <w:tc>
          <w:tcPr>
            <w:tcW w:w="1482" w:type="dxa"/>
            <w:shd w:val="clear" w:color="auto" w:fill="auto"/>
            <w:vAlign w:val="center"/>
          </w:tcPr>
          <w:p>
            <w:pPr>
              <w:spacing w:line="360" w:lineRule="exact"/>
              <w:jc w:val="center"/>
              <w:rPr>
                <w:rFonts w:hint="eastAsia"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立即整改</w:t>
            </w:r>
          </w:p>
          <w:p>
            <w:pPr>
              <w:spacing w:line="360" w:lineRule="exact"/>
              <w:jc w:val="center"/>
              <w:rPr>
                <w:rFonts w:hint="default"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sz w:val="22"/>
                <w:szCs w:val="22"/>
                <w:lang w:val="en-US" w:eastAsia="zh-CN"/>
              </w:rPr>
              <w:t>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8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vertAlign w:val="baseline"/>
                <w:lang w:val="en-US" w:eastAsia="zh-CN"/>
              </w:rPr>
            </w:pPr>
          </w:p>
        </w:tc>
        <w:tc>
          <w:tcPr>
            <w:tcW w:w="253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b w:val="0"/>
                <w:bCs w:val="0"/>
                <w:kern w:val="2"/>
                <w:sz w:val="24"/>
                <w:szCs w:val="24"/>
                <w:lang w:val="en-US" w:eastAsia="zh-CN" w:bidi="ar-SA"/>
              </w:rPr>
            </w:pPr>
          </w:p>
        </w:tc>
        <w:tc>
          <w:tcPr>
            <w:tcW w:w="5218" w:type="dxa"/>
            <w:shd w:val="clear" w:color="auto" w:fill="auto"/>
            <w:vAlign w:val="center"/>
          </w:tcPr>
          <w:p>
            <w:pPr>
              <w:pStyle w:val="2"/>
              <w:adjustRightInd w:val="0"/>
              <w:snapToGrid w:val="0"/>
              <w:spacing w:line="360" w:lineRule="exact"/>
              <w:ind w:firstLine="0" w:firstLineChars="0"/>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②多措并举引进以博士为主的青年教师，</w:t>
            </w:r>
            <w:r>
              <w:rPr>
                <w:rFonts w:hint="default" w:ascii="Times New Roman" w:hAnsi="Times New Roman" w:eastAsia="仿宋_GB2312" w:cs="Times New Roman"/>
                <w:sz w:val="24"/>
                <w:szCs w:val="24"/>
                <w:lang w:val="en-US" w:eastAsia="zh-CN"/>
              </w:rPr>
              <w:t>优化教师结构</w:t>
            </w:r>
          </w:p>
        </w:tc>
        <w:tc>
          <w:tcPr>
            <w:tcW w:w="1253" w:type="dxa"/>
            <w:shd w:val="clear" w:color="auto" w:fill="auto"/>
            <w:vAlign w:val="center"/>
          </w:tcPr>
          <w:p>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eastAsia="zh-CN"/>
              </w:rPr>
              <w:t>金鑫</w:t>
            </w:r>
          </w:p>
        </w:tc>
        <w:tc>
          <w:tcPr>
            <w:tcW w:w="1264"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人事处</w:t>
            </w:r>
          </w:p>
        </w:tc>
        <w:tc>
          <w:tcPr>
            <w:tcW w:w="1920"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人事处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各教学单位</w:t>
            </w:r>
          </w:p>
        </w:tc>
        <w:tc>
          <w:tcPr>
            <w:tcW w:w="1482" w:type="dxa"/>
            <w:shd w:val="clear" w:color="auto" w:fill="auto"/>
            <w:vAlign w:val="center"/>
          </w:tcPr>
          <w:p>
            <w:pPr>
              <w:spacing w:line="360" w:lineRule="exact"/>
              <w:jc w:val="center"/>
              <w:rPr>
                <w:rFonts w:hint="eastAsia"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立即整改</w:t>
            </w:r>
          </w:p>
          <w:p>
            <w:pPr>
              <w:spacing w:line="360" w:lineRule="exact"/>
              <w:jc w:val="center"/>
              <w:rPr>
                <w:rFonts w:hint="default"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sz w:val="22"/>
                <w:szCs w:val="22"/>
                <w:lang w:val="en-US" w:eastAsia="zh-CN"/>
              </w:rPr>
              <w:t>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vertAlign w:val="baseline"/>
                <w:lang w:val="en-US" w:eastAsia="zh-CN"/>
              </w:rPr>
            </w:pPr>
          </w:p>
        </w:tc>
        <w:tc>
          <w:tcPr>
            <w:tcW w:w="253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b w:val="0"/>
                <w:bCs w:val="0"/>
                <w:kern w:val="2"/>
                <w:sz w:val="24"/>
                <w:szCs w:val="24"/>
                <w:lang w:val="en-US" w:eastAsia="zh-CN" w:bidi="ar-SA"/>
              </w:rPr>
            </w:pPr>
          </w:p>
        </w:tc>
        <w:tc>
          <w:tcPr>
            <w:tcW w:w="5218" w:type="dxa"/>
            <w:shd w:val="clear" w:color="auto" w:fill="auto"/>
            <w:vAlign w:val="center"/>
          </w:tcPr>
          <w:p>
            <w:pPr>
              <w:spacing w:line="360" w:lineRule="exact"/>
              <w:jc w:val="left"/>
              <w:rPr>
                <w:rFonts w:hint="eastAsia"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 3 \* GB3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③</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t>加大青年教师培养力度</w:t>
            </w:r>
          </w:p>
        </w:tc>
        <w:tc>
          <w:tcPr>
            <w:tcW w:w="1253" w:type="dxa"/>
            <w:shd w:val="clear" w:color="auto" w:fill="auto"/>
            <w:vAlign w:val="center"/>
          </w:tcPr>
          <w:p>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eastAsia="zh-CN"/>
              </w:rPr>
              <w:t>金鑫</w:t>
            </w:r>
          </w:p>
        </w:tc>
        <w:tc>
          <w:tcPr>
            <w:tcW w:w="1264"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人事处</w:t>
            </w:r>
          </w:p>
        </w:tc>
        <w:tc>
          <w:tcPr>
            <w:tcW w:w="1920"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人事处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教师发展中心</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各教学单位</w:t>
            </w:r>
          </w:p>
        </w:tc>
        <w:tc>
          <w:tcPr>
            <w:tcW w:w="1482" w:type="dxa"/>
            <w:shd w:val="clear" w:color="auto" w:fill="auto"/>
            <w:vAlign w:val="center"/>
          </w:tcPr>
          <w:p>
            <w:pPr>
              <w:spacing w:line="360" w:lineRule="exact"/>
              <w:jc w:val="center"/>
              <w:rPr>
                <w:rFonts w:hint="eastAsia"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立即整改</w:t>
            </w:r>
          </w:p>
          <w:p>
            <w:pPr>
              <w:spacing w:line="360" w:lineRule="exact"/>
              <w:jc w:val="center"/>
              <w:rPr>
                <w:rFonts w:hint="default"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sz w:val="22"/>
                <w:szCs w:val="22"/>
                <w:lang w:val="en-US" w:eastAsia="zh-CN"/>
              </w:rPr>
              <w:t>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18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vertAlign w:val="baseline"/>
                <w:lang w:val="en-US" w:eastAsia="zh-CN"/>
              </w:rPr>
            </w:pPr>
          </w:p>
        </w:tc>
        <w:tc>
          <w:tcPr>
            <w:tcW w:w="253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b w:val="0"/>
                <w:bCs w:val="0"/>
                <w:kern w:val="2"/>
                <w:sz w:val="24"/>
                <w:szCs w:val="24"/>
                <w:lang w:val="en-US" w:eastAsia="zh-CN" w:bidi="ar-SA"/>
              </w:rPr>
            </w:pPr>
          </w:p>
        </w:tc>
        <w:tc>
          <w:tcPr>
            <w:tcW w:w="5218" w:type="dxa"/>
            <w:shd w:val="clear" w:color="auto" w:fill="auto"/>
            <w:vAlign w:val="center"/>
          </w:tcPr>
          <w:p>
            <w:pPr>
              <w:pStyle w:val="2"/>
              <w:adjustRightInd w:val="0"/>
              <w:snapToGrid w:val="0"/>
              <w:spacing w:line="360" w:lineRule="exact"/>
              <w:ind w:firstLine="0" w:firstLineChars="0"/>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shd w:val="clear"/>
              </w:rPr>
              <w:t>④完善高层次人才引进及管理相关办法，加大经费投入，配强一流学科、一流专业带头人</w:t>
            </w:r>
          </w:p>
        </w:tc>
        <w:tc>
          <w:tcPr>
            <w:tcW w:w="1253" w:type="dxa"/>
            <w:shd w:val="clear" w:color="auto" w:fill="auto"/>
            <w:vAlign w:val="center"/>
          </w:tcPr>
          <w:p>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eastAsia="zh-CN"/>
              </w:rPr>
              <w:t>金鑫</w:t>
            </w:r>
          </w:p>
        </w:tc>
        <w:tc>
          <w:tcPr>
            <w:tcW w:w="1264"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人事处</w:t>
            </w:r>
          </w:p>
        </w:tc>
        <w:tc>
          <w:tcPr>
            <w:tcW w:w="1920"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人事处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各教学单位</w:t>
            </w:r>
          </w:p>
        </w:tc>
        <w:tc>
          <w:tcPr>
            <w:tcW w:w="1482" w:type="dxa"/>
            <w:shd w:val="clear" w:color="auto" w:fill="auto"/>
            <w:vAlign w:val="center"/>
          </w:tcPr>
          <w:p>
            <w:pPr>
              <w:spacing w:line="360" w:lineRule="exact"/>
              <w:jc w:val="center"/>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18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vertAlign w:val="baseline"/>
                <w:lang w:val="en-US" w:eastAsia="zh-CN"/>
              </w:rPr>
            </w:pPr>
          </w:p>
        </w:tc>
        <w:tc>
          <w:tcPr>
            <w:tcW w:w="253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b w:val="0"/>
                <w:bCs w:val="0"/>
                <w:kern w:val="2"/>
                <w:sz w:val="24"/>
                <w:szCs w:val="24"/>
                <w:lang w:val="en-US" w:eastAsia="zh-CN" w:bidi="ar-SA"/>
              </w:rPr>
            </w:pPr>
          </w:p>
        </w:tc>
        <w:tc>
          <w:tcPr>
            <w:tcW w:w="5218" w:type="dxa"/>
            <w:shd w:val="clear" w:color="auto" w:fill="auto"/>
            <w:vAlign w:val="center"/>
          </w:tcPr>
          <w:p>
            <w:pPr>
              <w:pStyle w:val="2"/>
              <w:adjustRightInd w:val="0"/>
              <w:snapToGrid w:val="0"/>
              <w:spacing w:line="360" w:lineRule="exact"/>
              <w:ind w:firstLine="0" w:firstLineChars="0"/>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⑤持续推进青年骨干教师国内外访学、教学技能研修，</w:t>
            </w:r>
            <w:r>
              <w:rPr>
                <w:rFonts w:hint="eastAsia" w:eastAsia="仿宋_GB2312" w:cs="Times New Roman"/>
                <w:sz w:val="24"/>
                <w:szCs w:val="24"/>
                <w:lang w:val="en-US" w:eastAsia="zh-CN"/>
              </w:rPr>
              <w:t>按计划</w:t>
            </w:r>
            <w:r>
              <w:rPr>
                <w:rFonts w:hint="default" w:ascii="Times New Roman" w:hAnsi="Times New Roman" w:eastAsia="仿宋_GB2312" w:cs="Times New Roman"/>
                <w:sz w:val="24"/>
                <w:szCs w:val="24"/>
              </w:rPr>
              <w:t>选派教师赴国内外重点高校进行访学、研修，提升教师科研、教育教学能力和综合素质</w:t>
            </w:r>
          </w:p>
        </w:tc>
        <w:tc>
          <w:tcPr>
            <w:tcW w:w="1253" w:type="dxa"/>
            <w:shd w:val="clear" w:color="auto" w:fill="auto"/>
            <w:vAlign w:val="center"/>
          </w:tcPr>
          <w:p>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eastAsia="zh-CN"/>
              </w:rPr>
              <w:t>金鑫</w:t>
            </w:r>
          </w:p>
        </w:tc>
        <w:tc>
          <w:tcPr>
            <w:tcW w:w="1264"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人事处</w:t>
            </w:r>
          </w:p>
        </w:tc>
        <w:tc>
          <w:tcPr>
            <w:tcW w:w="1920"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人事处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教师发展中心</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各教学单位</w:t>
            </w:r>
          </w:p>
        </w:tc>
        <w:tc>
          <w:tcPr>
            <w:tcW w:w="1482" w:type="dxa"/>
            <w:shd w:val="clear" w:color="auto" w:fill="auto"/>
            <w:vAlign w:val="center"/>
          </w:tcPr>
          <w:p>
            <w:pPr>
              <w:spacing w:line="360" w:lineRule="exact"/>
              <w:jc w:val="center"/>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0" w:hRule="atLeast"/>
        </w:trPr>
        <w:tc>
          <w:tcPr>
            <w:tcW w:w="118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vertAlign w:val="baseline"/>
                <w:lang w:val="en-US" w:eastAsia="zh-CN"/>
              </w:rPr>
            </w:pPr>
          </w:p>
        </w:tc>
        <w:tc>
          <w:tcPr>
            <w:tcW w:w="25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sz w:val="24"/>
                <w:szCs w:val="24"/>
              </w:rPr>
              <w:t>2.专业教师分布不平衡。部分学院的生师比较高，分专业高级职称教师偏少</w:t>
            </w:r>
          </w:p>
        </w:tc>
        <w:tc>
          <w:tcPr>
            <w:tcW w:w="5218" w:type="dxa"/>
            <w:shd w:val="clear" w:color="auto" w:fill="auto"/>
            <w:vAlign w:val="center"/>
          </w:tcPr>
          <w:p>
            <w:pPr>
              <w:spacing w:line="360" w:lineRule="exact"/>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①按照分专业、分岗位，有重点、有计划地开展教师引进和配备工作，重点引进新办专业和紧缺专业教师</w:t>
            </w:r>
          </w:p>
        </w:tc>
        <w:tc>
          <w:tcPr>
            <w:tcW w:w="1253" w:type="dxa"/>
            <w:shd w:val="clear" w:color="auto" w:fill="auto"/>
            <w:vAlign w:val="center"/>
          </w:tcPr>
          <w:p>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eastAsia="zh-CN"/>
              </w:rPr>
              <w:t>金鑫</w:t>
            </w:r>
          </w:p>
        </w:tc>
        <w:tc>
          <w:tcPr>
            <w:tcW w:w="1264"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人事处</w:t>
            </w:r>
          </w:p>
        </w:tc>
        <w:tc>
          <w:tcPr>
            <w:tcW w:w="1920"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各教学单位</w:t>
            </w:r>
          </w:p>
        </w:tc>
        <w:tc>
          <w:tcPr>
            <w:tcW w:w="1482" w:type="dxa"/>
            <w:shd w:val="clear" w:color="auto" w:fill="auto"/>
            <w:vAlign w:val="center"/>
          </w:tcPr>
          <w:p>
            <w:pPr>
              <w:spacing w:line="360" w:lineRule="exact"/>
              <w:jc w:val="center"/>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18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vertAlign w:val="baseline"/>
                <w:lang w:val="en-US" w:eastAsia="zh-CN"/>
              </w:rPr>
            </w:pPr>
          </w:p>
        </w:tc>
        <w:tc>
          <w:tcPr>
            <w:tcW w:w="253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sz w:val="24"/>
                <w:szCs w:val="24"/>
              </w:rPr>
              <w:t>3.实验室专职人员结构不够合理，部分学院没有副高以上实验室专职人员</w:t>
            </w:r>
          </w:p>
        </w:tc>
        <w:tc>
          <w:tcPr>
            <w:tcW w:w="5218" w:type="dxa"/>
            <w:shd w:val="clear" w:color="auto" w:fill="auto"/>
            <w:vAlign w:val="center"/>
          </w:tcPr>
          <w:p>
            <w:pPr>
              <w:spacing w:line="360" w:lineRule="exact"/>
              <w:jc w:val="left"/>
              <w:rPr>
                <w:rFonts w:hint="eastAsia"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shd w:val="clear"/>
              </w:rPr>
              <w:t>①依据专业建设需求增加专职实验技术人员数量，优化队伍</w:t>
            </w:r>
            <w:r>
              <w:rPr>
                <w:rFonts w:hint="eastAsia" w:ascii="Times New Roman" w:hAnsi="Times New Roman" w:eastAsia="仿宋_GB2312" w:cs="Times New Roman"/>
                <w:sz w:val="24"/>
                <w:szCs w:val="24"/>
                <w:shd w:val="clear"/>
                <w:lang w:val="en-US" w:eastAsia="zh-CN"/>
              </w:rPr>
              <w:t>职称</w:t>
            </w:r>
            <w:r>
              <w:rPr>
                <w:rFonts w:hint="default" w:ascii="Times New Roman" w:hAnsi="Times New Roman" w:eastAsia="仿宋_GB2312" w:cs="Times New Roman"/>
                <w:sz w:val="24"/>
                <w:szCs w:val="24"/>
                <w:shd w:val="clear"/>
              </w:rPr>
              <w:t>结构</w:t>
            </w:r>
          </w:p>
        </w:tc>
        <w:tc>
          <w:tcPr>
            <w:tcW w:w="1253"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金鑫</w:t>
            </w:r>
          </w:p>
        </w:tc>
        <w:tc>
          <w:tcPr>
            <w:tcW w:w="1264"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人事处</w:t>
            </w:r>
          </w:p>
        </w:tc>
        <w:tc>
          <w:tcPr>
            <w:tcW w:w="1920"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人事处</w:t>
            </w:r>
            <w:r>
              <w:rPr>
                <w:rFonts w:hint="default"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eastAsia="zh-CN"/>
              </w:rPr>
              <w:t>实验室与设备管理处</w:t>
            </w:r>
            <w:r>
              <w:rPr>
                <w:rFonts w:hint="default" w:ascii="Times New Roman" w:hAnsi="Times New Roman" w:eastAsia="仿宋_GB2312" w:cs="Times New Roman"/>
                <w:sz w:val="24"/>
                <w:szCs w:val="24"/>
              </w:rPr>
              <w:t>、各教学单位</w:t>
            </w:r>
          </w:p>
        </w:tc>
        <w:tc>
          <w:tcPr>
            <w:tcW w:w="1482" w:type="dxa"/>
            <w:shd w:val="clear" w:color="auto" w:fill="auto"/>
            <w:vAlign w:val="center"/>
          </w:tcPr>
          <w:p>
            <w:pPr>
              <w:spacing w:line="360" w:lineRule="exact"/>
              <w:jc w:val="center"/>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18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vertAlign w:val="baseline"/>
                <w:lang w:val="en-US" w:eastAsia="zh-CN"/>
              </w:rPr>
            </w:pPr>
          </w:p>
        </w:tc>
        <w:tc>
          <w:tcPr>
            <w:tcW w:w="253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b w:val="0"/>
                <w:bCs w:val="0"/>
                <w:kern w:val="2"/>
                <w:sz w:val="24"/>
                <w:szCs w:val="24"/>
                <w:lang w:val="en-US" w:eastAsia="zh-CN" w:bidi="ar-SA"/>
              </w:rPr>
            </w:pPr>
          </w:p>
        </w:tc>
        <w:tc>
          <w:tcPr>
            <w:tcW w:w="5218" w:type="dxa"/>
            <w:shd w:val="clear" w:color="auto" w:fill="auto"/>
            <w:vAlign w:val="center"/>
          </w:tcPr>
          <w:p>
            <w:pPr>
              <w:spacing w:line="360" w:lineRule="exact"/>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②建立实验技术人员培训制度，有计划地安排实验技术人员到企业挂职学习，提高实验技术</w:t>
            </w:r>
            <w:r>
              <w:rPr>
                <w:rFonts w:hint="eastAsia" w:ascii="Times New Roman" w:hAnsi="Times New Roman" w:eastAsia="仿宋_GB2312" w:cs="Times New Roman"/>
                <w:sz w:val="24"/>
                <w:szCs w:val="24"/>
                <w:lang w:val="en-US" w:eastAsia="zh-CN"/>
              </w:rPr>
              <w:t>水平</w:t>
            </w:r>
            <w:r>
              <w:rPr>
                <w:rFonts w:hint="default" w:ascii="Times New Roman" w:hAnsi="Times New Roman" w:eastAsia="仿宋_GB2312" w:cs="Times New Roman"/>
                <w:sz w:val="24"/>
                <w:szCs w:val="24"/>
              </w:rPr>
              <w:t>能力</w:t>
            </w:r>
          </w:p>
        </w:tc>
        <w:tc>
          <w:tcPr>
            <w:tcW w:w="1253" w:type="dxa"/>
            <w:shd w:val="clear" w:color="auto" w:fill="auto"/>
            <w:vAlign w:val="center"/>
          </w:tcPr>
          <w:p>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吴波</w:t>
            </w:r>
          </w:p>
        </w:tc>
        <w:tc>
          <w:tcPr>
            <w:tcW w:w="1264"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eastAsia="zh-CN"/>
              </w:rPr>
              <w:t>实验室与设备管理处</w:t>
            </w:r>
          </w:p>
        </w:tc>
        <w:tc>
          <w:tcPr>
            <w:tcW w:w="1920" w:type="dxa"/>
            <w:shd w:val="clear" w:color="auto" w:fill="auto"/>
            <w:vAlign w:val="center"/>
          </w:tcPr>
          <w:p>
            <w:pPr>
              <w:spacing w:line="360" w:lineRule="exact"/>
              <w:jc w:val="center"/>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实验室与设备管理处</w:t>
            </w:r>
            <w:r>
              <w:rPr>
                <w:rFonts w:hint="default" w:ascii="Times New Roman" w:hAnsi="Times New Roman" w:eastAsia="仿宋_GB2312" w:cs="Times New Roman"/>
                <w:sz w:val="24"/>
                <w:szCs w:val="24"/>
                <w:lang w:eastAsia="zh-CN"/>
              </w:rPr>
              <w:t>、</w:t>
            </w:r>
          </w:p>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教师发展中心、各教学单位</w:t>
            </w:r>
          </w:p>
        </w:tc>
        <w:tc>
          <w:tcPr>
            <w:tcW w:w="1482" w:type="dxa"/>
            <w:shd w:val="clear" w:color="auto" w:fill="auto"/>
            <w:vAlign w:val="center"/>
          </w:tcPr>
          <w:p>
            <w:pPr>
              <w:spacing w:line="360" w:lineRule="exact"/>
              <w:jc w:val="center"/>
              <w:rPr>
                <w:rFonts w:hint="eastAsia"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立即整改</w:t>
            </w:r>
          </w:p>
          <w:p>
            <w:pPr>
              <w:spacing w:line="360" w:lineRule="exact"/>
              <w:jc w:val="center"/>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5" w:hRule="atLeast"/>
        </w:trPr>
        <w:tc>
          <w:tcPr>
            <w:tcW w:w="118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vertAlign w:val="baseline"/>
                <w:lang w:val="en-US" w:eastAsia="zh-CN"/>
              </w:rPr>
            </w:pPr>
          </w:p>
        </w:tc>
        <w:tc>
          <w:tcPr>
            <w:tcW w:w="253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sz w:val="24"/>
                <w:szCs w:val="24"/>
              </w:rPr>
              <w:t>4.教师的在职培训还需进一步加强。要切实加大教师教研能力、教学能力的培养，鼓励教师特别是青年教师到企业去锻炼，有效提升教师的实践能力和职业素养</w:t>
            </w:r>
          </w:p>
        </w:tc>
        <w:tc>
          <w:tcPr>
            <w:tcW w:w="5218" w:type="dxa"/>
            <w:shd w:val="clear" w:color="auto" w:fill="auto"/>
            <w:vAlign w:val="center"/>
          </w:tcPr>
          <w:p>
            <w:pPr>
              <w:spacing w:line="360" w:lineRule="exact"/>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①健全培训机制，加强教师培养培训基地建设，促进教师培养培训工作制度化、常态化，分层分类为教师专业发展提供指导与服务</w:t>
            </w:r>
          </w:p>
        </w:tc>
        <w:tc>
          <w:tcPr>
            <w:tcW w:w="1253"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金鑫</w:t>
            </w:r>
          </w:p>
        </w:tc>
        <w:tc>
          <w:tcPr>
            <w:tcW w:w="1264"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教师发展中心</w:t>
            </w:r>
          </w:p>
        </w:tc>
        <w:tc>
          <w:tcPr>
            <w:tcW w:w="1920"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教师发展中心、</w:t>
            </w:r>
            <w:r>
              <w:rPr>
                <w:rFonts w:hint="default" w:ascii="Times New Roman" w:hAnsi="Times New Roman" w:eastAsia="仿宋_GB2312" w:cs="Times New Roman"/>
                <w:sz w:val="24"/>
                <w:szCs w:val="24"/>
              </w:rPr>
              <w:t>人事处</w:t>
            </w:r>
          </w:p>
        </w:tc>
        <w:tc>
          <w:tcPr>
            <w:tcW w:w="1482" w:type="dxa"/>
            <w:shd w:val="clear" w:color="auto" w:fill="auto"/>
            <w:vAlign w:val="center"/>
          </w:tcPr>
          <w:p>
            <w:pPr>
              <w:spacing w:line="360" w:lineRule="exact"/>
              <w:jc w:val="center"/>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4" w:hRule="atLeast"/>
        </w:trPr>
        <w:tc>
          <w:tcPr>
            <w:tcW w:w="118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vertAlign w:val="baseline"/>
                <w:lang w:val="en-US" w:eastAsia="zh-CN"/>
              </w:rPr>
            </w:pPr>
          </w:p>
        </w:tc>
        <w:tc>
          <w:tcPr>
            <w:tcW w:w="253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b w:val="0"/>
                <w:bCs w:val="0"/>
                <w:kern w:val="2"/>
                <w:sz w:val="24"/>
                <w:szCs w:val="24"/>
                <w:lang w:val="en-US" w:eastAsia="zh-CN" w:bidi="ar-SA"/>
              </w:rPr>
            </w:pPr>
          </w:p>
        </w:tc>
        <w:tc>
          <w:tcPr>
            <w:tcW w:w="5218" w:type="dxa"/>
            <w:shd w:val="clear" w:color="auto" w:fill="auto"/>
            <w:vAlign w:val="center"/>
          </w:tcPr>
          <w:p>
            <w:pPr>
              <w:spacing w:line="360" w:lineRule="exact"/>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②加强双师双能型教师队伍建设</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按</w:t>
            </w:r>
            <w:r>
              <w:rPr>
                <w:rFonts w:hint="default" w:ascii="Times New Roman" w:hAnsi="Times New Roman" w:eastAsia="仿宋_GB2312" w:cs="Times New Roman"/>
                <w:sz w:val="24"/>
                <w:szCs w:val="24"/>
              </w:rPr>
              <w:t>计划选派教师赴科研院所或企业进行挂职及实践锻炼</w:t>
            </w:r>
          </w:p>
        </w:tc>
        <w:tc>
          <w:tcPr>
            <w:tcW w:w="1253"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金鑫</w:t>
            </w:r>
          </w:p>
        </w:tc>
        <w:tc>
          <w:tcPr>
            <w:tcW w:w="1264"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教师发展中心</w:t>
            </w:r>
          </w:p>
        </w:tc>
        <w:tc>
          <w:tcPr>
            <w:tcW w:w="1920"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教师发展中心、</w:t>
            </w:r>
            <w:r>
              <w:rPr>
                <w:rFonts w:hint="default" w:ascii="Times New Roman" w:hAnsi="Times New Roman" w:eastAsia="仿宋_GB2312" w:cs="Times New Roman"/>
                <w:sz w:val="24"/>
                <w:szCs w:val="24"/>
              </w:rPr>
              <w:t>人事处、各教学单位</w:t>
            </w:r>
          </w:p>
        </w:tc>
        <w:tc>
          <w:tcPr>
            <w:tcW w:w="1482" w:type="dxa"/>
            <w:shd w:val="clear" w:color="auto" w:fill="auto"/>
            <w:vAlign w:val="center"/>
          </w:tcPr>
          <w:p>
            <w:pPr>
              <w:spacing w:line="360" w:lineRule="exact"/>
              <w:jc w:val="center"/>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9" w:hRule="atLeast"/>
        </w:trPr>
        <w:tc>
          <w:tcPr>
            <w:tcW w:w="118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vertAlign w:val="baseline"/>
                <w:lang w:val="en-US" w:eastAsia="zh-CN"/>
              </w:rPr>
            </w:pPr>
          </w:p>
        </w:tc>
        <w:tc>
          <w:tcPr>
            <w:tcW w:w="253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sz w:val="24"/>
                <w:szCs w:val="24"/>
                <w:lang w:val="en-US" w:eastAsia="zh-CN"/>
              </w:rPr>
              <w:t>5.</w:t>
            </w:r>
            <w:r>
              <w:rPr>
                <w:rFonts w:hint="default" w:ascii="Times New Roman" w:hAnsi="Times New Roman" w:eastAsia="仿宋_GB2312" w:cs="Times New Roman"/>
                <w:b w:val="0"/>
                <w:bCs w:val="0"/>
                <w:sz w:val="24"/>
                <w:szCs w:val="24"/>
              </w:rPr>
              <w:t>教师科研能力尚需进一步加强。学校虽然取得了一些标志性成果，但从课堂教学、实践教学、毕业论文（设计）、大学生学科竞赛、科技竞赛、校企合作、双创教育等环节来看，教师的科技创新能力尚需强化</w:t>
            </w:r>
          </w:p>
        </w:tc>
        <w:tc>
          <w:tcPr>
            <w:tcW w:w="5218" w:type="dxa"/>
            <w:shd w:val="clear" w:color="auto" w:fill="auto"/>
            <w:vAlign w:val="center"/>
          </w:tcPr>
          <w:p>
            <w:pPr>
              <w:jc w:val="left"/>
              <w:rPr>
                <w:rFonts w:hint="eastAsia"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①选派一些有一定科研基础的老师访学进修，邀请专家、学者做学术报告，定期举办学术报告会和组织学术交流</w:t>
            </w:r>
          </w:p>
        </w:tc>
        <w:tc>
          <w:tcPr>
            <w:tcW w:w="1253" w:type="dxa"/>
            <w:shd w:val="clear" w:color="auto" w:fill="auto"/>
            <w:vAlign w:val="center"/>
          </w:tcPr>
          <w:p>
            <w:pPr>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吴波</w:t>
            </w:r>
          </w:p>
        </w:tc>
        <w:tc>
          <w:tcPr>
            <w:tcW w:w="1264" w:type="dxa"/>
            <w:shd w:val="clear" w:color="auto" w:fill="auto"/>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科技处</w:t>
            </w:r>
          </w:p>
        </w:tc>
        <w:tc>
          <w:tcPr>
            <w:tcW w:w="1920" w:type="dxa"/>
            <w:shd w:val="clear" w:color="auto" w:fill="auto"/>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科技处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教师发展中心</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各教学单位</w:t>
            </w:r>
          </w:p>
        </w:tc>
        <w:tc>
          <w:tcPr>
            <w:tcW w:w="1482" w:type="dxa"/>
            <w:shd w:val="clear" w:color="auto" w:fill="auto"/>
            <w:vAlign w:val="center"/>
          </w:tcPr>
          <w:p>
            <w:pPr>
              <w:jc w:val="center"/>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18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vertAlign w:val="baseline"/>
                <w:lang w:val="en-US" w:eastAsia="zh-CN"/>
              </w:rPr>
            </w:pPr>
          </w:p>
        </w:tc>
        <w:tc>
          <w:tcPr>
            <w:tcW w:w="253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b w:val="0"/>
                <w:bCs w:val="0"/>
                <w:kern w:val="2"/>
                <w:sz w:val="24"/>
                <w:szCs w:val="24"/>
                <w:lang w:val="en-US" w:eastAsia="zh-CN" w:bidi="ar-SA"/>
              </w:rPr>
            </w:pPr>
          </w:p>
        </w:tc>
        <w:tc>
          <w:tcPr>
            <w:tcW w:w="5218" w:type="dxa"/>
            <w:shd w:val="clear" w:color="auto" w:fill="auto"/>
            <w:vAlign w:val="center"/>
          </w:tcPr>
          <w:p>
            <w:pPr>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②进一步推进落实科研激励政策，对科研项目、成果及成果转化等进行科学考核</w:t>
            </w:r>
          </w:p>
        </w:tc>
        <w:tc>
          <w:tcPr>
            <w:tcW w:w="1253" w:type="dxa"/>
            <w:shd w:val="clear" w:color="auto" w:fill="auto"/>
            <w:vAlign w:val="center"/>
          </w:tcPr>
          <w:p>
            <w:pPr>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吴波</w:t>
            </w:r>
          </w:p>
        </w:tc>
        <w:tc>
          <w:tcPr>
            <w:tcW w:w="1264" w:type="dxa"/>
            <w:shd w:val="clear" w:color="auto" w:fill="auto"/>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科技处</w:t>
            </w:r>
          </w:p>
        </w:tc>
        <w:tc>
          <w:tcPr>
            <w:tcW w:w="1920" w:type="dxa"/>
            <w:shd w:val="clear" w:color="auto" w:fill="auto"/>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科技处、发展规划办公室</w:t>
            </w:r>
          </w:p>
        </w:tc>
        <w:tc>
          <w:tcPr>
            <w:tcW w:w="1482" w:type="dxa"/>
            <w:shd w:val="clear" w:color="auto" w:fill="auto"/>
            <w:vAlign w:val="center"/>
          </w:tcPr>
          <w:p>
            <w:pPr>
              <w:jc w:val="center"/>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rPr>
              <w:t>2024年</w:t>
            </w:r>
            <w:r>
              <w:rPr>
                <w:rFonts w:hint="default" w:ascii="Times New Roman" w:hAnsi="Times New Roman" w:eastAsia="仿宋_GB2312" w:cs="Times New Roman"/>
                <w:sz w:val="22"/>
                <w:szCs w:val="22"/>
                <w:lang w:val="en-US" w:eastAsia="zh-CN"/>
              </w:rPr>
              <w:t>4</w:t>
            </w:r>
            <w:r>
              <w:rPr>
                <w:rFonts w:hint="default" w:ascii="Times New Roman" w:hAnsi="Times New Roman" w:eastAsia="仿宋_GB2312" w:cs="Times New Roman"/>
                <w:sz w:val="22"/>
                <w:szCs w:val="2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18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vertAlign w:val="baseline"/>
                <w:lang w:val="en-US" w:eastAsia="zh-CN"/>
              </w:rPr>
            </w:pPr>
          </w:p>
        </w:tc>
        <w:tc>
          <w:tcPr>
            <w:tcW w:w="2539"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b w:val="0"/>
                <w:bCs w:val="0"/>
                <w:kern w:val="2"/>
                <w:sz w:val="24"/>
                <w:szCs w:val="24"/>
                <w:lang w:val="en-US" w:eastAsia="zh-CN" w:bidi="ar-SA"/>
              </w:rPr>
            </w:pPr>
          </w:p>
        </w:tc>
        <w:tc>
          <w:tcPr>
            <w:tcW w:w="5218" w:type="dxa"/>
            <w:shd w:val="clear" w:color="auto" w:fill="auto"/>
            <w:vAlign w:val="center"/>
          </w:tcPr>
          <w:p>
            <w:pPr>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③出台政策鼓励和引导教师科研反哺教学，将科研反哺教学专项课题纳入每年校科研基金支持项目，引导教师积极指导学生参与科研创新实践</w:t>
            </w:r>
          </w:p>
        </w:tc>
        <w:tc>
          <w:tcPr>
            <w:tcW w:w="1253" w:type="dxa"/>
            <w:shd w:val="clear" w:color="auto" w:fill="auto"/>
            <w:vAlign w:val="center"/>
          </w:tcPr>
          <w:p>
            <w:pPr>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吴波</w:t>
            </w:r>
          </w:p>
        </w:tc>
        <w:tc>
          <w:tcPr>
            <w:tcW w:w="1264" w:type="dxa"/>
            <w:shd w:val="clear" w:color="auto" w:fill="auto"/>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科技处</w:t>
            </w:r>
          </w:p>
        </w:tc>
        <w:tc>
          <w:tcPr>
            <w:tcW w:w="1920" w:type="dxa"/>
            <w:shd w:val="clear" w:color="auto" w:fill="auto"/>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科技处</w:t>
            </w:r>
          </w:p>
        </w:tc>
        <w:tc>
          <w:tcPr>
            <w:tcW w:w="1482" w:type="dxa"/>
            <w:shd w:val="clear" w:color="auto" w:fill="auto"/>
            <w:vAlign w:val="center"/>
          </w:tcPr>
          <w:p>
            <w:pPr>
              <w:jc w:val="center"/>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rPr>
              <w:t>202</w:t>
            </w:r>
            <w:r>
              <w:rPr>
                <w:rFonts w:hint="default" w:ascii="Times New Roman" w:hAnsi="Times New Roman" w:eastAsia="仿宋_GB2312" w:cs="Times New Roman"/>
                <w:sz w:val="22"/>
                <w:szCs w:val="22"/>
                <w:lang w:val="en-US" w:eastAsia="zh-CN"/>
              </w:rPr>
              <w:t>3</w:t>
            </w:r>
            <w:r>
              <w:rPr>
                <w:rFonts w:hint="default" w:ascii="Times New Roman" w:hAnsi="Times New Roman" w:eastAsia="仿宋_GB2312" w:cs="Times New Roman"/>
                <w:sz w:val="22"/>
                <w:szCs w:val="22"/>
              </w:rPr>
              <w:t>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86" w:type="dxa"/>
            <w:vMerge w:val="restart"/>
            <w:shd w:val="clear" w:color="auto" w:fill="auto"/>
            <w:vAlign w:val="center"/>
          </w:tcPr>
          <w:p>
            <w:pPr>
              <w:spacing w:line="360" w:lineRule="exact"/>
              <w:jc w:val="both"/>
              <w:rPr>
                <w:rFonts w:hint="default" w:ascii="Times New Roman" w:hAnsi="Times New Roman" w:eastAsia="仿宋_GB2312" w:cs="Times New Roman"/>
                <w:sz w:val="24"/>
                <w:szCs w:val="24"/>
              </w:rPr>
            </w:pPr>
            <w:r>
              <w:rPr>
                <w:rFonts w:hint="eastAsia" w:ascii="Times New Roman" w:hAnsi="Times New Roman" w:eastAsia="仿宋_GB2312" w:cs="Times New Roman"/>
                <w:bCs/>
                <w:color w:val="000000"/>
                <w:kern w:val="0"/>
                <w:sz w:val="24"/>
                <w:szCs w:val="24"/>
                <w:lang w:val="en-US" w:eastAsia="zh-CN"/>
              </w:rPr>
              <w:t>三、</w:t>
            </w:r>
            <w:r>
              <w:rPr>
                <w:rFonts w:hint="default" w:ascii="Times New Roman" w:hAnsi="Times New Roman" w:eastAsia="仿宋_GB2312" w:cs="Times New Roman"/>
                <w:bCs/>
                <w:color w:val="000000"/>
                <w:kern w:val="0"/>
                <w:sz w:val="24"/>
                <w:szCs w:val="24"/>
              </w:rPr>
              <w:t>专业建设和课程改革落实OBE理念还需进一步深化</w:t>
            </w:r>
          </w:p>
        </w:tc>
        <w:tc>
          <w:tcPr>
            <w:tcW w:w="2539" w:type="dxa"/>
            <w:vMerge w:val="restart"/>
            <w:shd w:val="clear" w:color="auto" w:fill="auto"/>
            <w:vAlign w:val="center"/>
          </w:tcPr>
          <w:p>
            <w:pPr>
              <w:spacing w:line="360" w:lineRule="exac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1.在人才培养体系方面，本科专业人才培养体系涉及到的课程体系、毕业要求、毕业要求与培养目标、培养目标与社会需求等各环节之间尚未形成有机联系，还没实现有效的闭环反馈和持续改进</w:t>
            </w:r>
          </w:p>
        </w:tc>
        <w:tc>
          <w:tcPr>
            <w:tcW w:w="5218" w:type="dxa"/>
            <w:shd w:val="clear" w:color="auto" w:fill="auto"/>
            <w:vAlign w:val="center"/>
          </w:tcPr>
          <w:p>
            <w:pPr>
              <w:pStyle w:val="2"/>
              <w:adjustRightInd w:val="0"/>
              <w:snapToGrid w:val="0"/>
              <w:spacing w:line="360" w:lineRule="exact"/>
              <w:ind w:firstLine="0" w:firstLine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①</w:t>
            </w:r>
            <w:r>
              <w:rPr>
                <w:rFonts w:hint="eastAsia" w:eastAsia="仿宋_GB2312" w:cs="Times New Roman"/>
                <w:sz w:val="24"/>
                <w:szCs w:val="24"/>
                <w:lang w:val="en-US" w:eastAsia="zh-CN"/>
              </w:rPr>
              <w:t>深化</w:t>
            </w:r>
            <w:r>
              <w:rPr>
                <w:rFonts w:hint="default" w:ascii="Times New Roman" w:hAnsi="Times New Roman" w:eastAsia="仿宋_GB2312" w:cs="Times New Roman"/>
                <w:sz w:val="24"/>
                <w:szCs w:val="24"/>
              </w:rPr>
              <w:t>全校师生对OBE理念内涵的理解</w:t>
            </w:r>
          </w:p>
        </w:tc>
        <w:tc>
          <w:tcPr>
            <w:tcW w:w="1253" w:type="dxa"/>
            <w:shd w:val="clear" w:color="auto" w:fill="auto"/>
            <w:vAlign w:val="center"/>
          </w:tcPr>
          <w:p>
            <w:pPr>
              <w:spacing w:line="36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李桂兰</w:t>
            </w:r>
          </w:p>
        </w:tc>
        <w:tc>
          <w:tcPr>
            <w:tcW w:w="1264" w:type="dxa"/>
            <w:shd w:val="clear" w:color="auto" w:fill="auto"/>
            <w:vAlign w:val="center"/>
          </w:tcPr>
          <w:p>
            <w:pPr>
              <w:spacing w:line="36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教务处</w:t>
            </w:r>
          </w:p>
        </w:tc>
        <w:tc>
          <w:tcPr>
            <w:tcW w:w="1920" w:type="dxa"/>
            <w:shd w:val="clear" w:color="auto" w:fill="auto"/>
            <w:vAlign w:val="center"/>
          </w:tcPr>
          <w:p>
            <w:pPr>
              <w:spacing w:line="36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教务处、教师发展中心</w:t>
            </w:r>
          </w:p>
        </w:tc>
        <w:tc>
          <w:tcPr>
            <w:tcW w:w="1482" w:type="dxa"/>
            <w:shd w:val="clear" w:color="auto" w:fill="auto"/>
            <w:vAlign w:val="center"/>
          </w:tcPr>
          <w:p>
            <w:pPr>
              <w:spacing w:line="360" w:lineRule="exact"/>
              <w:jc w:val="center"/>
              <w:rPr>
                <w:rFonts w:hint="eastAsia"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立即整改</w:t>
            </w:r>
          </w:p>
          <w:p>
            <w:pPr>
              <w:spacing w:line="360" w:lineRule="exact"/>
              <w:jc w:val="center"/>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并</w:t>
            </w:r>
            <w:r>
              <w:rPr>
                <w:rFonts w:hint="default" w:ascii="Times New Roman" w:hAnsi="Times New Roman" w:eastAsia="仿宋_GB2312" w:cs="Times New Roman"/>
                <w:sz w:val="22"/>
                <w:szCs w:val="22"/>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86" w:type="dxa"/>
            <w:vMerge w:val="continue"/>
            <w:shd w:val="clear" w:color="auto" w:fill="auto"/>
            <w:vAlign w:val="center"/>
          </w:tcPr>
          <w:p>
            <w:pPr>
              <w:spacing w:line="360" w:lineRule="exact"/>
              <w:jc w:val="both"/>
              <w:rPr>
                <w:rFonts w:hint="default" w:ascii="Times New Roman" w:hAnsi="Times New Roman" w:eastAsia="仿宋_GB2312" w:cs="Times New Roman"/>
                <w:sz w:val="24"/>
                <w:szCs w:val="24"/>
              </w:rPr>
            </w:pPr>
          </w:p>
        </w:tc>
        <w:tc>
          <w:tcPr>
            <w:tcW w:w="2539" w:type="dxa"/>
            <w:vMerge w:val="continue"/>
            <w:shd w:val="clear" w:color="auto" w:fill="auto"/>
            <w:vAlign w:val="center"/>
          </w:tcPr>
          <w:p>
            <w:pPr>
              <w:spacing w:line="360" w:lineRule="exact"/>
              <w:rPr>
                <w:rFonts w:hint="default" w:ascii="Times New Roman" w:hAnsi="Times New Roman" w:eastAsia="仿宋_GB2312" w:cs="Times New Roman"/>
                <w:b w:val="0"/>
                <w:bCs w:val="0"/>
                <w:sz w:val="24"/>
                <w:szCs w:val="24"/>
              </w:rPr>
            </w:pPr>
          </w:p>
        </w:tc>
        <w:tc>
          <w:tcPr>
            <w:tcW w:w="5218" w:type="dxa"/>
            <w:shd w:val="clear" w:color="auto" w:fill="auto"/>
            <w:vAlign w:val="center"/>
          </w:tcPr>
          <w:p>
            <w:pPr>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②加强外部评价，并将结果内化到人才培养体系</w:t>
            </w:r>
            <w:r>
              <w:rPr>
                <w:rFonts w:hint="default" w:ascii="Times New Roman" w:hAnsi="Times New Roman" w:eastAsia="仿宋_GB2312" w:cs="Times New Roman"/>
                <w:sz w:val="24"/>
                <w:szCs w:val="24"/>
                <w:lang w:eastAsia="zh-CN"/>
              </w:rPr>
              <w:t>，对2022版人才培养方案进行修订</w:t>
            </w:r>
          </w:p>
        </w:tc>
        <w:tc>
          <w:tcPr>
            <w:tcW w:w="1253"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李桂兰</w:t>
            </w:r>
          </w:p>
        </w:tc>
        <w:tc>
          <w:tcPr>
            <w:tcW w:w="1264"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教务处</w:t>
            </w:r>
          </w:p>
        </w:tc>
        <w:tc>
          <w:tcPr>
            <w:tcW w:w="1920" w:type="dxa"/>
            <w:shd w:val="clear" w:color="auto" w:fill="auto"/>
            <w:vAlign w:val="center"/>
          </w:tcPr>
          <w:p>
            <w:pPr>
              <w:spacing w:line="360" w:lineRule="exact"/>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lang w:val="en-US" w:eastAsia="zh-CN"/>
              </w:rPr>
              <w:t>教务处、招生与就业处、学生处、校企合作办公室、教学质量监测与评估中心</w:t>
            </w:r>
          </w:p>
        </w:tc>
        <w:tc>
          <w:tcPr>
            <w:tcW w:w="1482" w:type="dxa"/>
            <w:shd w:val="clear" w:color="auto" w:fill="auto"/>
            <w:vAlign w:val="center"/>
          </w:tcPr>
          <w:p>
            <w:pPr>
              <w:spacing w:line="360" w:lineRule="exact"/>
              <w:jc w:val="center"/>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86" w:type="dxa"/>
            <w:vMerge w:val="continue"/>
            <w:shd w:val="clear" w:color="auto" w:fill="auto"/>
            <w:vAlign w:val="center"/>
          </w:tcPr>
          <w:p>
            <w:pPr>
              <w:spacing w:line="360" w:lineRule="exact"/>
              <w:jc w:val="both"/>
              <w:rPr>
                <w:rFonts w:hint="default" w:ascii="Times New Roman" w:hAnsi="Times New Roman" w:eastAsia="仿宋_GB2312" w:cs="Times New Roman"/>
                <w:sz w:val="24"/>
                <w:szCs w:val="24"/>
              </w:rPr>
            </w:pPr>
          </w:p>
        </w:tc>
        <w:tc>
          <w:tcPr>
            <w:tcW w:w="2539" w:type="dxa"/>
            <w:vMerge w:val="continue"/>
            <w:shd w:val="clear" w:color="auto" w:fill="auto"/>
            <w:vAlign w:val="center"/>
          </w:tcPr>
          <w:p>
            <w:pPr>
              <w:spacing w:line="360" w:lineRule="exact"/>
              <w:rPr>
                <w:rFonts w:hint="default" w:ascii="Times New Roman" w:hAnsi="Times New Roman" w:eastAsia="仿宋_GB2312" w:cs="Times New Roman"/>
                <w:b w:val="0"/>
                <w:bCs w:val="0"/>
                <w:sz w:val="24"/>
                <w:szCs w:val="24"/>
              </w:rPr>
            </w:pPr>
          </w:p>
        </w:tc>
        <w:tc>
          <w:tcPr>
            <w:tcW w:w="5218" w:type="dxa"/>
            <w:shd w:val="clear" w:color="auto" w:fill="auto"/>
            <w:vAlign w:val="center"/>
          </w:tcPr>
          <w:p>
            <w:pPr>
              <w:pStyle w:val="2"/>
              <w:adjustRightInd w:val="0"/>
              <w:snapToGrid w:val="0"/>
              <w:spacing w:line="360" w:lineRule="exact"/>
              <w:ind w:firstLine="0" w:firstLine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③修订课程大纲，使课程大纲更加符合OBE的教育理念，从课程层面促进人才培养体系更加合理</w:t>
            </w:r>
          </w:p>
        </w:tc>
        <w:tc>
          <w:tcPr>
            <w:tcW w:w="1253"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李桂兰</w:t>
            </w:r>
          </w:p>
        </w:tc>
        <w:tc>
          <w:tcPr>
            <w:tcW w:w="1264"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教务处</w:t>
            </w:r>
          </w:p>
        </w:tc>
        <w:tc>
          <w:tcPr>
            <w:tcW w:w="1920" w:type="dxa"/>
            <w:shd w:val="clear" w:color="auto" w:fill="auto"/>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教务处</w:t>
            </w:r>
          </w:p>
        </w:tc>
        <w:tc>
          <w:tcPr>
            <w:tcW w:w="1482" w:type="dxa"/>
            <w:shd w:val="clear" w:color="auto" w:fill="auto"/>
            <w:vAlign w:val="center"/>
          </w:tcPr>
          <w:p>
            <w:pPr>
              <w:spacing w:line="360" w:lineRule="exact"/>
              <w:jc w:val="center"/>
              <w:rPr>
                <w:rFonts w:hint="eastAsia"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立即整改</w:t>
            </w:r>
          </w:p>
          <w:p>
            <w:pPr>
              <w:spacing w:line="360" w:lineRule="exact"/>
              <w:jc w:val="center"/>
              <w:rPr>
                <w:rFonts w:hint="default" w:ascii="Times New Roman" w:hAnsi="Times New Roman" w:eastAsia="仿宋_GB2312" w:cs="Times New Roman"/>
                <w:sz w:val="22"/>
                <w:szCs w:val="22"/>
              </w:rPr>
            </w:pPr>
            <w:r>
              <w:rPr>
                <w:rFonts w:hint="eastAsia" w:ascii="Times New Roman" w:hAnsi="Times New Roman" w:eastAsia="仿宋_GB2312" w:cs="Times New Roman"/>
                <w:sz w:val="22"/>
                <w:szCs w:val="22"/>
                <w:lang w:val="en-US" w:eastAsia="zh-CN"/>
              </w:rPr>
              <w:t>并</w:t>
            </w:r>
            <w:r>
              <w:rPr>
                <w:rFonts w:hint="default" w:ascii="Times New Roman" w:hAnsi="Times New Roman" w:eastAsia="仿宋_GB2312" w:cs="Times New Roman"/>
                <w:sz w:val="22"/>
                <w:szCs w:val="22"/>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2" w:hRule="atLeast"/>
        </w:trPr>
        <w:tc>
          <w:tcPr>
            <w:tcW w:w="1186" w:type="dxa"/>
            <w:vMerge w:val="continue"/>
            <w:shd w:val="clear" w:color="auto" w:fill="auto"/>
            <w:vAlign w:val="center"/>
          </w:tcPr>
          <w:p>
            <w:pPr>
              <w:spacing w:line="360" w:lineRule="exact"/>
              <w:jc w:val="both"/>
              <w:rPr>
                <w:rFonts w:hint="default" w:ascii="Times New Roman" w:hAnsi="Times New Roman" w:eastAsia="仿宋_GB2312" w:cs="Times New Roman"/>
                <w:sz w:val="24"/>
                <w:szCs w:val="24"/>
              </w:rPr>
            </w:pPr>
          </w:p>
        </w:tc>
        <w:tc>
          <w:tcPr>
            <w:tcW w:w="2539" w:type="dxa"/>
            <w:vMerge w:val="restart"/>
            <w:shd w:val="clear" w:color="auto" w:fill="auto"/>
            <w:vAlign w:val="center"/>
          </w:tcPr>
          <w:p>
            <w:pPr>
              <w:spacing w:line="360" w:lineRule="exac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2.在课程教学改革方面，OBE理念在课程建设的落实度还不够，体现的深度及效果还没有完全显现</w:t>
            </w:r>
          </w:p>
        </w:tc>
        <w:tc>
          <w:tcPr>
            <w:tcW w:w="5218" w:type="dxa"/>
            <w:shd w:val="clear" w:color="auto" w:fill="auto"/>
            <w:vAlign w:val="center"/>
          </w:tcPr>
          <w:p>
            <w:pPr>
              <w:spacing w:line="360" w:lineRule="exact"/>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①优化课程考核等管理制度，强化过程评价，并将结果有效应用到课程的持续改进，确保每门课、每堂课全面落实落细OBE理念</w:t>
            </w:r>
          </w:p>
        </w:tc>
        <w:tc>
          <w:tcPr>
            <w:tcW w:w="1253"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李桂兰</w:t>
            </w:r>
          </w:p>
        </w:tc>
        <w:tc>
          <w:tcPr>
            <w:tcW w:w="1264"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教务处</w:t>
            </w:r>
          </w:p>
        </w:tc>
        <w:tc>
          <w:tcPr>
            <w:tcW w:w="1920"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教务处</w:t>
            </w:r>
          </w:p>
        </w:tc>
        <w:tc>
          <w:tcPr>
            <w:tcW w:w="1482" w:type="dxa"/>
            <w:shd w:val="clear" w:color="auto" w:fill="auto"/>
            <w:vAlign w:val="center"/>
          </w:tcPr>
          <w:p>
            <w:pPr>
              <w:spacing w:line="360" w:lineRule="exact"/>
              <w:jc w:val="center"/>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8" w:hRule="atLeast"/>
        </w:trPr>
        <w:tc>
          <w:tcPr>
            <w:tcW w:w="1186" w:type="dxa"/>
            <w:vMerge w:val="continue"/>
            <w:shd w:val="clear" w:color="auto" w:fill="auto"/>
            <w:vAlign w:val="center"/>
          </w:tcPr>
          <w:p>
            <w:pPr>
              <w:spacing w:line="360" w:lineRule="exact"/>
              <w:jc w:val="both"/>
              <w:rPr>
                <w:rFonts w:hint="default" w:ascii="Times New Roman" w:hAnsi="Times New Roman" w:eastAsia="仿宋_GB2312" w:cs="Times New Roman"/>
                <w:sz w:val="24"/>
                <w:szCs w:val="24"/>
              </w:rPr>
            </w:pPr>
          </w:p>
        </w:tc>
        <w:tc>
          <w:tcPr>
            <w:tcW w:w="2539" w:type="dxa"/>
            <w:vMerge w:val="continue"/>
            <w:shd w:val="clear" w:color="auto" w:fill="auto"/>
            <w:vAlign w:val="center"/>
          </w:tcPr>
          <w:p>
            <w:pPr>
              <w:spacing w:line="360" w:lineRule="exact"/>
              <w:rPr>
                <w:rFonts w:hint="default" w:ascii="Times New Roman" w:hAnsi="Times New Roman" w:eastAsia="仿宋_GB2312" w:cs="Times New Roman"/>
                <w:b w:val="0"/>
                <w:bCs w:val="0"/>
                <w:sz w:val="24"/>
                <w:szCs w:val="24"/>
              </w:rPr>
            </w:pPr>
          </w:p>
        </w:tc>
        <w:tc>
          <w:tcPr>
            <w:tcW w:w="5218" w:type="dxa"/>
            <w:shd w:val="clear" w:color="auto" w:fill="auto"/>
            <w:vAlign w:val="center"/>
          </w:tcPr>
          <w:p>
            <w:pPr>
              <w:spacing w:line="360" w:lineRule="exact"/>
              <w:jc w:val="left"/>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②对课程进行分门别类建设，深入推进一流课程、重点课程、重点培育课程专项建设，加强“基础课+专业”改革</w:t>
            </w:r>
          </w:p>
        </w:tc>
        <w:tc>
          <w:tcPr>
            <w:tcW w:w="1253"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李桂兰</w:t>
            </w:r>
          </w:p>
        </w:tc>
        <w:tc>
          <w:tcPr>
            <w:tcW w:w="1264"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教务处</w:t>
            </w:r>
          </w:p>
        </w:tc>
        <w:tc>
          <w:tcPr>
            <w:tcW w:w="1920"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教务处</w:t>
            </w:r>
          </w:p>
        </w:tc>
        <w:tc>
          <w:tcPr>
            <w:tcW w:w="1482" w:type="dxa"/>
            <w:shd w:val="clear" w:color="auto" w:fill="auto"/>
            <w:vAlign w:val="center"/>
          </w:tcPr>
          <w:p>
            <w:pPr>
              <w:spacing w:line="3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86" w:type="dxa"/>
            <w:vMerge w:val="continue"/>
            <w:shd w:val="clear" w:color="auto" w:fill="auto"/>
            <w:vAlign w:val="center"/>
          </w:tcPr>
          <w:p>
            <w:pPr>
              <w:spacing w:line="360" w:lineRule="exact"/>
              <w:jc w:val="both"/>
              <w:rPr>
                <w:rFonts w:hint="default" w:ascii="Times New Roman" w:hAnsi="Times New Roman" w:eastAsia="仿宋_GB2312" w:cs="Times New Roman"/>
                <w:sz w:val="24"/>
                <w:szCs w:val="24"/>
              </w:rPr>
            </w:pPr>
          </w:p>
        </w:tc>
        <w:tc>
          <w:tcPr>
            <w:tcW w:w="2539" w:type="dxa"/>
            <w:vMerge w:val="continue"/>
            <w:shd w:val="clear" w:color="auto" w:fill="auto"/>
            <w:vAlign w:val="center"/>
          </w:tcPr>
          <w:p>
            <w:pPr>
              <w:spacing w:line="360" w:lineRule="exact"/>
              <w:rPr>
                <w:rFonts w:hint="default" w:ascii="Times New Roman" w:hAnsi="Times New Roman" w:eastAsia="仿宋_GB2312" w:cs="Times New Roman"/>
                <w:b w:val="0"/>
                <w:bCs w:val="0"/>
                <w:sz w:val="24"/>
                <w:szCs w:val="24"/>
              </w:rPr>
            </w:pPr>
          </w:p>
        </w:tc>
        <w:tc>
          <w:tcPr>
            <w:tcW w:w="5218" w:type="dxa"/>
            <w:shd w:val="clear" w:color="auto" w:fill="auto"/>
            <w:vAlign w:val="center"/>
          </w:tcPr>
          <w:p>
            <w:pPr>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③采用典型课堂示范交流、企业合作交流，组织教学能力提升培训等提升教师教育教学水平</w:t>
            </w:r>
          </w:p>
        </w:tc>
        <w:tc>
          <w:tcPr>
            <w:tcW w:w="1253"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李桂兰</w:t>
            </w:r>
          </w:p>
        </w:tc>
        <w:tc>
          <w:tcPr>
            <w:tcW w:w="1264"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教务处</w:t>
            </w:r>
          </w:p>
        </w:tc>
        <w:tc>
          <w:tcPr>
            <w:tcW w:w="1920"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教务处、教师发展中心</w:t>
            </w:r>
          </w:p>
        </w:tc>
        <w:tc>
          <w:tcPr>
            <w:tcW w:w="1482" w:type="dxa"/>
            <w:shd w:val="clear" w:color="auto" w:fill="auto"/>
            <w:vAlign w:val="center"/>
          </w:tcPr>
          <w:p>
            <w:pPr>
              <w:spacing w:line="360" w:lineRule="exact"/>
              <w:jc w:val="center"/>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86" w:type="dxa"/>
            <w:vMerge w:val="continue"/>
            <w:shd w:val="clear" w:color="auto" w:fill="auto"/>
            <w:vAlign w:val="center"/>
          </w:tcPr>
          <w:p>
            <w:pPr>
              <w:spacing w:line="360" w:lineRule="exact"/>
              <w:jc w:val="both"/>
              <w:rPr>
                <w:rFonts w:hint="default" w:ascii="Times New Roman" w:hAnsi="Times New Roman" w:eastAsia="仿宋_GB2312" w:cs="Times New Roman"/>
                <w:sz w:val="24"/>
                <w:szCs w:val="24"/>
              </w:rPr>
            </w:pPr>
          </w:p>
        </w:tc>
        <w:tc>
          <w:tcPr>
            <w:tcW w:w="2539" w:type="dxa"/>
            <w:vMerge w:val="continue"/>
            <w:shd w:val="clear" w:color="auto" w:fill="auto"/>
            <w:vAlign w:val="center"/>
          </w:tcPr>
          <w:p>
            <w:pPr>
              <w:spacing w:line="360" w:lineRule="exact"/>
              <w:rPr>
                <w:rFonts w:hint="default" w:ascii="Times New Roman" w:hAnsi="Times New Roman" w:eastAsia="仿宋_GB2312" w:cs="Times New Roman"/>
                <w:b w:val="0"/>
                <w:bCs w:val="0"/>
                <w:sz w:val="24"/>
                <w:szCs w:val="24"/>
              </w:rPr>
            </w:pPr>
          </w:p>
        </w:tc>
        <w:tc>
          <w:tcPr>
            <w:tcW w:w="5218" w:type="dxa"/>
            <w:shd w:val="clear" w:color="auto" w:fill="auto"/>
            <w:vAlign w:val="center"/>
          </w:tcPr>
          <w:p>
            <w:pPr>
              <w:spacing w:line="360" w:lineRule="exact"/>
              <w:jc w:val="left"/>
              <w:rPr>
                <w:rFonts w:hint="default" w:ascii="Times New Roman" w:hAnsi="Times New Roman" w:eastAsia="仿宋_GB2312" w:cs="Times New Roman"/>
                <w:sz w:val="24"/>
                <w:szCs w:val="24"/>
                <w:lang w:eastAsia="zh-CN"/>
              </w:rPr>
            </w:pPr>
            <w:r>
              <w:rPr>
                <w:rFonts w:hint="eastAsia" w:ascii="宋体" w:hAnsi="宋体" w:eastAsia="宋体" w:cs="宋体"/>
                <w:sz w:val="24"/>
                <w:szCs w:val="24"/>
              </w:rPr>
              <w:t>④</w:t>
            </w:r>
            <w:r>
              <w:rPr>
                <w:rFonts w:hint="default" w:ascii="Times New Roman" w:hAnsi="Times New Roman" w:eastAsia="仿宋_GB2312" w:cs="Times New Roman"/>
                <w:sz w:val="24"/>
                <w:szCs w:val="24"/>
              </w:rPr>
              <w:t>出台促进混合式教学改革等相关文件，开展OBE理念的教育教学改革研究</w:t>
            </w:r>
          </w:p>
        </w:tc>
        <w:tc>
          <w:tcPr>
            <w:tcW w:w="1253"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李桂兰</w:t>
            </w:r>
          </w:p>
        </w:tc>
        <w:tc>
          <w:tcPr>
            <w:tcW w:w="1264"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教务处</w:t>
            </w:r>
          </w:p>
        </w:tc>
        <w:tc>
          <w:tcPr>
            <w:tcW w:w="1920"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教务处</w:t>
            </w:r>
          </w:p>
        </w:tc>
        <w:tc>
          <w:tcPr>
            <w:tcW w:w="1482" w:type="dxa"/>
            <w:shd w:val="clear" w:color="auto" w:fill="auto"/>
            <w:vAlign w:val="center"/>
          </w:tcPr>
          <w:p>
            <w:pPr>
              <w:spacing w:line="360" w:lineRule="exact"/>
              <w:jc w:val="center"/>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2023年12月并持续推进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186" w:type="dxa"/>
            <w:vMerge w:val="continue"/>
            <w:shd w:val="clear" w:color="auto" w:fill="auto"/>
            <w:vAlign w:val="center"/>
          </w:tcPr>
          <w:p>
            <w:pPr>
              <w:spacing w:line="360" w:lineRule="exact"/>
              <w:jc w:val="both"/>
              <w:rPr>
                <w:rFonts w:hint="default" w:ascii="Times New Roman" w:hAnsi="Times New Roman" w:eastAsia="仿宋_GB2312" w:cs="Times New Roman"/>
                <w:sz w:val="24"/>
                <w:szCs w:val="24"/>
              </w:rPr>
            </w:pPr>
          </w:p>
        </w:tc>
        <w:tc>
          <w:tcPr>
            <w:tcW w:w="2539" w:type="dxa"/>
            <w:vMerge w:val="restart"/>
            <w:shd w:val="clear" w:color="auto" w:fill="auto"/>
            <w:vAlign w:val="center"/>
          </w:tcPr>
          <w:p>
            <w:pPr>
              <w:spacing w:line="360" w:lineRule="exac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3.在专业设置方面，有的专业设置缺乏相关的学科专业依托</w:t>
            </w:r>
          </w:p>
        </w:tc>
        <w:tc>
          <w:tcPr>
            <w:tcW w:w="5218" w:type="dxa"/>
            <w:shd w:val="clear" w:color="auto" w:fill="auto"/>
            <w:vAlign w:val="center"/>
          </w:tcPr>
          <w:p>
            <w:pPr>
              <w:spacing w:line="360" w:lineRule="exact"/>
              <w:jc w:val="left"/>
              <w:rPr>
                <w:rFonts w:hint="default" w:ascii="Times New Roman" w:hAnsi="Times New Roman" w:eastAsia="仿宋_GB2312" w:cs="Times New Roman"/>
                <w:sz w:val="24"/>
                <w:szCs w:val="24"/>
                <w:lang w:eastAsia="zh-CN"/>
              </w:rPr>
            </w:pPr>
            <w:r>
              <w:rPr>
                <w:rFonts w:hint="eastAsia" w:ascii="微软雅黑" w:hAnsi="微软雅黑" w:eastAsia="微软雅黑" w:cs="微软雅黑"/>
                <w:sz w:val="24"/>
                <w:szCs w:val="24"/>
              </w:rPr>
              <w:t>①</w:t>
            </w:r>
            <w:r>
              <w:rPr>
                <w:rFonts w:hint="eastAsia" w:ascii="Times New Roman" w:hAnsi="Times New Roman" w:eastAsia="仿宋_GB2312" w:cs="Times New Roman"/>
                <w:sz w:val="24"/>
                <w:szCs w:val="24"/>
              </w:rPr>
              <w:t>拓展专业建设资源，开展学科专业交叉建设</w:t>
            </w:r>
          </w:p>
        </w:tc>
        <w:tc>
          <w:tcPr>
            <w:tcW w:w="1253"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李桂兰</w:t>
            </w:r>
          </w:p>
        </w:tc>
        <w:tc>
          <w:tcPr>
            <w:tcW w:w="1264"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教务处</w:t>
            </w:r>
          </w:p>
        </w:tc>
        <w:tc>
          <w:tcPr>
            <w:tcW w:w="1920"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教务处</w:t>
            </w:r>
          </w:p>
        </w:tc>
        <w:tc>
          <w:tcPr>
            <w:tcW w:w="1482" w:type="dxa"/>
            <w:shd w:val="clear" w:color="auto" w:fill="auto"/>
            <w:vAlign w:val="center"/>
          </w:tcPr>
          <w:p>
            <w:pPr>
              <w:spacing w:line="360" w:lineRule="exact"/>
              <w:jc w:val="center"/>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186" w:type="dxa"/>
            <w:vMerge w:val="continue"/>
            <w:shd w:val="clear" w:color="auto" w:fill="auto"/>
            <w:vAlign w:val="center"/>
          </w:tcPr>
          <w:p>
            <w:pPr>
              <w:spacing w:line="360" w:lineRule="exact"/>
              <w:jc w:val="both"/>
              <w:rPr>
                <w:rFonts w:hint="default" w:ascii="Times New Roman" w:hAnsi="Times New Roman" w:eastAsia="仿宋_GB2312" w:cs="Times New Roman"/>
                <w:sz w:val="24"/>
                <w:szCs w:val="24"/>
              </w:rPr>
            </w:pPr>
          </w:p>
        </w:tc>
        <w:tc>
          <w:tcPr>
            <w:tcW w:w="2539" w:type="dxa"/>
            <w:vMerge w:val="continue"/>
            <w:shd w:val="clear" w:color="auto" w:fill="auto"/>
            <w:vAlign w:val="center"/>
          </w:tcPr>
          <w:p>
            <w:pPr>
              <w:spacing w:line="360" w:lineRule="exact"/>
              <w:rPr>
                <w:rFonts w:hint="default" w:ascii="Times New Roman" w:hAnsi="Times New Roman" w:eastAsia="仿宋_GB2312" w:cs="Times New Roman"/>
                <w:b w:val="0"/>
                <w:bCs w:val="0"/>
                <w:sz w:val="24"/>
                <w:szCs w:val="24"/>
              </w:rPr>
            </w:pPr>
          </w:p>
        </w:tc>
        <w:tc>
          <w:tcPr>
            <w:tcW w:w="5218" w:type="dxa"/>
            <w:shd w:val="clear" w:color="auto" w:fill="auto"/>
            <w:vAlign w:val="center"/>
          </w:tcPr>
          <w:p>
            <w:pPr>
              <w:spacing w:line="360" w:lineRule="exact"/>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②进一步加强专业基础建设，优化师资队伍，加强与光谷生物产业园、湖北省农业科学院等合作培养人才的深度和广度，在“生物+环境”</w:t>
            </w:r>
            <w:r>
              <w:rPr>
                <w:rFonts w:hint="eastAsia" w:ascii="Times New Roman" w:hAnsi="Times New Roman" w:eastAsia="仿宋_GB2312" w:cs="Times New Roman"/>
                <w:sz w:val="24"/>
                <w:szCs w:val="24"/>
                <w:lang w:val="en-US" w:eastAsia="zh-CN"/>
              </w:rPr>
              <w:t>等</w:t>
            </w:r>
            <w:r>
              <w:rPr>
                <w:rFonts w:hint="default" w:ascii="Times New Roman" w:hAnsi="Times New Roman" w:eastAsia="仿宋_GB2312" w:cs="Times New Roman"/>
                <w:sz w:val="24"/>
                <w:szCs w:val="24"/>
              </w:rPr>
              <w:t>专业方向上凸显特色</w:t>
            </w:r>
          </w:p>
        </w:tc>
        <w:tc>
          <w:tcPr>
            <w:tcW w:w="1253"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李桂兰</w:t>
            </w:r>
          </w:p>
        </w:tc>
        <w:tc>
          <w:tcPr>
            <w:tcW w:w="1264"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教务处</w:t>
            </w:r>
          </w:p>
        </w:tc>
        <w:tc>
          <w:tcPr>
            <w:tcW w:w="1920"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教务处、</w:t>
            </w:r>
            <w:r>
              <w:rPr>
                <w:rFonts w:hint="eastAsia" w:ascii="Times New Roman" w:hAnsi="Times New Roman" w:eastAsia="仿宋_GB2312" w:cs="Times New Roman"/>
                <w:sz w:val="24"/>
                <w:szCs w:val="24"/>
                <w:lang w:val="en-US" w:eastAsia="zh-CN"/>
              </w:rPr>
              <w:t>实验室与设备管理处</w:t>
            </w:r>
            <w:r>
              <w:rPr>
                <w:rFonts w:hint="default" w:ascii="Times New Roman" w:hAnsi="Times New Roman" w:eastAsia="仿宋_GB2312" w:cs="Times New Roman"/>
                <w:sz w:val="24"/>
                <w:szCs w:val="24"/>
                <w:lang w:val="en-US" w:eastAsia="zh-CN"/>
              </w:rPr>
              <w:t>、人事处</w:t>
            </w:r>
            <w:r>
              <w:rPr>
                <w:rFonts w:hint="eastAsia" w:ascii="Times New Roman" w:hAnsi="Times New Roman" w:eastAsia="仿宋_GB2312" w:cs="Times New Roman"/>
                <w:sz w:val="24"/>
                <w:szCs w:val="24"/>
                <w:lang w:val="en-US" w:eastAsia="zh-CN"/>
              </w:rPr>
              <w:t>、城市建设学院</w:t>
            </w:r>
          </w:p>
        </w:tc>
        <w:tc>
          <w:tcPr>
            <w:tcW w:w="1482" w:type="dxa"/>
            <w:shd w:val="clear" w:color="auto" w:fill="auto"/>
            <w:vAlign w:val="center"/>
          </w:tcPr>
          <w:p>
            <w:pPr>
              <w:spacing w:line="360" w:lineRule="exact"/>
              <w:jc w:val="center"/>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atLeast"/>
        </w:trPr>
        <w:tc>
          <w:tcPr>
            <w:tcW w:w="1186" w:type="dxa"/>
            <w:vMerge w:val="continue"/>
            <w:shd w:val="clear" w:color="auto" w:fill="auto"/>
            <w:vAlign w:val="center"/>
          </w:tcPr>
          <w:p>
            <w:pPr>
              <w:spacing w:line="360" w:lineRule="exact"/>
              <w:jc w:val="both"/>
              <w:rPr>
                <w:rFonts w:hint="default" w:ascii="Times New Roman" w:hAnsi="Times New Roman" w:eastAsia="仿宋_GB2312" w:cs="Times New Roman"/>
                <w:sz w:val="24"/>
                <w:szCs w:val="24"/>
              </w:rPr>
            </w:pPr>
          </w:p>
        </w:tc>
        <w:tc>
          <w:tcPr>
            <w:tcW w:w="2539" w:type="dxa"/>
            <w:vMerge w:val="restart"/>
            <w:shd w:val="clear" w:color="auto" w:fill="auto"/>
            <w:vAlign w:val="center"/>
          </w:tcPr>
          <w:p>
            <w:pPr>
              <w:spacing w:line="360" w:lineRule="exac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4.一流专业建设缺乏中长期发展规划，不能有效指导专业建设和发展</w:t>
            </w:r>
          </w:p>
        </w:tc>
        <w:tc>
          <w:tcPr>
            <w:tcW w:w="5218" w:type="dxa"/>
            <w:shd w:val="clear" w:color="auto" w:fill="auto"/>
            <w:vAlign w:val="center"/>
          </w:tcPr>
          <w:p>
            <w:pPr>
              <w:spacing w:line="360" w:lineRule="exact"/>
              <w:jc w:val="left"/>
              <w:rPr>
                <w:rFonts w:hint="default" w:ascii="Times New Roman" w:hAnsi="Times New Roman" w:eastAsia="仿宋_GB2312" w:cs="Times New Roman"/>
                <w:sz w:val="24"/>
                <w:szCs w:val="24"/>
                <w:lang w:eastAsia="zh-CN"/>
              </w:rPr>
            </w:pPr>
            <w:r>
              <w:rPr>
                <w:rFonts w:hint="eastAsia" w:ascii="微软雅黑" w:hAnsi="微软雅黑" w:eastAsia="微软雅黑" w:cs="微软雅黑"/>
                <w:sz w:val="24"/>
                <w:szCs w:val="24"/>
              </w:rPr>
              <w:t>①</w:t>
            </w:r>
            <w:r>
              <w:rPr>
                <w:rFonts w:hint="default" w:ascii="Times New Roman" w:hAnsi="Times New Roman" w:eastAsia="仿宋_GB2312" w:cs="Times New Roman"/>
                <w:sz w:val="24"/>
                <w:szCs w:val="24"/>
              </w:rPr>
              <w:t>优化学校学科专业中期发展规划</w:t>
            </w:r>
          </w:p>
        </w:tc>
        <w:tc>
          <w:tcPr>
            <w:tcW w:w="1253"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李桂兰</w:t>
            </w:r>
          </w:p>
        </w:tc>
        <w:tc>
          <w:tcPr>
            <w:tcW w:w="1264"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教务处</w:t>
            </w:r>
          </w:p>
        </w:tc>
        <w:tc>
          <w:tcPr>
            <w:tcW w:w="1920" w:type="dxa"/>
            <w:shd w:val="clear" w:color="auto" w:fill="auto"/>
            <w:vAlign w:val="center"/>
          </w:tcPr>
          <w:p>
            <w:pPr>
              <w:spacing w:line="36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教务处、发展规划办公室</w:t>
            </w:r>
          </w:p>
        </w:tc>
        <w:tc>
          <w:tcPr>
            <w:tcW w:w="1482" w:type="dxa"/>
            <w:shd w:val="clear" w:color="auto" w:fill="auto"/>
            <w:vAlign w:val="center"/>
          </w:tcPr>
          <w:p>
            <w:pPr>
              <w:spacing w:line="3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lang w:val="en-US" w:eastAsia="zh-CN"/>
              </w:rPr>
              <w:t>2024年4月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186" w:type="dxa"/>
            <w:vMerge w:val="continue"/>
            <w:shd w:val="clear" w:color="auto" w:fill="auto"/>
            <w:vAlign w:val="center"/>
          </w:tcPr>
          <w:p>
            <w:pPr>
              <w:spacing w:line="360" w:lineRule="exact"/>
              <w:jc w:val="both"/>
              <w:rPr>
                <w:rFonts w:hint="default" w:ascii="Times New Roman" w:hAnsi="Times New Roman" w:eastAsia="仿宋_GB2312" w:cs="Times New Roman"/>
                <w:sz w:val="24"/>
                <w:szCs w:val="24"/>
              </w:rPr>
            </w:pPr>
          </w:p>
        </w:tc>
        <w:tc>
          <w:tcPr>
            <w:tcW w:w="2539" w:type="dxa"/>
            <w:vMerge w:val="continue"/>
            <w:shd w:val="clear" w:color="auto" w:fill="auto"/>
            <w:vAlign w:val="center"/>
          </w:tcPr>
          <w:p>
            <w:pPr>
              <w:spacing w:line="360" w:lineRule="exact"/>
              <w:rPr>
                <w:rFonts w:hint="default" w:ascii="Times New Roman" w:hAnsi="Times New Roman" w:eastAsia="仿宋_GB2312" w:cs="Times New Roman"/>
                <w:b w:val="0"/>
                <w:bCs w:val="0"/>
                <w:sz w:val="24"/>
                <w:szCs w:val="24"/>
              </w:rPr>
            </w:pPr>
          </w:p>
        </w:tc>
        <w:tc>
          <w:tcPr>
            <w:tcW w:w="5218" w:type="dxa"/>
            <w:shd w:val="clear" w:color="auto" w:fill="auto"/>
            <w:vAlign w:val="center"/>
          </w:tcPr>
          <w:p>
            <w:pPr>
              <w:spacing w:line="360" w:lineRule="exact"/>
              <w:jc w:val="left"/>
              <w:rPr>
                <w:rFonts w:hint="default" w:ascii="Times New Roman" w:hAnsi="Times New Roman" w:eastAsia="仿宋_GB2312" w:cs="Times New Roman"/>
                <w:sz w:val="24"/>
                <w:szCs w:val="24"/>
                <w:lang w:eastAsia="zh-CN"/>
              </w:rPr>
            </w:pPr>
            <w:r>
              <w:rPr>
                <w:rFonts w:hint="eastAsia" w:ascii="微软雅黑" w:hAnsi="微软雅黑" w:eastAsia="微软雅黑" w:cs="微软雅黑"/>
                <w:sz w:val="24"/>
                <w:szCs w:val="24"/>
              </w:rPr>
              <w:t>②</w:t>
            </w:r>
            <w:r>
              <w:rPr>
                <w:rFonts w:hint="eastAsia" w:ascii="Times New Roman" w:hAnsi="Times New Roman" w:eastAsia="仿宋_GB2312" w:cs="Times New Roman"/>
                <w:sz w:val="24"/>
                <w:szCs w:val="24"/>
                <w:lang w:val="en-US" w:eastAsia="zh-CN"/>
              </w:rPr>
              <w:t>完善</w:t>
            </w:r>
            <w:r>
              <w:rPr>
                <w:rFonts w:hint="default" w:ascii="Times New Roman" w:hAnsi="Times New Roman" w:eastAsia="仿宋_GB2312" w:cs="Times New Roman"/>
                <w:sz w:val="24"/>
                <w:szCs w:val="24"/>
              </w:rPr>
              <w:t>一流专业建设方案</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以点带面，以一流专业建设全面带动学校专业建设和发展</w:t>
            </w:r>
          </w:p>
        </w:tc>
        <w:tc>
          <w:tcPr>
            <w:tcW w:w="1253"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李桂兰</w:t>
            </w:r>
          </w:p>
        </w:tc>
        <w:tc>
          <w:tcPr>
            <w:tcW w:w="1264"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教务处</w:t>
            </w:r>
          </w:p>
        </w:tc>
        <w:tc>
          <w:tcPr>
            <w:tcW w:w="1920" w:type="dxa"/>
            <w:shd w:val="clear" w:color="auto" w:fill="auto"/>
            <w:vAlign w:val="center"/>
          </w:tcPr>
          <w:p>
            <w:pPr>
              <w:spacing w:line="360" w:lineRule="exact"/>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lang w:val="en-US" w:eastAsia="zh-CN"/>
              </w:rPr>
              <w:t>教务处、相关教学单位</w:t>
            </w:r>
          </w:p>
        </w:tc>
        <w:tc>
          <w:tcPr>
            <w:tcW w:w="1482" w:type="dxa"/>
            <w:shd w:val="clear" w:color="auto" w:fill="auto"/>
            <w:vAlign w:val="center"/>
          </w:tcPr>
          <w:p>
            <w:pPr>
              <w:spacing w:line="360" w:lineRule="exact"/>
              <w:jc w:val="center"/>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2024年4月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1" w:hRule="atLeast"/>
        </w:trPr>
        <w:tc>
          <w:tcPr>
            <w:tcW w:w="1186" w:type="dxa"/>
            <w:vMerge w:val="continue"/>
            <w:shd w:val="clear" w:color="auto" w:fill="auto"/>
            <w:vAlign w:val="center"/>
          </w:tcPr>
          <w:p>
            <w:pPr>
              <w:spacing w:line="360" w:lineRule="exact"/>
              <w:jc w:val="both"/>
              <w:rPr>
                <w:rFonts w:hint="default" w:ascii="Times New Roman" w:hAnsi="Times New Roman" w:eastAsia="仿宋_GB2312" w:cs="Times New Roman"/>
                <w:sz w:val="24"/>
                <w:szCs w:val="24"/>
              </w:rPr>
            </w:pPr>
          </w:p>
        </w:tc>
        <w:tc>
          <w:tcPr>
            <w:tcW w:w="2539" w:type="dxa"/>
            <w:vMerge w:val="continue"/>
            <w:shd w:val="clear" w:color="auto" w:fill="auto"/>
            <w:vAlign w:val="center"/>
          </w:tcPr>
          <w:p>
            <w:pPr>
              <w:spacing w:line="360" w:lineRule="exact"/>
              <w:rPr>
                <w:rFonts w:hint="default" w:ascii="Times New Roman" w:hAnsi="Times New Roman" w:eastAsia="仿宋_GB2312" w:cs="Times New Roman"/>
                <w:b w:val="0"/>
                <w:bCs w:val="0"/>
                <w:sz w:val="24"/>
                <w:szCs w:val="24"/>
              </w:rPr>
            </w:pPr>
          </w:p>
        </w:tc>
        <w:tc>
          <w:tcPr>
            <w:tcW w:w="5218" w:type="dxa"/>
            <w:shd w:val="clear" w:color="auto" w:fill="auto"/>
            <w:vAlign w:val="center"/>
          </w:tcPr>
          <w:p>
            <w:pPr>
              <w:spacing w:line="360" w:lineRule="exact"/>
              <w:jc w:val="left"/>
              <w:rPr>
                <w:rFonts w:hint="eastAsia" w:ascii="Times New Roman" w:hAnsi="Times New Roman" w:eastAsia="仿宋_GB2312" w:cs="Times New Roman"/>
                <w:sz w:val="24"/>
                <w:szCs w:val="24"/>
                <w:lang w:eastAsia="zh-CN"/>
              </w:rPr>
            </w:pPr>
            <w:r>
              <w:rPr>
                <w:rFonts w:hint="eastAsia" w:ascii="微软雅黑" w:hAnsi="微软雅黑" w:eastAsia="微软雅黑" w:cs="微软雅黑"/>
                <w:sz w:val="24"/>
                <w:szCs w:val="24"/>
              </w:rPr>
              <w:t>③</w:t>
            </w:r>
            <w:r>
              <w:rPr>
                <w:rFonts w:hint="default" w:ascii="Times New Roman" w:hAnsi="Times New Roman" w:eastAsia="仿宋_GB2312" w:cs="Times New Roman"/>
                <w:sz w:val="24"/>
                <w:szCs w:val="24"/>
              </w:rPr>
              <w:t>推进专业认证工作，根据国家工程教育专业认证协会的最新政策要求，支持部分专业开展专业认证的准备和申报工作</w:t>
            </w:r>
          </w:p>
        </w:tc>
        <w:tc>
          <w:tcPr>
            <w:tcW w:w="1253" w:type="dxa"/>
            <w:shd w:val="clear" w:color="auto" w:fill="auto"/>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李桂兰</w:t>
            </w:r>
          </w:p>
        </w:tc>
        <w:tc>
          <w:tcPr>
            <w:tcW w:w="1264" w:type="dxa"/>
            <w:shd w:val="clear" w:color="auto" w:fill="auto"/>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教务处</w:t>
            </w:r>
          </w:p>
        </w:tc>
        <w:tc>
          <w:tcPr>
            <w:tcW w:w="1920" w:type="dxa"/>
            <w:shd w:val="clear" w:color="auto" w:fill="auto"/>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教务处、相关教学单位</w:t>
            </w:r>
          </w:p>
        </w:tc>
        <w:tc>
          <w:tcPr>
            <w:tcW w:w="1482" w:type="dxa"/>
            <w:shd w:val="clear" w:color="auto" w:fill="auto"/>
            <w:vAlign w:val="center"/>
          </w:tcPr>
          <w:p>
            <w:pPr>
              <w:spacing w:line="360" w:lineRule="exact"/>
              <w:jc w:val="center"/>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186" w:type="dxa"/>
            <w:vMerge w:val="continue"/>
            <w:shd w:val="clear" w:color="auto" w:fill="auto"/>
            <w:vAlign w:val="center"/>
          </w:tcPr>
          <w:p>
            <w:pPr>
              <w:spacing w:line="360" w:lineRule="exact"/>
              <w:jc w:val="both"/>
              <w:rPr>
                <w:rFonts w:hint="default" w:ascii="Times New Roman" w:hAnsi="Times New Roman" w:eastAsia="仿宋_GB2312" w:cs="Times New Roman"/>
                <w:sz w:val="24"/>
                <w:szCs w:val="24"/>
              </w:rPr>
            </w:pPr>
          </w:p>
        </w:tc>
        <w:tc>
          <w:tcPr>
            <w:tcW w:w="2539" w:type="dxa"/>
            <w:shd w:val="clear" w:color="auto" w:fill="auto"/>
            <w:vAlign w:val="center"/>
          </w:tcPr>
          <w:p>
            <w:pPr>
              <w:pStyle w:val="2"/>
              <w:spacing w:line="360" w:lineRule="exact"/>
              <w:ind w:firstLine="0" w:firstLineChars="0"/>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5.新文科专业建设需要加强</w:t>
            </w:r>
          </w:p>
        </w:tc>
        <w:tc>
          <w:tcPr>
            <w:tcW w:w="5218" w:type="dxa"/>
            <w:shd w:val="clear" w:color="auto" w:fill="auto"/>
            <w:vAlign w:val="center"/>
          </w:tcPr>
          <w:p>
            <w:pPr>
              <w:spacing w:line="360" w:lineRule="exact"/>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①探索“文科+”深度交叉的专业建设机制，多途径推进专业融合发展</w:t>
            </w:r>
          </w:p>
        </w:tc>
        <w:tc>
          <w:tcPr>
            <w:tcW w:w="1253"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李桂兰</w:t>
            </w:r>
          </w:p>
        </w:tc>
        <w:tc>
          <w:tcPr>
            <w:tcW w:w="1264"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教务处</w:t>
            </w:r>
          </w:p>
        </w:tc>
        <w:tc>
          <w:tcPr>
            <w:tcW w:w="1920"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教务处、相关教学单位</w:t>
            </w:r>
          </w:p>
        </w:tc>
        <w:tc>
          <w:tcPr>
            <w:tcW w:w="1482" w:type="dxa"/>
            <w:shd w:val="clear" w:color="auto" w:fill="auto"/>
            <w:vAlign w:val="center"/>
          </w:tcPr>
          <w:p>
            <w:pPr>
              <w:spacing w:line="360" w:lineRule="exact"/>
              <w:jc w:val="center"/>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186" w:type="dxa"/>
            <w:vMerge w:val="restart"/>
            <w:shd w:val="clear" w:color="auto" w:fill="auto"/>
            <w:vAlign w:val="center"/>
          </w:tcPr>
          <w:p>
            <w:pPr>
              <w:widowControl/>
              <w:spacing w:line="360" w:lineRule="exact"/>
              <w:jc w:val="both"/>
              <w:rPr>
                <w:rFonts w:hint="default" w:ascii="Times New Roman" w:hAnsi="Times New Roman" w:eastAsia="仿宋_GB2312" w:cs="Times New Roman"/>
                <w:bCs/>
                <w:color w:val="000000"/>
                <w:kern w:val="0"/>
                <w:sz w:val="24"/>
                <w:szCs w:val="24"/>
              </w:rPr>
            </w:pPr>
            <w:r>
              <w:rPr>
                <w:rFonts w:hint="default" w:ascii="Times New Roman" w:hAnsi="Times New Roman" w:eastAsia="仿宋_GB2312" w:cs="Times New Roman"/>
                <w:bCs/>
                <w:color w:val="000000"/>
                <w:kern w:val="0"/>
                <w:sz w:val="24"/>
                <w:szCs w:val="24"/>
                <w:lang w:val="en-US" w:eastAsia="zh-CN"/>
              </w:rPr>
              <w:t>四、</w:t>
            </w:r>
            <w:r>
              <w:rPr>
                <w:rFonts w:hint="default" w:ascii="Times New Roman" w:hAnsi="Times New Roman" w:eastAsia="仿宋_GB2312" w:cs="Times New Roman"/>
                <w:bCs/>
                <w:color w:val="000000"/>
                <w:kern w:val="0"/>
                <w:sz w:val="24"/>
                <w:szCs w:val="24"/>
              </w:rPr>
              <w:t>产教融合、校企联合培养人才举措还不够完善</w:t>
            </w:r>
          </w:p>
        </w:tc>
        <w:tc>
          <w:tcPr>
            <w:tcW w:w="2539" w:type="dxa"/>
            <w:vMerge w:val="restart"/>
            <w:shd w:val="clear" w:color="auto" w:fill="auto"/>
            <w:vAlign w:val="center"/>
          </w:tcPr>
          <w:p>
            <w:pP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lang w:val="en-US" w:eastAsia="zh-CN"/>
              </w:rPr>
              <w:t>1.</w:t>
            </w:r>
            <w:r>
              <w:rPr>
                <w:rFonts w:hint="default" w:ascii="Times New Roman" w:hAnsi="Times New Roman" w:eastAsia="仿宋_GB2312" w:cs="Times New Roman"/>
                <w:b w:val="0"/>
                <w:bCs w:val="0"/>
                <w:sz w:val="24"/>
                <w:szCs w:val="24"/>
              </w:rPr>
              <w:t>多数专业与行业、企业的融合还不够落实、不够深入。校企合作大多还只停留在学生实习、实训层面，还没有真正做到产教融合。如毕业论文（设计）没有体现校企双导师、联合指导</w:t>
            </w:r>
          </w:p>
        </w:tc>
        <w:tc>
          <w:tcPr>
            <w:tcW w:w="5218" w:type="dxa"/>
            <w:shd w:val="clear" w:color="auto" w:fill="auto"/>
            <w:vAlign w:val="center"/>
          </w:tcPr>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①</w:t>
            </w:r>
            <w:r>
              <w:rPr>
                <w:rFonts w:hint="eastAsia" w:ascii="Times New Roman" w:hAnsi="Times New Roman" w:eastAsia="仿宋_GB2312" w:cs="Times New Roman"/>
                <w:sz w:val="24"/>
                <w:szCs w:val="24"/>
                <w:lang w:val="en-US" w:eastAsia="zh-CN"/>
              </w:rPr>
              <w:t>以</w:t>
            </w:r>
            <w:r>
              <w:rPr>
                <w:rFonts w:hint="default" w:ascii="Times New Roman" w:hAnsi="Times New Roman" w:eastAsia="仿宋_GB2312" w:cs="Times New Roman"/>
                <w:sz w:val="24"/>
                <w:szCs w:val="24"/>
              </w:rPr>
              <w:t>调研</w:t>
            </w:r>
            <w:r>
              <w:rPr>
                <w:rFonts w:hint="eastAsia" w:ascii="Times New Roman" w:hAnsi="Times New Roman" w:eastAsia="仿宋_GB2312" w:cs="Times New Roman"/>
                <w:sz w:val="24"/>
                <w:szCs w:val="24"/>
                <w:lang w:val="en-US" w:eastAsia="zh-CN"/>
              </w:rPr>
              <w:t>为</w:t>
            </w:r>
            <w:r>
              <w:rPr>
                <w:rFonts w:hint="default" w:ascii="Times New Roman" w:hAnsi="Times New Roman" w:eastAsia="仿宋_GB2312" w:cs="Times New Roman"/>
                <w:sz w:val="24"/>
                <w:szCs w:val="24"/>
              </w:rPr>
              <w:t>基础，与更多的新技术企业建立深度合作关系，重点加强文科学院与相关企业深度合作，探索多种产教融合新模式。</w:t>
            </w:r>
          </w:p>
        </w:tc>
        <w:tc>
          <w:tcPr>
            <w:tcW w:w="1253"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李桂兰</w:t>
            </w:r>
          </w:p>
        </w:tc>
        <w:tc>
          <w:tcPr>
            <w:tcW w:w="1264" w:type="dxa"/>
            <w:shd w:val="clear" w:color="auto" w:fill="auto"/>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校企合作办公室</w:t>
            </w:r>
          </w:p>
        </w:tc>
        <w:tc>
          <w:tcPr>
            <w:tcW w:w="1920"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校企合作办公室、</w:t>
            </w:r>
            <w:r>
              <w:rPr>
                <w:rFonts w:hint="default" w:ascii="Times New Roman" w:hAnsi="Times New Roman" w:eastAsia="仿宋_GB2312" w:cs="Times New Roman"/>
                <w:sz w:val="24"/>
                <w:szCs w:val="24"/>
              </w:rPr>
              <w:t>教务处、各教学单位</w:t>
            </w:r>
          </w:p>
        </w:tc>
        <w:tc>
          <w:tcPr>
            <w:tcW w:w="1482" w:type="dxa"/>
            <w:shd w:val="clear" w:color="auto" w:fill="auto"/>
            <w:vAlign w:val="center"/>
          </w:tcPr>
          <w:p>
            <w:pPr>
              <w:jc w:val="center"/>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0" w:hRule="atLeast"/>
        </w:trPr>
        <w:tc>
          <w:tcPr>
            <w:tcW w:w="1186" w:type="dxa"/>
            <w:vMerge w:val="continue"/>
            <w:shd w:val="clear" w:color="auto" w:fill="auto"/>
            <w:vAlign w:val="center"/>
          </w:tcPr>
          <w:p>
            <w:pPr>
              <w:jc w:val="both"/>
              <w:rPr>
                <w:rFonts w:hint="default" w:ascii="Times New Roman" w:hAnsi="Times New Roman" w:eastAsia="仿宋_GB2312" w:cs="Times New Roman"/>
                <w:sz w:val="24"/>
                <w:szCs w:val="24"/>
              </w:rPr>
            </w:pPr>
          </w:p>
        </w:tc>
        <w:tc>
          <w:tcPr>
            <w:tcW w:w="2539" w:type="dxa"/>
            <w:vMerge w:val="continue"/>
            <w:shd w:val="clear" w:color="auto" w:fill="auto"/>
            <w:vAlign w:val="center"/>
          </w:tcPr>
          <w:p>
            <w:pPr>
              <w:rPr>
                <w:rFonts w:hint="default" w:ascii="Times New Roman" w:hAnsi="Times New Roman" w:eastAsia="仿宋_GB2312" w:cs="Times New Roman"/>
                <w:b w:val="0"/>
                <w:bCs w:val="0"/>
                <w:sz w:val="24"/>
                <w:szCs w:val="24"/>
              </w:rPr>
            </w:pPr>
          </w:p>
        </w:tc>
        <w:tc>
          <w:tcPr>
            <w:tcW w:w="5218" w:type="dxa"/>
            <w:shd w:val="clear" w:color="auto" w:fill="auto"/>
            <w:vAlign w:val="center"/>
          </w:tcPr>
          <w:p>
            <w:pPr>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②学校派相关教师去新技术企业学习、挂职锻炼</w:t>
            </w:r>
          </w:p>
        </w:tc>
        <w:tc>
          <w:tcPr>
            <w:tcW w:w="1253"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金鑫</w:t>
            </w:r>
          </w:p>
        </w:tc>
        <w:tc>
          <w:tcPr>
            <w:tcW w:w="1264"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人事处</w:t>
            </w:r>
          </w:p>
        </w:tc>
        <w:tc>
          <w:tcPr>
            <w:tcW w:w="1920"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教师发展中心</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各教学单位</w:t>
            </w:r>
          </w:p>
        </w:tc>
        <w:tc>
          <w:tcPr>
            <w:tcW w:w="1482" w:type="dxa"/>
            <w:shd w:val="clear" w:color="auto" w:fill="auto"/>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86" w:type="dxa"/>
            <w:vMerge w:val="continue"/>
            <w:shd w:val="clear" w:color="auto" w:fill="auto"/>
            <w:vAlign w:val="center"/>
          </w:tcPr>
          <w:p>
            <w:pPr>
              <w:jc w:val="both"/>
              <w:rPr>
                <w:rFonts w:hint="default" w:ascii="Times New Roman" w:hAnsi="Times New Roman" w:eastAsia="仿宋_GB2312" w:cs="Times New Roman"/>
                <w:sz w:val="24"/>
                <w:szCs w:val="24"/>
              </w:rPr>
            </w:pPr>
          </w:p>
        </w:tc>
        <w:tc>
          <w:tcPr>
            <w:tcW w:w="2539" w:type="dxa"/>
            <w:vMerge w:val="continue"/>
            <w:shd w:val="clear" w:color="auto" w:fill="auto"/>
            <w:vAlign w:val="center"/>
          </w:tcPr>
          <w:p>
            <w:pPr>
              <w:rPr>
                <w:rFonts w:hint="default" w:ascii="Times New Roman" w:hAnsi="Times New Roman" w:eastAsia="仿宋_GB2312" w:cs="Times New Roman"/>
                <w:b w:val="0"/>
                <w:bCs w:val="0"/>
                <w:sz w:val="24"/>
                <w:szCs w:val="24"/>
              </w:rPr>
            </w:pPr>
          </w:p>
        </w:tc>
        <w:tc>
          <w:tcPr>
            <w:tcW w:w="5218" w:type="dxa"/>
            <w:shd w:val="clear" w:color="auto" w:fill="auto"/>
            <w:vAlign w:val="center"/>
          </w:tcPr>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③</w:t>
            </w:r>
            <w:r>
              <w:rPr>
                <w:rFonts w:hint="default" w:ascii="Times New Roman" w:hAnsi="Times New Roman" w:eastAsia="仿宋_GB2312" w:cs="Times New Roman"/>
                <w:sz w:val="24"/>
                <w:szCs w:val="24"/>
                <w:lang w:val="en-US" w:eastAsia="zh-CN"/>
              </w:rPr>
              <w:t>引进</w:t>
            </w:r>
            <w:r>
              <w:rPr>
                <w:rFonts w:hint="default" w:ascii="Times New Roman" w:hAnsi="Times New Roman" w:eastAsia="仿宋_GB2312" w:cs="Times New Roman"/>
                <w:sz w:val="24"/>
                <w:szCs w:val="24"/>
              </w:rPr>
              <w:t>企业的技术骨干到学校担任实验实训课程教师，指导学生实操</w:t>
            </w:r>
          </w:p>
        </w:tc>
        <w:tc>
          <w:tcPr>
            <w:tcW w:w="1253" w:type="dxa"/>
            <w:shd w:val="clear" w:color="auto" w:fill="auto"/>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李桂兰</w:t>
            </w:r>
          </w:p>
        </w:tc>
        <w:tc>
          <w:tcPr>
            <w:tcW w:w="1264" w:type="dxa"/>
            <w:shd w:val="clear" w:color="auto" w:fill="auto"/>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校企合作办公室</w:t>
            </w:r>
          </w:p>
        </w:tc>
        <w:tc>
          <w:tcPr>
            <w:tcW w:w="1920" w:type="dxa"/>
            <w:shd w:val="clear" w:color="auto" w:fill="auto"/>
            <w:vAlign w:val="center"/>
          </w:tcPr>
          <w:p>
            <w:pPr>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lang w:val="en-US" w:eastAsia="zh-CN"/>
              </w:rPr>
              <w:t>校企合作办公室、</w:t>
            </w:r>
            <w:r>
              <w:rPr>
                <w:rFonts w:hint="default" w:ascii="Times New Roman" w:hAnsi="Times New Roman" w:eastAsia="仿宋_GB2312" w:cs="Times New Roman"/>
                <w:sz w:val="24"/>
                <w:szCs w:val="24"/>
              </w:rPr>
              <w:t>人事处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教务处</w:t>
            </w:r>
          </w:p>
        </w:tc>
        <w:tc>
          <w:tcPr>
            <w:tcW w:w="1482" w:type="dxa"/>
            <w:shd w:val="clear" w:color="auto" w:fill="auto"/>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86" w:type="dxa"/>
            <w:vMerge w:val="continue"/>
            <w:shd w:val="clear" w:color="auto" w:fill="auto"/>
            <w:vAlign w:val="center"/>
          </w:tcPr>
          <w:p>
            <w:pPr>
              <w:jc w:val="both"/>
              <w:rPr>
                <w:rFonts w:hint="default" w:ascii="Times New Roman" w:hAnsi="Times New Roman" w:eastAsia="仿宋_GB2312" w:cs="Times New Roman"/>
                <w:sz w:val="24"/>
                <w:szCs w:val="24"/>
              </w:rPr>
            </w:pPr>
          </w:p>
        </w:tc>
        <w:tc>
          <w:tcPr>
            <w:tcW w:w="2539" w:type="dxa"/>
            <w:vMerge w:val="continue"/>
            <w:shd w:val="clear" w:color="auto" w:fill="auto"/>
            <w:vAlign w:val="center"/>
          </w:tcPr>
          <w:p>
            <w:pPr>
              <w:rPr>
                <w:rFonts w:hint="default" w:ascii="Times New Roman" w:hAnsi="Times New Roman" w:eastAsia="仿宋_GB2312" w:cs="Times New Roman"/>
                <w:b w:val="0"/>
                <w:bCs w:val="0"/>
                <w:sz w:val="24"/>
                <w:szCs w:val="24"/>
              </w:rPr>
            </w:pPr>
          </w:p>
        </w:tc>
        <w:tc>
          <w:tcPr>
            <w:tcW w:w="5218" w:type="dxa"/>
            <w:shd w:val="clear" w:color="auto" w:fill="auto"/>
            <w:vAlign w:val="center"/>
          </w:tcPr>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④完善毕业论文指导校企双导师制，要求每个专业都有满足需要的企业教师参与指导毕业设计或毕业论文</w:t>
            </w:r>
          </w:p>
        </w:tc>
        <w:tc>
          <w:tcPr>
            <w:tcW w:w="1253"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李桂兰</w:t>
            </w:r>
          </w:p>
        </w:tc>
        <w:tc>
          <w:tcPr>
            <w:tcW w:w="1264"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教务处</w:t>
            </w:r>
          </w:p>
        </w:tc>
        <w:tc>
          <w:tcPr>
            <w:tcW w:w="1920"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教务处</w:t>
            </w:r>
          </w:p>
        </w:tc>
        <w:tc>
          <w:tcPr>
            <w:tcW w:w="1482" w:type="dxa"/>
            <w:shd w:val="clear" w:color="auto" w:fill="auto"/>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202</w:t>
            </w:r>
            <w:r>
              <w:rPr>
                <w:rFonts w:hint="default" w:ascii="Times New Roman" w:hAnsi="Times New Roman" w:eastAsia="仿宋_GB2312" w:cs="Times New Roman"/>
                <w:sz w:val="22"/>
                <w:szCs w:val="22"/>
                <w:lang w:val="en-US" w:eastAsia="zh-CN"/>
              </w:rPr>
              <w:t>4</w:t>
            </w:r>
            <w:r>
              <w:rPr>
                <w:rFonts w:hint="default" w:ascii="Times New Roman" w:hAnsi="Times New Roman" w:eastAsia="仿宋_GB2312" w:cs="Times New Roman"/>
                <w:sz w:val="22"/>
                <w:szCs w:val="22"/>
              </w:rPr>
              <w:t>年</w:t>
            </w:r>
            <w:r>
              <w:rPr>
                <w:rFonts w:hint="default" w:ascii="Times New Roman" w:hAnsi="Times New Roman" w:eastAsia="仿宋_GB2312" w:cs="Times New Roman"/>
                <w:sz w:val="22"/>
                <w:szCs w:val="22"/>
                <w:lang w:val="en-US" w:eastAsia="zh-CN"/>
              </w:rPr>
              <w:t>4</w:t>
            </w:r>
            <w:r>
              <w:rPr>
                <w:rFonts w:hint="default" w:ascii="Times New Roman" w:hAnsi="Times New Roman" w:eastAsia="仿宋_GB2312" w:cs="Times New Roman"/>
                <w:sz w:val="22"/>
                <w:szCs w:val="2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186" w:type="dxa"/>
            <w:vMerge w:val="continue"/>
            <w:shd w:val="clear" w:color="auto" w:fill="auto"/>
            <w:vAlign w:val="center"/>
          </w:tcPr>
          <w:p>
            <w:pPr>
              <w:jc w:val="both"/>
              <w:rPr>
                <w:rFonts w:hint="default" w:ascii="Times New Roman" w:hAnsi="Times New Roman" w:eastAsia="仿宋_GB2312" w:cs="Times New Roman"/>
                <w:sz w:val="24"/>
                <w:szCs w:val="24"/>
              </w:rPr>
            </w:pPr>
          </w:p>
        </w:tc>
        <w:tc>
          <w:tcPr>
            <w:tcW w:w="2539" w:type="dxa"/>
            <w:vMerge w:val="restart"/>
            <w:shd w:val="clear" w:color="auto" w:fill="auto"/>
            <w:vAlign w:val="center"/>
          </w:tcPr>
          <w:p>
            <w:pP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lang w:val="en-US" w:eastAsia="zh-CN"/>
              </w:rPr>
              <w:t>2.</w:t>
            </w:r>
            <w:r>
              <w:rPr>
                <w:rFonts w:hint="default" w:ascii="Times New Roman" w:hAnsi="Times New Roman" w:eastAsia="仿宋_GB2312" w:cs="Times New Roman"/>
                <w:b w:val="0"/>
                <w:bCs w:val="0"/>
                <w:sz w:val="24"/>
                <w:szCs w:val="24"/>
              </w:rPr>
              <w:t>学校服务地方、行业和经济社会的能力还需进一步提升。学校参与地方企业、行业和经济社会的研究开发项目不多，横向科研经费少</w:t>
            </w:r>
          </w:p>
        </w:tc>
        <w:tc>
          <w:tcPr>
            <w:tcW w:w="5218" w:type="dxa"/>
            <w:shd w:val="clear" w:color="auto" w:fill="auto"/>
            <w:vAlign w:val="center"/>
          </w:tcPr>
          <w:p>
            <w:pPr>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①加快推进高水平科研平台建设，培育一批校级研究中心</w:t>
            </w:r>
          </w:p>
        </w:tc>
        <w:tc>
          <w:tcPr>
            <w:tcW w:w="1253" w:type="dxa"/>
            <w:shd w:val="clear" w:color="auto" w:fill="auto"/>
            <w:vAlign w:val="center"/>
          </w:tcPr>
          <w:p>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吴波</w:t>
            </w:r>
          </w:p>
        </w:tc>
        <w:tc>
          <w:tcPr>
            <w:tcW w:w="1264"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科技处</w:t>
            </w:r>
          </w:p>
        </w:tc>
        <w:tc>
          <w:tcPr>
            <w:tcW w:w="1920"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科技处</w:t>
            </w:r>
            <w:r>
              <w:rPr>
                <w:rFonts w:hint="default"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实验室与设备管理处、</w:t>
            </w:r>
            <w:r>
              <w:rPr>
                <w:rFonts w:hint="default" w:ascii="Times New Roman" w:hAnsi="Times New Roman" w:eastAsia="仿宋_GB2312" w:cs="Times New Roman"/>
                <w:sz w:val="24"/>
                <w:szCs w:val="24"/>
              </w:rPr>
              <w:t>相关学院</w:t>
            </w:r>
          </w:p>
        </w:tc>
        <w:tc>
          <w:tcPr>
            <w:tcW w:w="1482" w:type="dxa"/>
            <w:shd w:val="clear" w:color="auto" w:fill="auto"/>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186" w:type="dxa"/>
            <w:vMerge w:val="continue"/>
            <w:shd w:val="clear" w:color="auto" w:fill="auto"/>
            <w:vAlign w:val="center"/>
          </w:tcPr>
          <w:p>
            <w:pPr>
              <w:jc w:val="both"/>
              <w:rPr>
                <w:rFonts w:hint="default" w:ascii="Times New Roman" w:hAnsi="Times New Roman" w:eastAsia="仿宋_GB2312" w:cs="Times New Roman"/>
                <w:sz w:val="24"/>
                <w:szCs w:val="24"/>
              </w:rPr>
            </w:pPr>
          </w:p>
        </w:tc>
        <w:tc>
          <w:tcPr>
            <w:tcW w:w="2539" w:type="dxa"/>
            <w:vMerge w:val="continue"/>
            <w:shd w:val="clear" w:color="auto" w:fill="auto"/>
            <w:vAlign w:val="center"/>
          </w:tcPr>
          <w:p>
            <w:pPr>
              <w:rPr>
                <w:rFonts w:hint="default" w:ascii="Times New Roman" w:hAnsi="Times New Roman" w:eastAsia="仿宋_GB2312" w:cs="Times New Roman"/>
                <w:b w:val="0"/>
                <w:bCs w:val="0"/>
                <w:sz w:val="24"/>
                <w:szCs w:val="24"/>
              </w:rPr>
            </w:pPr>
          </w:p>
        </w:tc>
        <w:tc>
          <w:tcPr>
            <w:tcW w:w="5218" w:type="dxa"/>
            <w:shd w:val="clear" w:color="auto" w:fill="auto"/>
            <w:vAlign w:val="center"/>
          </w:tcPr>
          <w:p>
            <w:pPr>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②强化教师科研能力培训和学术培训</w:t>
            </w:r>
          </w:p>
        </w:tc>
        <w:tc>
          <w:tcPr>
            <w:tcW w:w="1253" w:type="dxa"/>
            <w:shd w:val="clear" w:color="auto" w:fill="auto"/>
            <w:vAlign w:val="center"/>
          </w:tcPr>
          <w:p>
            <w:pPr>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吴波</w:t>
            </w:r>
          </w:p>
        </w:tc>
        <w:tc>
          <w:tcPr>
            <w:tcW w:w="1264"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科技处</w:t>
            </w:r>
          </w:p>
        </w:tc>
        <w:tc>
          <w:tcPr>
            <w:tcW w:w="1920"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科技处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教师发展中心、各学院</w:t>
            </w:r>
          </w:p>
        </w:tc>
        <w:tc>
          <w:tcPr>
            <w:tcW w:w="1482" w:type="dxa"/>
            <w:shd w:val="clear" w:color="auto" w:fill="auto"/>
            <w:vAlign w:val="center"/>
          </w:tcPr>
          <w:p>
            <w:pPr>
              <w:jc w:val="center"/>
              <w:rPr>
                <w:rFonts w:hint="default" w:ascii="Times New Roman" w:hAnsi="Times New Roman" w:eastAsia="仿宋_GB2312" w:cs="Times New Roman"/>
                <w:sz w:val="22"/>
                <w:szCs w:val="22"/>
                <w:lang w:eastAsia="zh-CN"/>
              </w:rPr>
            </w:pPr>
            <w:r>
              <w:rPr>
                <w:rFonts w:hint="default" w:ascii="Times New Roman" w:hAnsi="Times New Roman" w:eastAsia="仿宋_GB2312" w:cs="Times New Roman"/>
                <w:sz w:val="22"/>
                <w:szCs w:val="22"/>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186" w:type="dxa"/>
            <w:vMerge w:val="continue"/>
            <w:shd w:val="clear" w:color="auto" w:fill="auto"/>
            <w:vAlign w:val="center"/>
          </w:tcPr>
          <w:p>
            <w:pPr>
              <w:jc w:val="both"/>
              <w:rPr>
                <w:rFonts w:hint="default" w:ascii="Times New Roman" w:hAnsi="Times New Roman" w:eastAsia="仿宋_GB2312" w:cs="Times New Roman"/>
                <w:sz w:val="24"/>
                <w:szCs w:val="24"/>
              </w:rPr>
            </w:pPr>
          </w:p>
        </w:tc>
        <w:tc>
          <w:tcPr>
            <w:tcW w:w="2539" w:type="dxa"/>
            <w:vMerge w:val="continue"/>
            <w:shd w:val="clear" w:color="auto" w:fill="auto"/>
            <w:vAlign w:val="center"/>
          </w:tcPr>
          <w:p>
            <w:pPr>
              <w:rPr>
                <w:rFonts w:hint="default" w:ascii="Times New Roman" w:hAnsi="Times New Roman" w:eastAsia="仿宋_GB2312" w:cs="Times New Roman"/>
                <w:b w:val="0"/>
                <w:bCs w:val="0"/>
                <w:sz w:val="24"/>
                <w:szCs w:val="24"/>
              </w:rPr>
            </w:pPr>
          </w:p>
        </w:tc>
        <w:tc>
          <w:tcPr>
            <w:tcW w:w="5218" w:type="dxa"/>
            <w:shd w:val="clear" w:color="auto" w:fill="auto"/>
            <w:vAlign w:val="center"/>
          </w:tcPr>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③设立科研成果转化和科研反哺教学专项基金项目，完善激励和考核政策</w:t>
            </w:r>
          </w:p>
        </w:tc>
        <w:tc>
          <w:tcPr>
            <w:tcW w:w="1253" w:type="dxa"/>
            <w:shd w:val="clear" w:color="auto" w:fill="auto"/>
            <w:vAlign w:val="center"/>
          </w:tcPr>
          <w:p>
            <w:pPr>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李崇光</w:t>
            </w:r>
          </w:p>
        </w:tc>
        <w:tc>
          <w:tcPr>
            <w:tcW w:w="1264" w:type="dxa"/>
            <w:shd w:val="clear" w:color="auto" w:fill="auto"/>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发展规划办公室</w:t>
            </w:r>
          </w:p>
        </w:tc>
        <w:tc>
          <w:tcPr>
            <w:tcW w:w="1920" w:type="dxa"/>
            <w:shd w:val="clear" w:color="auto" w:fill="auto"/>
            <w:vAlign w:val="center"/>
          </w:tcPr>
          <w:p>
            <w:pPr>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lang w:val="en-US" w:eastAsia="zh-CN"/>
              </w:rPr>
              <w:t>发展规划办公室、科技处</w:t>
            </w:r>
          </w:p>
        </w:tc>
        <w:tc>
          <w:tcPr>
            <w:tcW w:w="1482" w:type="dxa"/>
            <w:shd w:val="clear" w:color="auto" w:fill="auto"/>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202</w:t>
            </w:r>
            <w:r>
              <w:rPr>
                <w:rFonts w:hint="eastAsia" w:ascii="Times New Roman" w:hAnsi="Times New Roman" w:eastAsia="仿宋_GB2312" w:cs="Times New Roman"/>
                <w:sz w:val="22"/>
                <w:szCs w:val="22"/>
                <w:lang w:val="en-US" w:eastAsia="zh-CN"/>
              </w:rPr>
              <w:t>4</w:t>
            </w:r>
            <w:r>
              <w:rPr>
                <w:rFonts w:hint="default" w:ascii="Times New Roman" w:hAnsi="Times New Roman" w:eastAsia="仿宋_GB2312" w:cs="Times New Roman"/>
                <w:sz w:val="22"/>
                <w:szCs w:val="22"/>
              </w:rPr>
              <w:t>年</w:t>
            </w:r>
            <w:r>
              <w:rPr>
                <w:rFonts w:hint="eastAsia" w:ascii="Times New Roman" w:hAnsi="Times New Roman" w:eastAsia="仿宋_GB2312" w:cs="Times New Roman"/>
                <w:sz w:val="22"/>
                <w:szCs w:val="22"/>
                <w:lang w:val="en-US" w:eastAsia="zh-CN"/>
              </w:rPr>
              <w:t>4</w:t>
            </w:r>
            <w:r>
              <w:rPr>
                <w:rFonts w:hint="default" w:ascii="Times New Roman" w:hAnsi="Times New Roman" w:eastAsia="仿宋_GB2312" w:cs="Times New Roman"/>
                <w:sz w:val="22"/>
                <w:szCs w:val="2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186" w:type="dxa"/>
            <w:vMerge w:val="continue"/>
            <w:shd w:val="clear" w:color="auto" w:fill="auto"/>
            <w:vAlign w:val="center"/>
          </w:tcPr>
          <w:p>
            <w:pPr>
              <w:jc w:val="both"/>
              <w:rPr>
                <w:rFonts w:hint="default" w:ascii="Times New Roman" w:hAnsi="Times New Roman" w:eastAsia="仿宋_GB2312" w:cs="Times New Roman"/>
                <w:sz w:val="24"/>
                <w:szCs w:val="24"/>
              </w:rPr>
            </w:pPr>
          </w:p>
        </w:tc>
        <w:tc>
          <w:tcPr>
            <w:tcW w:w="2539" w:type="dxa"/>
            <w:shd w:val="clear" w:color="auto" w:fill="auto"/>
            <w:vAlign w:val="center"/>
          </w:tcPr>
          <w:p>
            <w:pP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lang w:val="en-US" w:eastAsia="zh-CN"/>
              </w:rPr>
              <w:t>3.</w:t>
            </w:r>
            <w:r>
              <w:rPr>
                <w:rFonts w:hint="default" w:ascii="Times New Roman" w:hAnsi="Times New Roman" w:eastAsia="仿宋_GB2312" w:cs="Times New Roman"/>
                <w:b w:val="0"/>
                <w:bCs w:val="0"/>
                <w:sz w:val="24"/>
                <w:szCs w:val="24"/>
              </w:rPr>
              <w:t>学校未针对武汉及周边地区的主要产业链制定整体规划组建相对应的学科群、专业链</w:t>
            </w:r>
          </w:p>
        </w:tc>
        <w:tc>
          <w:tcPr>
            <w:tcW w:w="5218" w:type="dxa"/>
            <w:shd w:val="clear" w:color="auto" w:fill="auto"/>
            <w:vAlign w:val="center"/>
          </w:tcPr>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①在学校七大专业集群建设的基础上，围绕湖北“51020”产业集群、湖北16条制造业重点产业链和10大农业产业链适时新增新兴学科专业</w:t>
            </w:r>
          </w:p>
        </w:tc>
        <w:tc>
          <w:tcPr>
            <w:tcW w:w="1253"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李桂兰</w:t>
            </w:r>
          </w:p>
        </w:tc>
        <w:tc>
          <w:tcPr>
            <w:tcW w:w="1264"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教务处</w:t>
            </w:r>
          </w:p>
        </w:tc>
        <w:tc>
          <w:tcPr>
            <w:tcW w:w="1920"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各学院</w:t>
            </w:r>
          </w:p>
        </w:tc>
        <w:tc>
          <w:tcPr>
            <w:tcW w:w="1482" w:type="dxa"/>
            <w:shd w:val="clear" w:color="auto" w:fill="auto"/>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186" w:type="dxa"/>
            <w:vMerge w:val="restart"/>
            <w:shd w:val="clear" w:color="auto" w:fill="auto"/>
            <w:vAlign w:val="center"/>
          </w:tcPr>
          <w:p>
            <w:pPr>
              <w:spacing w:line="36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kern w:val="0"/>
                <w:sz w:val="24"/>
                <w:szCs w:val="24"/>
                <w:lang w:val="en-US" w:eastAsia="zh-CN"/>
              </w:rPr>
              <w:t>五</w:t>
            </w:r>
            <w:r>
              <w:rPr>
                <w:rFonts w:hint="default" w:ascii="Times New Roman" w:hAnsi="Times New Roman" w:eastAsia="仿宋_GB2312" w:cs="Times New Roman"/>
                <w:bCs/>
                <w:color w:val="000000"/>
                <w:kern w:val="0"/>
                <w:sz w:val="24"/>
                <w:szCs w:val="24"/>
                <w:lang w:eastAsia="zh-CN"/>
              </w:rPr>
              <w:t>、</w:t>
            </w:r>
            <w:r>
              <w:rPr>
                <w:rFonts w:hint="default" w:ascii="Times New Roman" w:hAnsi="Times New Roman" w:eastAsia="仿宋_GB2312" w:cs="Times New Roman"/>
                <w:bCs/>
                <w:color w:val="000000"/>
                <w:kern w:val="0"/>
                <w:sz w:val="24"/>
                <w:szCs w:val="24"/>
              </w:rPr>
              <w:t>学校教学质量监控体系需进一步加强</w:t>
            </w:r>
          </w:p>
        </w:tc>
        <w:tc>
          <w:tcPr>
            <w:tcW w:w="2539" w:type="dxa"/>
            <w:vMerge w:val="restart"/>
            <w:shd w:val="clear" w:color="auto" w:fill="auto"/>
            <w:vAlign w:val="center"/>
          </w:tcPr>
          <w:p>
            <w:pPr>
              <w:spacing w:line="360" w:lineRule="exac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1.加大质量保障体系实施力度，努力使之落到实处</w:t>
            </w:r>
          </w:p>
        </w:tc>
        <w:tc>
          <w:tcPr>
            <w:tcW w:w="5218" w:type="dxa"/>
            <w:shd w:val="clear" w:color="auto" w:fill="auto"/>
            <w:vAlign w:val="center"/>
          </w:tcPr>
          <w:p>
            <w:pPr>
              <w:pStyle w:val="2"/>
              <w:adjustRightInd w:val="0"/>
              <w:snapToGrid w:val="0"/>
              <w:spacing w:line="360" w:lineRule="exact"/>
              <w:ind w:firstLine="0" w:firstLine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①通过召开教育教学质量保障体系建设研讨会、邀请专家讲座等加强全体教职员工质量保障意识</w:t>
            </w:r>
          </w:p>
        </w:tc>
        <w:tc>
          <w:tcPr>
            <w:tcW w:w="1253" w:type="dxa"/>
            <w:shd w:val="clear" w:color="auto" w:fill="auto"/>
            <w:vAlign w:val="center"/>
          </w:tcPr>
          <w:p>
            <w:pPr>
              <w:spacing w:line="36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李桂兰</w:t>
            </w:r>
          </w:p>
        </w:tc>
        <w:tc>
          <w:tcPr>
            <w:tcW w:w="1264" w:type="dxa"/>
            <w:shd w:val="clear" w:color="auto" w:fill="auto"/>
            <w:vAlign w:val="center"/>
          </w:tcPr>
          <w:p>
            <w:pPr>
              <w:spacing w:line="3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教学质量监测与评估中心</w:t>
            </w:r>
          </w:p>
        </w:tc>
        <w:tc>
          <w:tcPr>
            <w:tcW w:w="1920" w:type="dxa"/>
            <w:shd w:val="clear" w:color="auto" w:fill="auto"/>
            <w:vAlign w:val="center"/>
          </w:tcPr>
          <w:p>
            <w:pPr>
              <w:spacing w:line="36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教学质量监测与评估中心</w:t>
            </w:r>
          </w:p>
        </w:tc>
        <w:tc>
          <w:tcPr>
            <w:tcW w:w="1482" w:type="dxa"/>
            <w:shd w:val="clear" w:color="auto" w:fill="auto"/>
            <w:vAlign w:val="center"/>
          </w:tcPr>
          <w:p>
            <w:pPr>
              <w:spacing w:line="360" w:lineRule="exact"/>
              <w:jc w:val="center"/>
              <w:rPr>
                <w:rFonts w:hint="eastAsia"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立即整改</w:t>
            </w:r>
          </w:p>
          <w:p>
            <w:pPr>
              <w:spacing w:line="360" w:lineRule="exact"/>
              <w:jc w:val="center"/>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并</w:t>
            </w:r>
            <w:r>
              <w:rPr>
                <w:rFonts w:hint="default" w:ascii="Times New Roman" w:hAnsi="Times New Roman" w:eastAsia="仿宋_GB2312" w:cs="Times New Roman"/>
                <w:sz w:val="22"/>
                <w:szCs w:val="22"/>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87" w:hRule="atLeast"/>
        </w:trPr>
        <w:tc>
          <w:tcPr>
            <w:tcW w:w="1186" w:type="dxa"/>
            <w:vMerge w:val="continue"/>
            <w:shd w:val="clear" w:color="auto" w:fill="auto"/>
            <w:vAlign w:val="center"/>
          </w:tcPr>
          <w:p>
            <w:pPr>
              <w:spacing w:line="360" w:lineRule="exact"/>
              <w:jc w:val="both"/>
              <w:rPr>
                <w:rFonts w:hint="default" w:ascii="Times New Roman" w:hAnsi="Times New Roman" w:eastAsia="仿宋_GB2312" w:cs="Times New Roman"/>
                <w:sz w:val="24"/>
                <w:szCs w:val="24"/>
              </w:rPr>
            </w:pPr>
          </w:p>
        </w:tc>
        <w:tc>
          <w:tcPr>
            <w:tcW w:w="2539" w:type="dxa"/>
            <w:vMerge w:val="continue"/>
            <w:shd w:val="clear" w:color="auto" w:fill="auto"/>
            <w:vAlign w:val="center"/>
          </w:tcPr>
          <w:p>
            <w:pPr>
              <w:spacing w:line="360" w:lineRule="exact"/>
              <w:rPr>
                <w:rFonts w:hint="default" w:ascii="Times New Roman" w:hAnsi="Times New Roman" w:eastAsia="仿宋_GB2312" w:cs="Times New Roman"/>
                <w:b w:val="0"/>
                <w:bCs w:val="0"/>
                <w:sz w:val="24"/>
                <w:szCs w:val="24"/>
              </w:rPr>
            </w:pPr>
          </w:p>
        </w:tc>
        <w:tc>
          <w:tcPr>
            <w:tcW w:w="5218" w:type="dxa"/>
            <w:shd w:val="clear" w:color="auto" w:fill="auto"/>
            <w:vAlign w:val="center"/>
          </w:tcPr>
          <w:p>
            <w:pPr>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②全校范围论证并修订完善《武昌首义学院教育教学质量保障体系实施方案》，实现由教学质量保障到教育</w:t>
            </w:r>
            <w:r>
              <w:rPr>
                <w:rFonts w:hint="eastAsia" w:ascii="Times New Roman" w:hAnsi="Times New Roman" w:eastAsia="仿宋_GB2312" w:cs="Times New Roman"/>
                <w:sz w:val="24"/>
                <w:szCs w:val="24"/>
                <w:lang w:val="en-US" w:eastAsia="zh-CN"/>
              </w:rPr>
              <w:t>教学</w:t>
            </w:r>
            <w:r>
              <w:rPr>
                <w:rFonts w:hint="default" w:ascii="Times New Roman" w:hAnsi="Times New Roman" w:eastAsia="仿宋_GB2312" w:cs="Times New Roman"/>
                <w:sz w:val="24"/>
                <w:szCs w:val="24"/>
              </w:rPr>
              <w:t>质量保障的转变</w:t>
            </w:r>
          </w:p>
        </w:tc>
        <w:tc>
          <w:tcPr>
            <w:tcW w:w="1253"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李桂兰</w:t>
            </w:r>
          </w:p>
        </w:tc>
        <w:tc>
          <w:tcPr>
            <w:tcW w:w="1264"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教学质量监测与评估中心</w:t>
            </w:r>
          </w:p>
        </w:tc>
        <w:tc>
          <w:tcPr>
            <w:tcW w:w="1920"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全校各单位</w:t>
            </w:r>
          </w:p>
        </w:tc>
        <w:tc>
          <w:tcPr>
            <w:tcW w:w="1482" w:type="dxa"/>
            <w:shd w:val="clear" w:color="auto" w:fill="auto"/>
            <w:vAlign w:val="center"/>
          </w:tcPr>
          <w:p>
            <w:pPr>
              <w:spacing w:line="360" w:lineRule="exact"/>
              <w:jc w:val="center"/>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2024年</w:t>
            </w:r>
            <w:r>
              <w:rPr>
                <w:rFonts w:hint="eastAsia" w:ascii="Times New Roman" w:hAnsi="Times New Roman" w:eastAsia="仿宋_GB2312" w:cs="Times New Roman"/>
                <w:sz w:val="22"/>
                <w:szCs w:val="22"/>
                <w:lang w:val="en-US" w:eastAsia="zh-CN"/>
              </w:rPr>
              <w:t>9</w:t>
            </w:r>
            <w:r>
              <w:rPr>
                <w:rFonts w:hint="default" w:ascii="Times New Roman" w:hAnsi="Times New Roman" w:eastAsia="仿宋_GB2312" w:cs="Times New Roman"/>
                <w:sz w:val="22"/>
                <w:szCs w:val="22"/>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186" w:type="dxa"/>
            <w:vMerge w:val="continue"/>
            <w:shd w:val="clear" w:color="auto" w:fill="auto"/>
            <w:vAlign w:val="center"/>
          </w:tcPr>
          <w:p>
            <w:pPr>
              <w:spacing w:line="360" w:lineRule="exact"/>
              <w:jc w:val="both"/>
              <w:rPr>
                <w:rFonts w:hint="default" w:ascii="Times New Roman" w:hAnsi="Times New Roman" w:eastAsia="仿宋_GB2312" w:cs="Times New Roman"/>
                <w:sz w:val="24"/>
                <w:szCs w:val="24"/>
              </w:rPr>
            </w:pPr>
          </w:p>
        </w:tc>
        <w:tc>
          <w:tcPr>
            <w:tcW w:w="2539" w:type="dxa"/>
            <w:vMerge w:val="restart"/>
            <w:shd w:val="clear" w:color="auto" w:fill="auto"/>
            <w:vAlign w:val="center"/>
          </w:tcPr>
          <w:p>
            <w:pPr>
              <w:spacing w:line="360" w:lineRule="exac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2.二级学院的教学管理队伍年轻、经验不足，部分教学管理人员是近年新入职的青年教师</w:t>
            </w:r>
          </w:p>
        </w:tc>
        <w:tc>
          <w:tcPr>
            <w:tcW w:w="5218" w:type="dxa"/>
            <w:shd w:val="clear" w:color="auto" w:fill="auto"/>
            <w:vAlign w:val="center"/>
          </w:tcPr>
          <w:p>
            <w:pPr>
              <w:spacing w:line="360" w:lineRule="exact"/>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①定期对校院两级教学管理人员和质量监控人员开展培训</w:t>
            </w:r>
          </w:p>
        </w:tc>
        <w:tc>
          <w:tcPr>
            <w:tcW w:w="1253" w:type="dxa"/>
            <w:shd w:val="clear" w:color="auto" w:fill="auto"/>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李桂兰</w:t>
            </w:r>
          </w:p>
        </w:tc>
        <w:tc>
          <w:tcPr>
            <w:tcW w:w="1264" w:type="dxa"/>
            <w:shd w:val="clear" w:color="auto" w:fill="auto"/>
            <w:vAlign w:val="center"/>
          </w:tcPr>
          <w:p>
            <w:pPr>
              <w:spacing w:line="36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教务处</w:t>
            </w:r>
          </w:p>
        </w:tc>
        <w:tc>
          <w:tcPr>
            <w:tcW w:w="1920" w:type="dxa"/>
            <w:shd w:val="clear" w:color="auto" w:fill="auto"/>
            <w:vAlign w:val="center"/>
          </w:tcPr>
          <w:p>
            <w:pPr>
              <w:spacing w:line="36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教务处、教学质量监测与评估中心、教师发展中心</w:t>
            </w:r>
            <w:r>
              <w:rPr>
                <w:rFonts w:hint="eastAsia" w:ascii="Times New Roman" w:hAnsi="Times New Roman" w:eastAsia="仿宋_GB2312" w:cs="Times New Roman"/>
                <w:sz w:val="24"/>
                <w:szCs w:val="24"/>
                <w:lang w:val="en-US" w:eastAsia="zh-CN"/>
              </w:rPr>
              <w:t>、各教学单位</w:t>
            </w:r>
          </w:p>
        </w:tc>
        <w:tc>
          <w:tcPr>
            <w:tcW w:w="1482" w:type="dxa"/>
            <w:shd w:val="clear" w:color="auto" w:fill="auto"/>
            <w:vAlign w:val="center"/>
          </w:tcPr>
          <w:p>
            <w:pPr>
              <w:spacing w:line="360" w:lineRule="exact"/>
              <w:jc w:val="center"/>
              <w:rPr>
                <w:rFonts w:hint="eastAsia"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立即整改</w:t>
            </w:r>
          </w:p>
          <w:p>
            <w:pPr>
              <w:spacing w:line="360" w:lineRule="exact"/>
              <w:jc w:val="center"/>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并</w:t>
            </w:r>
            <w:r>
              <w:rPr>
                <w:rFonts w:hint="default" w:ascii="Times New Roman" w:hAnsi="Times New Roman" w:eastAsia="仿宋_GB2312" w:cs="Times New Roman"/>
                <w:sz w:val="22"/>
                <w:szCs w:val="22"/>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186" w:type="dxa"/>
            <w:vMerge w:val="continue"/>
            <w:shd w:val="clear" w:color="auto" w:fill="auto"/>
            <w:vAlign w:val="center"/>
          </w:tcPr>
          <w:p>
            <w:pPr>
              <w:spacing w:line="360" w:lineRule="exact"/>
              <w:jc w:val="both"/>
              <w:rPr>
                <w:rFonts w:hint="default" w:ascii="Times New Roman" w:hAnsi="Times New Roman" w:eastAsia="仿宋_GB2312" w:cs="Times New Roman"/>
                <w:sz w:val="24"/>
                <w:szCs w:val="24"/>
              </w:rPr>
            </w:pPr>
          </w:p>
        </w:tc>
        <w:tc>
          <w:tcPr>
            <w:tcW w:w="2539" w:type="dxa"/>
            <w:vMerge w:val="continue"/>
            <w:shd w:val="clear" w:color="auto" w:fill="auto"/>
            <w:vAlign w:val="center"/>
          </w:tcPr>
          <w:p>
            <w:pPr>
              <w:spacing w:line="360" w:lineRule="exact"/>
              <w:rPr>
                <w:rFonts w:hint="default" w:ascii="Times New Roman" w:hAnsi="Times New Roman" w:eastAsia="仿宋_GB2312" w:cs="Times New Roman"/>
                <w:b w:val="0"/>
                <w:bCs w:val="0"/>
                <w:sz w:val="24"/>
                <w:szCs w:val="24"/>
              </w:rPr>
            </w:pPr>
          </w:p>
        </w:tc>
        <w:tc>
          <w:tcPr>
            <w:tcW w:w="5218" w:type="dxa"/>
            <w:shd w:val="clear" w:color="auto" w:fill="auto"/>
            <w:vAlign w:val="center"/>
          </w:tcPr>
          <w:p>
            <w:pPr>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②制定教学管理和质量监控队伍激励机制，提高队伍稳定性，激发工作积极性</w:t>
            </w:r>
          </w:p>
        </w:tc>
        <w:tc>
          <w:tcPr>
            <w:tcW w:w="1253"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李桂兰</w:t>
            </w:r>
          </w:p>
        </w:tc>
        <w:tc>
          <w:tcPr>
            <w:tcW w:w="1264"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教务处</w:t>
            </w:r>
          </w:p>
        </w:tc>
        <w:tc>
          <w:tcPr>
            <w:tcW w:w="1920"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教务处、教学质量监测与评估中心、教师发展中心、人事处</w:t>
            </w:r>
          </w:p>
        </w:tc>
        <w:tc>
          <w:tcPr>
            <w:tcW w:w="1482" w:type="dxa"/>
            <w:shd w:val="clear" w:color="auto" w:fill="auto"/>
            <w:vAlign w:val="center"/>
          </w:tcPr>
          <w:p>
            <w:pPr>
              <w:spacing w:line="360" w:lineRule="exact"/>
              <w:jc w:val="center"/>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3" w:hRule="atLeast"/>
        </w:trPr>
        <w:tc>
          <w:tcPr>
            <w:tcW w:w="1186" w:type="dxa"/>
            <w:vMerge w:val="continue"/>
            <w:shd w:val="clear" w:color="auto" w:fill="auto"/>
            <w:vAlign w:val="center"/>
          </w:tcPr>
          <w:p>
            <w:pPr>
              <w:spacing w:line="360" w:lineRule="exact"/>
              <w:jc w:val="both"/>
              <w:rPr>
                <w:rFonts w:hint="default" w:ascii="Times New Roman" w:hAnsi="Times New Roman" w:eastAsia="仿宋_GB2312" w:cs="Times New Roman"/>
                <w:sz w:val="24"/>
                <w:szCs w:val="24"/>
              </w:rPr>
            </w:pPr>
          </w:p>
        </w:tc>
        <w:tc>
          <w:tcPr>
            <w:tcW w:w="2539" w:type="dxa"/>
            <w:shd w:val="clear" w:color="auto" w:fill="auto"/>
            <w:vAlign w:val="center"/>
          </w:tcPr>
          <w:p>
            <w:pPr>
              <w:spacing w:line="360" w:lineRule="exac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3.对校外实习实训环节的监控需进一步加强</w:t>
            </w:r>
          </w:p>
        </w:tc>
        <w:tc>
          <w:tcPr>
            <w:tcW w:w="5218" w:type="dxa"/>
            <w:shd w:val="clear" w:color="auto" w:fill="auto"/>
            <w:vAlign w:val="center"/>
          </w:tcPr>
          <w:p>
            <w:pPr>
              <w:spacing w:line="360" w:lineRule="exact"/>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①加强实习、实训、实验、毕业（论文）设计等实践教学环节的质量监控</w:t>
            </w:r>
          </w:p>
        </w:tc>
        <w:tc>
          <w:tcPr>
            <w:tcW w:w="1253"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李桂兰</w:t>
            </w:r>
          </w:p>
        </w:tc>
        <w:tc>
          <w:tcPr>
            <w:tcW w:w="1264"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教务处</w:t>
            </w:r>
          </w:p>
        </w:tc>
        <w:tc>
          <w:tcPr>
            <w:tcW w:w="1920" w:type="dxa"/>
            <w:shd w:val="clear" w:color="auto" w:fill="auto"/>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教务处、教学质量监测与评估中心</w:t>
            </w:r>
          </w:p>
        </w:tc>
        <w:tc>
          <w:tcPr>
            <w:tcW w:w="1482" w:type="dxa"/>
            <w:shd w:val="clear" w:color="auto" w:fill="auto"/>
            <w:vAlign w:val="center"/>
          </w:tcPr>
          <w:p>
            <w:pPr>
              <w:spacing w:line="360" w:lineRule="exact"/>
              <w:jc w:val="center"/>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86" w:type="dxa"/>
            <w:vMerge w:val="continue"/>
            <w:shd w:val="clear" w:color="auto" w:fill="auto"/>
            <w:vAlign w:val="center"/>
          </w:tcPr>
          <w:p>
            <w:pPr>
              <w:spacing w:line="360" w:lineRule="exact"/>
              <w:jc w:val="both"/>
              <w:rPr>
                <w:rFonts w:hint="default" w:ascii="Times New Roman" w:hAnsi="Times New Roman" w:eastAsia="仿宋_GB2312" w:cs="Times New Roman"/>
                <w:sz w:val="24"/>
                <w:szCs w:val="24"/>
              </w:rPr>
            </w:pPr>
          </w:p>
        </w:tc>
        <w:tc>
          <w:tcPr>
            <w:tcW w:w="2539" w:type="dxa"/>
            <w:shd w:val="clear" w:color="auto" w:fill="auto"/>
            <w:vAlign w:val="center"/>
          </w:tcPr>
          <w:p>
            <w:pPr>
              <w:spacing w:line="360" w:lineRule="exac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4.学校尚未建立自己的校内教学基本状态数据库</w:t>
            </w:r>
          </w:p>
        </w:tc>
        <w:tc>
          <w:tcPr>
            <w:tcW w:w="5218" w:type="dxa"/>
            <w:shd w:val="clear" w:color="auto" w:fill="auto"/>
            <w:vAlign w:val="center"/>
          </w:tcPr>
          <w:p>
            <w:pPr>
              <w:spacing w:line="360" w:lineRule="exact"/>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①建立校内教学基本状态数据库，加强常态监测，整合教学质量常态监测数据，为教学质量监控提供数据支持</w:t>
            </w:r>
          </w:p>
        </w:tc>
        <w:tc>
          <w:tcPr>
            <w:tcW w:w="1253"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李桂兰</w:t>
            </w:r>
          </w:p>
        </w:tc>
        <w:tc>
          <w:tcPr>
            <w:tcW w:w="1264"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教学质量监测与评估中心</w:t>
            </w:r>
          </w:p>
        </w:tc>
        <w:tc>
          <w:tcPr>
            <w:tcW w:w="1920" w:type="dxa"/>
            <w:shd w:val="clear" w:color="auto" w:fill="auto"/>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教学质量监测与评估中心</w:t>
            </w:r>
          </w:p>
        </w:tc>
        <w:tc>
          <w:tcPr>
            <w:tcW w:w="1482" w:type="dxa"/>
            <w:shd w:val="clear" w:color="auto" w:fill="auto"/>
            <w:vAlign w:val="center"/>
          </w:tcPr>
          <w:p>
            <w:pPr>
              <w:spacing w:line="360" w:lineRule="exact"/>
              <w:jc w:val="center"/>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2024年</w:t>
            </w:r>
            <w:r>
              <w:rPr>
                <w:rFonts w:hint="eastAsia" w:ascii="Times New Roman" w:hAnsi="Times New Roman" w:eastAsia="仿宋_GB2312" w:cs="Times New Roman"/>
                <w:sz w:val="22"/>
                <w:szCs w:val="22"/>
                <w:lang w:val="en-US" w:eastAsia="zh-CN"/>
              </w:rPr>
              <w:t>9</w:t>
            </w:r>
            <w:r>
              <w:rPr>
                <w:rFonts w:hint="default" w:ascii="Times New Roman" w:hAnsi="Times New Roman" w:eastAsia="仿宋_GB2312" w:cs="Times New Roman"/>
                <w:sz w:val="22"/>
                <w:szCs w:val="22"/>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65" w:hRule="atLeast"/>
        </w:trPr>
        <w:tc>
          <w:tcPr>
            <w:tcW w:w="1186" w:type="dxa"/>
            <w:vMerge w:val="continue"/>
            <w:shd w:val="clear" w:color="auto" w:fill="auto"/>
            <w:vAlign w:val="center"/>
          </w:tcPr>
          <w:p>
            <w:pPr>
              <w:spacing w:line="360" w:lineRule="exact"/>
              <w:jc w:val="both"/>
              <w:rPr>
                <w:rFonts w:hint="default" w:ascii="Times New Roman" w:hAnsi="Times New Roman" w:eastAsia="仿宋_GB2312" w:cs="Times New Roman"/>
                <w:sz w:val="24"/>
                <w:szCs w:val="24"/>
              </w:rPr>
            </w:pPr>
          </w:p>
        </w:tc>
        <w:tc>
          <w:tcPr>
            <w:tcW w:w="2539" w:type="dxa"/>
            <w:shd w:val="clear" w:color="auto" w:fill="auto"/>
            <w:vAlign w:val="center"/>
          </w:tcPr>
          <w:p>
            <w:pPr>
              <w:pStyle w:val="2"/>
              <w:spacing w:line="360" w:lineRule="exact"/>
              <w:ind w:firstLine="0" w:firstLineChars="0"/>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5.学校建立自我评估制度，对教学质量进行常态监控需要完善，自我评估工作的开展尚有差距，专业评估、课程评估等尚未全面展开</w:t>
            </w:r>
          </w:p>
        </w:tc>
        <w:tc>
          <w:tcPr>
            <w:tcW w:w="5218" w:type="dxa"/>
            <w:shd w:val="clear" w:color="auto" w:fill="auto"/>
            <w:vAlign w:val="center"/>
          </w:tcPr>
          <w:p>
            <w:pPr>
              <w:spacing w:line="360" w:lineRule="exact"/>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①充分利用教学基本状态数据库</w:t>
            </w:r>
            <w:r>
              <w:rPr>
                <w:rFonts w:hint="default" w:ascii="Times New Roman" w:hAnsi="Times New Roman" w:eastAsia="仿宋_GB2312" w:cs="Times New Roman"/>
                <w:sz w:val="24"/>
                <w:szCs w:val="24"/>
                <w:lang w:val="en-US" w:eastAsia="zh-CN"/>
              </w:rPr>
              <w:t>扩大</w:t>
            </w:r>
            <w:r>
              <w:rPr>
                <w:rFonts w:hint="default" w:ascii="Times New Roman" w:hAnsi="Times New Roman" w:eastAsia="仿宋_GB2312" w:cs="Times New Roman"/>
                <w:sz w:val="24"/>
                <w:szCs w:val="24"/>
              </w:rPr>
              <w:t>专业评估、课程评估</w:t>
            </w:r>
            <w:r>
              <w:rPr>
                <w:rFonts w:hint="default" w:ascii="Times New Roman" w:hAnsi="Times New Roman" w:eastAsia="仿宋_GB2312" w:cs="Times New Roman"/>
                <w:sz w:val="24"/>
                <w:szCs w:val="24"/>
                <w:lang w:val="en-US" w:eastAsia="zh-CN"/>
              </w:rPr>
              <w:t>覆盖面</w:t>
            </w:r>
          </w:p>
        </w:tc>
        <w:tc>
          <w:tcPr>
            <w:tcW w:w="1253"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李桂兰</w:t>
            </w:r>
          </w:p>
        </w:tc>
        <w:tc>
          <w:tcPr>
            <w:tcW w:w="1264"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教学质量监测与评估中心</w:t>
            </w:r>
          </w:p>
        </w:tc>
        <w:tc>
          <w:tcPr>
            <w:tcW w:w="1920" w:type="dxa"/>
            <w:shd w:val="clear" w:color="auto" w:fill="auto"/>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教学质量监测与评估中心</w:t>
            </w:r>
          </w:p>
        </w:tc>
        <w:tc>
          <w:tcPr>
            <w:tcW w:w="1482" w:type="dxa"/>
            <w:shd w:val="clear" w:color="auto" w:fill="auto"/>
            <w:vAlign w:val="center"/>
          </w:tcPr>
          <w:p>
            <w:pPr>
              <w:spacing w:line="360" w:lineRule="exact"/>
              <w:jc w:val="center"/>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2024年</w:t>
            </w:r>
            <w:r>
              <w:rPr>
                <w:rFonts w:hint="eastAsia" w:ascii="Times New Roman" w:hAnsi="Times New Roman" w:eastAsia="仿宋_GB2312" w:cs="Times New Roman"/>
                <w:sz w:val="22"/>
                <w:szCs w:val="22"/>
                <w:lang w:val="en-US" w:eastAsia="zh-CN"/>
              </w:rPr>
              <w:t>9</w:t>
            </w:r>
            <w:r>
              <w:rPr>
                <w:rFonts w:hint="default" w:ascii="Times New Roman" w:hAnsi="Times New Roman" w:eastAsia="仿宋_GB2312" w:cs="Times New Roman"/>
                <w:sz w:val="22"/>
                <w:szCs w:val="22"/>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186" w:type="dxa"/>
            <w:vMerge w:val="continue"/>
            <w:shd w:val="clear" w:color="auto" w:fill="auto"/>
            <w:vAlign w:val="center"/>
          </w:tcPr>
          <w:p>
            <w:pPr>
              <w:spacing w:line="360" w:lineRule="exact"/>
              <w:jc w:val="both"/>
              <w:rPr>
                <w:rFonts w:hint="default" w:ascii="Times New Roman" w:hAnsi="Times New Roman" w:eastAsia="仿宋_GB2312" w:cs="Times New Roman"/>
                <w:sz w:val="24"/>
                <w:szCs w:val="24"/>
              </w:rPr>
            </w:pPr>
          </w:p>
        </w:tc>
        <w:tc>
          <w:tcPr>
            <w:tcW w:w="2539" w:type="dxa"/>
            <w:shd w:val="clear" w:color="auto" w:fill="auto"/>
            <w:vAlign w:val="center"/>
          </w:tcPr>
          <w:p>
            <w:pPr>
              <w:pStyle w:val="2"/>
              <w:spacing w:line="360" w:lineRule="exact"/>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lang w:val="en-US" w:eastAsia="zh-CN"/>
              </w:rPr>
              <w:t>6.</w:t>
            </w:r>
            <w:r>
              <w:rPr>
                <w:rFonts w:hint="default" w:ascii="Times New Roman" w:hAnsi="Times New Roman" w:eastAsia="仿宋_GB2312" w:cs="Times New Roman"/>
                <w:b w:val="0"/>
                <w:bCs w:val="0"/>
                <w:sz w:val="24"/>
                <w:szCs w:val="24"/>
              </w:rPr>
              <w:t>教学质量监控体系“形似”基本做到，要做到“神似”还存在一定的距离</w:t>
            </w:r>
          </w:p>
        </w:tc>
        <w:tc>
          <w:tcPr>
            <w:tcW w:w="5218" w:type="dxa"/>
            <w:shd w:val="clear" w:color="auto" w:fill="auto"/>
            <w:vAlign w:val="center"/>
          </w:tcPr>
          <w:p>
            <w:pPr>
              <w:spacing w:line="360" w:lineRule="exact"/>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①以OBE理念进一步完善各主要教学环节的质量标准及评价标准</w:t>
            </w:r>
            <w:r>
              <w:rPr>
                <w:rFonts w:hint="default" w:ascii="Times New Roman" w:hAnsi="Times New Roman" w:eastAsia="仿宋_GB2312" w:cs="Times New Roman"/>
                <w:sz w:val="24"/>
                <w:szCs w:val="24"/>
                <w:lang w:eastAsia="zh-CN"/>
              </w:rPr>
              <w:t>，加强对各主要教学环节落实OBE理念的检查</w:t>
            </w:r>
          </w:p>
        </w:tc>
        <w:tc>
          <w:tcPr>
            <w:tcW w:w="1253"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李桂兰</w:t>
            </w:r>
          </w:p>
        </w:tc>
        <w:tc>
          <w:tcPr>
            <w:tcW w:w="1264"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教学质量监测与评估中心</w:t>
            </w:r>
          </w:p>
        </w:tc>
        <w:tc>
          <w:tcPr>
            <w:tcW w:w="1920"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教务处、教学质量监测与评估中心</w:t>
            </w:r>
            <w:r>
              <w:rPr>
                <w:rFonts w:hint="eastAsia" w:ascii="Times New Roman" w:hAnsi="Times New Roman" w:eastAsia="仿宋_GB2312" w:cs="Times New Roman"/>
                <w:kern w:val="2"/>
                <w:sz w:val="24"/>
                <w:szCs w:val="24"/>
                <w:lang w:val="en-US" w:eastAsia="zh-CN" w:bidi="ar-SA"/>
              </w:rPr>
              <w:t>、各教学单位</w:t>
            </w:r>
          </w:p>
        </w:tc>
        <w:tc>
          <w:tcPr>
            <w:tcW w:w="1482" w:type="dxa"/>
            <w:shd w:val="clear" w:color="auto" w:fill="auto"/>
            <w:vAlign w:val="center"/>
          </w:tcPr>
          <w:p>
            <w:pPr>
              <w:spacing w:line="360" w:lineRule="exact"/>
              <w:jc w:val="center"/>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186" w:type="dxa"/>
            <w:vMerge w:val="continue"/>
            <w:shd w:val="clear" w:color="auto" w:fill="auto"/>
            <w:vAlign w:val="center"/>
          </w:tcPr>
          <w:p>
            <w:pPr>
              <w:spacing w:line="360" w:lineRule="exact"/>
              <w:jc w:val="both"/>
              <w:rPr>
                <w:rFonts w:hint="default" w:ascii="Times New Roman" w:hAnsi="Times New Roman" w:eastAsia="仿宋_GB2312" w:cs="Times New Roman"/>
                <w:sz w:val="24"/>
                <w:szCs w:val="24"/>
              </w:rPr>
            </w:pPr>
          </w:p>
        </w:tc>
        <w:tc>
          <w:tcPr>
            <w:tcW w:w="2539" w:type="dxa"/>
            <w:vMerge w:val="restart"/>
            <w:shd w:val="clear" w:color="auto" w:fill="auto"/>
            <w:vAlign w:val="center"/>
          </w:tcPr>
          <w:p>
            <w:pPr>
              <w:pStyle w:val="2"/>
              <w:spacing w:line="360" w:lineRule="exact"/>
              <w:ind w:firstLine="0" w:firstLineChars="0"/>
              <w:jc w:val="center"/>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7.质量监测评价还不够到位。毕业生质量评价机制还不够健全，忽略了对课程体系、课程内容等方面的评估，以及对学生学习状态的监测与评估</w:t>
            </w:r>
          </w:p>
        </w:tc>
        <w:tc>
          <w:tcPr>
            <w:tcW w:w="5218" w:type="dxa"/>
            <w:shd w:val="clear" w:color="auto" w:fill="auto"/>
            <w:vAlign w:val="center"/>
          </w:tcPr>
          <w:p>
            <w:pPr>
              <w:spacing w:line="360" w:lineRule="exact"/>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①完善毕业生跟踪调查机制，并将质量监测结果有效应用到专业动态调整、人才培养方案修订、专业及课程建设中，加强监测结果对质量持续改进的指导和促进作用</w:t>
            </w:r>
          </w:p>
        </w:tc>
        <w:tc>
          <w:tcPr>
            <w:tcW w:w="1253"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金鑫</w:t>
            </w:r>
          </w:p>
        </w:tc>
        <w:tc>
          <w:tcPr>
            <w:tcW w:w="1264"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招生与就业指导处</w:t>
            </w:r>
          </w:p>
        </w:tc>
        <w:tc>
          <w:tcPr>
            <w:tcW w:w="1920"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招生与就业指导处、教务处</w:t>
            </w:r>
          </w:p>
        </w:tc>
        <w:tc>
          <w:tcPr>
            <w:tcW w:w="1482" w:type="dxa"/>
            <w:shd w:val="clear" w:color="auto" w:fill="auto"/>
            <w:vAlign w:val="center"/>
          </w:tcPr>
          <w:p>
            <w:pPr>
              <w:spacing w:line="360" w:lineRule="exact"/>
              <w:jc w:val="center"/>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186" w:type="dxa"/>
            <w:vMerge w:val="continue"/>
            <w:shd w:val="clear" w:color="auto" w:fill="auto"/>
            <w:vAlign w:val="center"/>
          </w:tcPr>
          <w:p>
            <w:pPr>
              <w:spacing w:line="360" w:lineRule="exact"/>
              <w:jc w:val="both"/>
              <w:rPr>
                <w:rFonts w:hint="default" w:ascii="Times New Roman" w:hAnsi="Times New Roman" w:eastAsia="仿宋_GB2312" w:cs="Times New Roman"/>
                <w:sz w:val="24"/>
                <w:szCs w:val="24"/>
              </w:rPr>
            </w:pPr>
          </w:p>
        </w:tc>
        <w:tc>
          <w:tcPr>
            <w:tcW w:w="2539" w:type="dxa"/>
            <w:vMerge w:val="continue"/>
            <w:shd w:val="clear" w:color="auto" w:fill="auto"/>
            <w:vAlign w:val="center"/>
          </w:tcPr>
          <w:p>
            <w:pPr>
              <w:pStyle w:val="2"/>
              <w:spacing w:line="360" w:lineRule="exact"/>
              <w:ind w:firstLine="0" w:firstLineChars="0"/>
              <w:jc w:val="center"/>
              <w:rPr>
                <w:rFonts w:hint="default" w:ascii="Times New Roman" w:hAnsi="Times New Roman" w:eastAsia="仿宋_GB2312" w:cs="Times New Roman"/>
                <w:b w:val="0"/>
                <w:bCs w:val="0"/>
                <w:sz w:val="24"/>
                <w:szCs w:val="24"/>
                <w:lang w:val="en-US" w:eastAsia="zh-CN"/>
              </w:rPr>
            </w:pPr>
          </w:p>
        </w:tc>
        <w:tc>
          <w:tcPr>
            <w:tcW w:w="5218" w:type="dxa"/>
            <w:shd w:val="clear" w:color="auto" w:fill="auto"/>
            <w:vAlign w:val="center"/>
          </w:tcPr>
          <w:p>
            <w:pPr>
              <w:spacing w:line="36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②</w:t>
            </w:r>
            <w:r>
              <w:rPr>
                <w:rFonts w:hint="default" w:ascii="Times New Roman" w:hAnsi="Times New Roman" w:eastAsia="仿宋_GB2312" w:cs="Times New Roman"/>
                <w:sz w:val="24"/>
                <w:szCs w:val="24"/>
                <w:lang w:val="en-US" w:eastAsia="zh-CN"/>
              </w:rPr>
              <w:t>通过搭建数据平台、发放问卷调查等方式，强化对学生学习状态的监测和结果使用</w:t>
            </w:r>
          </w:p>
        </w:tc>
        <w:tc>
          <w:tcPr>
            <w:tcW w:w="1253"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李桂兰</w:t>
            </w:r>
          </w:p>
        </w:tc>
        <w:tc>
          <w:tcPr>
            <w:tcW w:w="1264"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教学质量监测与评估中心</w:t>
            </w:r>
          </w:p>
        </w:tc>
        <w:tc>
          <w:tcPr>
            <w:tcW w:w="1920"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教学质量监测与评估中心、招生与就业指导处</w:t>
            </w:r>
            <w:r>
              <w:rPr>
                <w:rFonts w:hint="eastAsia" w:ascii="Times New Roman" w:hAnsi="Times New Roman" w:eastAsia="仿宋_GB2312" w:cs="Times New Roman"/>
                <w:kern w:val="2"/>
                <w:sz w:val="24"/>
                <w:szCs w:val="24"/>
                <w:lang w:val="en-US" w:eastAsia="zh-CN" w:bidi="ar-SA"/>
              </w:rPr>
              <w:t>、学生处、各学院</w:t>
            </w:r>
          </w:p>
        </w:tc>
        <w:tc>
          <w:tcPr>
            <w:tcW w:w="1482" w:type="dxa"/>
            <w:shd w:val="clear" w:color="auto" w:fill="auto"/>
            <w:vAlign w:val="center"/>
          </w:tcPr>
          <w:p>
            <w:pPr>
              <w:spacing w:line="360" w:lineRule="exact"/>
              <w:jc w:val="center"/>
              <w:rPr>
                <w:rFonts w:hint="eastAsia"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立即整改</w:t>
            </w:r>
          </w:p>
          <w:p>
            <w:pPr>
              <w:spacing w:line="360" w:lineRule="exact"/>
              <w:jc w:val="center"/>
              <w:rPr>
                <w:rFonts w:hint="default"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sz w:val="22"/>
                <w:szCs w:val="22"/>
                <w:lang w:val="en-US" w:eastAsia="zh-CN"/>
              </w:rPr>
              <w:t>并</w:t>
            </w:r>
            <w:r>
              <w:rPr>
                <w:rFonts w:hint="default" w:ascii="Times New Roman" w:hAnsi="Times New Roman" w:eastAsia="仿宋_GB2312" w:cs="Times New Roman"/>
                <w:sz w:val="22"/>
                <w:szCs w:val="22"/>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6" w:hRule="atLeast"/>
        </w:trPr>
        <w:tc>
          <w:tcPr>
            <w:tcW w:w="1186" w:type="dxa"/>
            <w:vMerge w:val="continue"/>
            <w:shd w:val="clear" w:color="auto" w:fill="auto"/>
            <w:vAlign w:val="center"/>
          </w:tcPr>
          <w:p>
            <w:pPr>
              <w:spacing w:line="360" w:lineRule="exact"/>
              <w:jc w:val="both"/>
              <w:rPr>
                <w:rFonts w:hint="default" w:ascii="Times New Roman" w:hAnsi="Times New Roman" w:eastAsia="仿宋_GB2312" w:cs="Times New Roman"/>
                <w:sz w:val="24"/>
                <w:szCs w:val="24"/>
              </w:rPr>
            </w:pPr>
          </w:p>
        </w:tc>
        <w:tc>
          <w:tcPr>
            <w:tcW w:w="2539" w:type="dxa"/>
            <w:vMerge w:val="restart"/>
            <w:shd w:val="clear" w:color="auto" w:fill="auto"/>
            <w:vAlign w:val="center"/>
          </w:tcPr>
          <w:p>
            <w:pPr>
              <w:pStyle w:val="2"/>
              <w:spacing w:line="360" w:lineRule="exact"/>
              <w:ind w:firstLine="0" w:firstLineChars="0"/>
              <w:jc w:val="left"/>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8.校院两级教学督导的队伍建设、工作机制、履职情况和运行效果很不平衡，还存在薄弱环节。目前学校校级专职督导只有5人，数量明显偏少</w:t>
            </w:r>
          </w:p>
        </w:tc>
        <w:tc>
          <w:tcPr>
            <w:tcW w:w="5218" w:type="dxa"/>
            <w:shd w:val="clear" w:color="auto" w:fill="auto"/>
            <w:vAlign w:val="center"/>
          </w:tcPr>
          <w:p>
            <w:pPr>
              <w:spacing w:line="36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①</w:t>
            </w:r>
            <w:r>
              <w:rPr>
                <w:rFonts w:hint="default" w:ascii="Times New Roman" w:hAnsi="Times New Roman" w:eastAsia="仿宋_GB2312" w:cs="Times New Roman"/>
                <w:sz w:val="24"/>
                <w:szCs w:val="24"/>
                <w:lang w:val="en-US" w:eastAsia="zh-CN"/>
              </w:rPr>
              <w:t>增加校级督导数量</w:t>
            </w:r>
          </w:p>
        </w:tc>
        <w:tc>
          <w:tcPr>
            <w:tcW w:w="1253"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李桂兰</w:t>
            </w:r>
          </w:p>
        </w:tc>
        <w:tc>
          <w:tcPr>
            <w:tcW w:w="1264"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教学质量监测与评估中心</w:t>
            </w:r>
          </w:p>
        </w:tc>
        <w:tc>
          <w:tcPr>
            <w:tcW w:w="1920" w:type="dxa"/>
            <w:shd w:val="clear" w:color="auto" w:fill="auto"/>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教学质量监测与评估中心</w:t>
            </w:r>
          </w:p>
        </w:tc>
        <w:tc>
          <w:tcPr>
            <w:tcW w:w="1482" w:type="dxa"/>
            <w:shd w:val="clear" w:color="auto" w:fill="auto"/>
            <w:vAlign w:val="center"/>
          </w:tcPr>
          <w:p>
            <w:pPr>
              <w:spacing w:line="360" w:lineRule="exact"/>
              <w:jc w:val="center"/>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6" w:hRule="atLeast"/>
        </w:trPr>
        <w:tc>
          <w:tcPr>
            <w:tcW w:w="1186" w:type="dxa"/>
            <w:vMerge w:val="continue"/>
            <w:shd w:val="clear" w:color="auto" w:fill="auto"/>
            <w:vAlign w:val="center"/>
          </w:tcPr>
          <w:p>
            <w:pPr>
              <w:spacing w:line="360" w:lineRule="exact"/>
              <w:jc w:val="both"/>
              <w:rPr>
                <w:rFonts w:hint="default" w:ascii="Times New Roman" w:hAnsi="Times New Roman" w:eastAsia="仿宋_GB2312" w:cs="Times New Roman"/>
                <w:sz w:val="24"/>
                <w:szCs w:val="24"/>
              </w:rPr>
            </w:pPr>
          </w:p>
        </w:tc>
        <w:tc>
          <w:tcPr>
            <w:tcW w:w="2539" w:type="dxa"/>
            <w:vMerge w:val="continue"/>
            <w:shd w:val="clear" w:color="auto" w:fill="auto"/>
            <w:vAlign w:val="center"/>
          </w:tcPr>
          <w:p>
            <w:pPr>
              <w:pStyle w:val="2"/>
              <w:spacing w:line="360" w:lineRule="exact"/>
              <w:ind w:firstLine="0" w:firstLineChars="0"/>
              <w:jc w:val="center"/>
              <w:rPr>
                <w:rFonts w:hint="default" w:ascii="Times New Roman" w:hAnsi="Times New Roman" w:eastAsia="仿宋_GB2312" w:cs="Times New Roman"/>
                <w:b w:val="0"/>
                <w:bCs w:val="0"/>
                <w:sz w:val="24"/>
                <w:szCs w:val="24"/>
                <w:lang w:val="en-US" w:eastAsia="zh-CN"/>
              </w:rPr>
            </w:pPr>
          </w:p>
        </w:tc>
        <w:tc>
          <w:tcPr>
            <w:tcW w:w="5218" w:type="dxa"/>
            <w:shd w:val="clear" w:color="auto" w:fill="auto"/>
            <w:vAlign w:val="center"/>
          </w:tcPr>
          <w:p>
            <w:pPr>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②通过传帮带等措施加强校院两级督导联动，加强对教学单位教学质量保障体系、教学督导队伍建设、教学质量保障经费投入等方面的评估和检查，引导教学单位完善质量监督和保障机制</w:t>
            </w:r>
          </w:p>
        </w:tc>
        <w:tc>
          <w:tcPr>
            <w:tcW w:w="1253"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李桂兰</w:t>
            </w:r>
          </w:p>
        </w:tc>
        <w:tc>
          <w:tcPr>
            <w:tcW w:w="1264"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教学质量监测与评估中心</w:t>
            </w:r>
          </w:p>
        </w:tc>
        <w:tc>
          <w:tcPr>
            <w:tcW w:w="1920" w:type="dxa"/>
            <w:shd w:val="clear" w:color="auto" w:fill="auto"/>
            <w:vAlign w:val="center"/>
          </w:tcPr>
          <w:p>
            <w:pPr>
              <w:spacing w:line="360" w:lineRule="exact"/>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lang w:val="en-US" w:eastAsia="zh-CN"/>
              </w:rPr>
              <w:t>教学质量监测与评估中心</w:t>
            </w:r>
            <w:r>
              <w:rPr>
                <w:rFonts w:hint="eastAsia" w:ascii="Times New Roman" w:hAnsi="Times New Roman" w:eastAsia="仿宋_GB2312" w:cs="Times New Roman"/>
                <w:sz w:val="24"/>
                <w:szCs w:val="24"/>
                <w:lang w:val="en-US" w:eastAsia="zh-CN"/>
              </w:rPr>
              <w:t>、各教学单位</w:t>
            </w:r>
          </w:p>
        </w:tc>
        <w:tc>
          <w:tcPr>
            <w:tcW w:w="1482" w:type="dxa"/>
            <w:shd w:val="clear" w:color="auto" w:fill="auto"/>
            <w:vAlign w:val="center"/>
          </w:tcPr>
          <w:p>
            <w:pPr>
              <w:spacing w:line="360" w:lineRule="exact"/>
              <w:jc w:val="center"/>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持续推进，每学年检查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6" w:hRule="atLeast"/>
        </w:trPr>
        <w:tc>
          <w:tcPr>
            <w:tcW w:w="1186" w:type="dxa"/>
            <w:vMerge w:val="continue"/>
            <w:shd w:val="clear" w:color="auto" w:fill="auto"/>
            <w:vAlign w:val="center"/>
          </w:tcPr>
          <w:p>
            <w:pPr>
              <w:spacing w:line="360" w:lineRule="exact"/>
              <w:jc w:val="both"/>
              <w:rPr>
                <w:rFonts w:hint="default" w:ascii="Times New Roman" w:hAnsi="Times New Roman" w:eastAsia="仿宋_GB2312" w:cs="Times New Roman"/>
                <w:sz w:val="24"/>
                <w:szCs w:val="24"/>
              </w:rPr>
            </w:pPr>
          </w:p>
        </w:tc>
        <w:tc>
          <w:tcPr>
            <w:tcW w:w="2539" w:type="dxa"/>
            <w:vMerge w:val="continue"/>
            <w:shd w:val="clear" w:color="auto" w:fill="auto"/>
            <w:vAlign w:val="center"/>
          </w:tcPr>
          <w:p>
            <w:pPr>
              <w:pStyle w:val="2"/>
              <w:spacing w:line="360" w:lineRule="exact"/>
              <w:ind w:firstLine="0" w:firstLineChars="0"/>
              <w:jc w:val="center"/>
              <w:rPr>
                <w:rFonts w:hint="default" w:ascii="Times New Roman" w:hAnsi="Times New Roman" w:eastAsia="仿宋_GB2312" w:cs="Times New Roman"/>
                <w:b w:val="0"/>
                <w:bCs w:val="0"/>
                <w:sz w:val="24"/>
                <w:szCs w:val="24"/>
                <w:lang w:val="en-US" w:eastAsia="zh-CN"/>
              </w:rPr>
            </w:pPr>
          </w:p>
        </w:tc>
        <w:tc>
          <w:tcPr>
            <w:tcW w:w="5218" w:type="dxa"/>
            <w:shd w:val="clear" w:color="auto" w:fill="auto"/>
            <w:vAlign w:val="center"/>
          </w:tcPr>
          <w:p>
            <w:pPr>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③通过定期开展培训、参加教学督导工作坊、加强全国范围兄弟院校交流学习等，强化教学督导队伍培训，打造一支专业精准、结构合理的本科教学督导队伍</w:t>
            </w:r>
          </w:p>
        </w:tc>
        <w:tc>
          <w:tcPr>
            <w:tcW w:w="1253"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李桂兰</w:t>
            </w:r>
          </w:p>
        </w:tc>
        <w:tc>
          <w:tcPr>
            <w:tcW w:w="1264" w:type="dxa"/>
            <w:shd w:val="clear" w:color="auto" w:fill="auto"/>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教学质量监测与评估中心</w:t>
            </w:r>
          </w:p>
        </w:tc>
        <w:tc>
          <w:tcPr>
            <w:tcW w:w="1920" w:type="dxa"/>
            <w:shd w:val="clear" w:color="auto" w:fill="auto"/>
            <w:vAlign w:val="center"/>
          </w:tcPr>
          <w:p>
            <w:pPr>
              <w:spacing w:line="360" w:lineRule="exact"/>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lang w:val="en-US" w:eastAsia="zh-CN"/>
              </w:rPr>
              <w:t>教学质量监测与评估中心</w:t>
            </w:r>
            <w:r>
              <w:rPr>
                <w:rFonts w:hint="eastAsia" w:ascii="Times New Roman" w:hAnsi="Times New Roman" w:eastAsia="仿宋_GB2312" w:cs="Times New Roman"/>
                <w:sz w:val="24"/>
                <w:szCs w:val="24"/>
                <w:lang w:val="en-US" w:eastAsia="zh-CN"/>
              </w:rPr>
              <w:t>、各教学单位</w:t>
            </w:r>
          </w:p>
        </w:tc>
        <w:tc>
          <w:tcPr>
            <w:tcW w:w="1482" w:type="dxa"/>
            <w:shd w:val="clear" w:color="auto" w:fill="auto"/>
            <w:vAlign w:val="center"/>
          </w:tcPr>
          <w:p>
            <w:pPr>
              <w:spacing w:line="360" w:lineRule="exact"/>
              <w:jc w:val="center"/>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186" w:type="dxa"/>
            <w:vMerge w:val="restart"/>
            <w:shd w:val="clear" w:color="auto" w:fill="auto"/>
            <w:vAlign w:val="center"/>
          </w:tcPr>
          <w:p>
            <w:pPr>
              <w:spacing w:line="36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六、</w:t>
            </w:r>
            <w:r>
              <w:rPr>
                <w:rFonts w:hint="default" w:ascii="Times New Roman" w:hAnsi="Times New Roman" w:eastAsia="仿宋_GB2312" w:cs="Times New Roman"/>
                <w:sz w:val="24"/>
                <w:szCs w:val="24"/>
              </w:rPr>
              <w:t>在弘扬首义精神和凝炼首义文化方面有发展空间</w:t>
            </w:r>
          </w:p>
        </w:tc>
        <w:tc>
          <w:tcPr>
            <w:tcW w:w="2539" w:type="dxa"/>
            <w:vMerge w:val="restart"/>
            <w:shd w:val="clear" w:color="auto" w:fill="auto"/>
            <w:vAlign w:val="center"/>
          </w:tcPr>
          <w:p>
            <w:pPr>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sz w:val="24"/>
                <w:szCs w:val="24"/>
              </w:rPr>
              <w:t>1.在人才培养方案中没有根据不同的专业（群）设立首义文化的课程模块和相关课程</w:t>
            </w:r>
          </w:p>
        </w:tc>
        <w:tc>
          <w:tcPr>
            <w:tcW w:w="5218" w:type="dxa"/>
            <w:shd w:val="clear" w:color="auto" w:fill="auto"/>
            <w:vAlign w:val="center"/>
          </w:tcPr>
          <w:p>
            <w:pPr>
              <w:jc w:val="left"/>
              <w:rPr>
                <w:rFonts w:hint="default" w:ascii="Times New Roman" w:hAnsi="Times New Roman" w:eastAsia="仿宋_GB2312" w:cs="Times New Roman"/>
                <w:b/>
                <w:kern w:val="2"/>
                <w:sz w:val="24"/>
                <w:szCs w:val="24"/>
                <w:lang w:val="en-US" w:eastAsia="zh-CN" w:bidi="ar-SA"/>
              </w:rPr>
            </w:pPr>
            <w:r>
              <w:rPr>
                <w:rFonts w:hint="default" w:ascii="Times New Roman" w:hAnsi="Times New Roman" w:eastAsia="仿宋_GB2312" w:cs="Times New Roman"/>
                <w:sz w:val="24"/>
                <w:szCs w:val="24"/>
                <w:lang w:eastAsia="zh-CN"/>
              </w:rPr>
              <w:t>①</w:t>
            </w:r>
            <w:r>
              <w:rPr>
                <w:rFonts w:hint="default" w:ascii="Times New Roman" w:hAnsi="Times New Roman" w:eastAsia="仿宋_GB2312" w:cs="Times New Roman"/>
                <w:sz w:val="24"/>
                <w:szCs w:val="24"/>
              </w:rPr>
              <w:t>推进首义文化进课程、进课堂。将首义故事、首义精神生动有效融入思想政治课程；在其他课程的课程思政部分巧妙融入首义故事和首义精神；提高首义文化的育人效果</w:t>
            </w:r>
          </w:p>
        </w:tc>
        <w:tc>
          <w:tcPr>
            <w:tcW w:w="1253" w:type="dxa"/>
            <w:shd w:val="clear" w:color="auto" w:fill="auto"/>
            <w:vAlign w:val="center"/>
          </w:tcPr>
          <w:p>
            <w:pPr>
              <w:jc w:val="center"/>
              <w:rPr>
                <w:rFonts w:hint="default" w:ascii="Times New Roman" w:hAnsi="Times New Roman" w:eastAsia="仿宋_GB2312" w:cs="Times New Roman"/>
                <w:b/>
                <w:kern w:val="2"/>
                <w:sz w:val="24"/>
                <w:szCs w:val="24"/>
                <w:lang w:val="en-US" w:eastAsia="zh-CN" w:bidi="ar-SA"/>
              </w:rPr>
            </w:pPr>
            <w:r>
              <w:rPr>
                <w:rFonts w:hint="default" w:ascii="Times New Roman" w:hAnsi="Times New Roman" w:eastAsia="仿宋_GB2312" w:cs="Times New Roman"/>
                <w:sz w:val="24"/>
                <w:szCs w:val="24"/>
              </w:rPr>
              <w:t>李桂兰</w:t>
            </w:r>
          </w:p>
        </w:tc>
        <w:tc>
          <w:tcPr>
            <w:tcW w:w="1264" w:type="dxa"/>
            <w:shd w:val="clear" w:color="auto" w:fill="auto"/>
            <w:vAlign w:val="center"/>
          </w:tcPr>
          <w:p>
            <w:pPr>
              <w:adjustRightInd w:val="0"/>
              <w:snapToGrid w:val="0"/>
              <w:spacing w:line="320" w:lineRule="exact"/>
              <w:jc w:val="center"/>
              <w:rPr>
                <w:rFonts w:hint="default" w:ascii="Times New Roman" w:hAnsi="Times New Roman" w:eastAsia="仿宋_GB2312" w:cs="Times New Roman"/>
                <w:b/>
                <w:kern w:val="2"/>
                <w:sz w:val="24"/>
                <w:szCs w:val="24"/>
                <w:lang w:val="en-US" w:eastAsia="zh-CN" w:bidi="ar-SA"/>
              </w:rPr>
            </w:pPr>
            <w:r>
              <w:rPr>
                <w:rFonts w:hint="default" w:ascii="Times New Roman" w:hAnsi="Times New Roman" w:eastAsia="仿宋_GB2312" w:cs="Times New Roman"/>
                <w:sz w:val="24"/>
                <w:szCs w:val="24"/>
              </w:rPr>
              <w:t>教务处</w:t>
            </w:r>
          </w:p>
        </w:tc>
        <w:tc>
          <w:tcPr>
            <w:tcW w:w="1920" w:type="dxa"/>
            <w:shd w:val="clear" w:color="auto" w:fill="auto"/>
            <w:vAlign w:val="center"/>
          </w:tcPr>
          <w:p>
            <w:pPr>
              <w:jc w:val="center"/>
              <w:rPr>
                <w:rFonts w:hint="default" w:ascii="Times New Roman" w:hAnsi="Times New Roman" w:eastAsia="仿宋_GB2312" w:cs="Times New Roman"/>
                <w:b/>
                <w:kern w:val="2"/>
                <w:sz w:val="24"/>
                <w:szCs w:val="24"/>
                <w:lang w:val="en-US" w:eastAsia="zh-CN" w:bidi="ar-SA"/>
              </w:rPr>
            </w:pPr>
            <w:r>
              <w:rPr>
                <w:rFonts w:hint="default" w:ascii="Times New Roman" w:hAnsi="Times New Roman" w:eastAsia="仿宋_GB2312" w:cs="Times New Roman"/>
                <w:sz w:val="24"/>
                <w:szCs w:val="24"/>
              </w:rPr>
              <w:t>教务处、各学院、</w:t>
            </w:r>
            <w:r>
              <w:rPr>
                <w:rFonts w:hint="default" w:ascii="Times New Roman" w:hAnsi="Times New Roman" w:eastAsia="仿宋_GB2312" w:cs="Times New Roman"/>
                <w:sz w:val="24"/>
                <w:szCs w:val="24"/>
                <w:lang w:eastAsia="zh-CN"/>
              </w:rPr>
              <w:t>马克思主义学院</w:t>
            </w:r>
            <w:r>
              <w:rPr>
                <w:rFonts w:hint="default" w:ascii="Times New Roman" w:hAnsi="Times New Roman" w:eastAsia="仿宋_GB2312" w:cs="Times New Roman"/>
                <w:sz w:val="24"/>
                <w:szCs w:val="24"/>
              </w:rPr>
              <w:t>、宣传部</w:t>
            </w:r>
          </w:p>
        </w:tc>
        <w:tc>
          <w:tcPr>
            <w:tcW w:w="1482" w:type="dxa"/>
            <w:shd w:val="clear" w:color="auto" w:fill="auto"/>
            <w:vAlign w:val="center"/>
          </w:tcPr>
          <w:p>
            <w:pPr>
              <w:jc w:val="center"/>
              <w:rPr>
                <w:rFonts w:hint="default" w:ascii="Times New Roman" w:hAnsi="Times New Roman" w:eastAsia="仿宋_GB2312" w:cs="Times New Roman"/>
                <w:b/>
                <w:kern w:val="2"/>
                <w:sz w:val="22"/>
                <w:szCs w:val="22"/>
                <w:lang w:val="en-US" w:eastAsia="zh-CN" w:bidi="ar-SA"/>
              </w:rPr>
            </w:pPr>
            <w:r>
              <w:rPr>
                <w:rFonts w:hint="default" w:ascii="Times New Roman" w:hAnsi="Times New Roman" w:eastAsia="仿宋_GB2312" w:cs="Times New Roman"/>
                <w:sz w:val="22"/>
                <w:szCs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6" w:hRule="atLeast"/>
        </w:trPr>
        <w:tc>
          <w:tcPr>
            <w:tcW w:w="1186" w:type="dxa"/>
            <w:vMerge w:val="continue"/>
            <w:shd w:val="clear" w:color="auto" w:fill="auto"/>
            <w:vAlign w:val="center"/>
          </w:tcPr>
          <w:p>
            <w:pPr>
              <w:spacing w:line="360" w:lineRule="exact"/>
              <w:jc w:val="both"/>
              <w:rPr>
                <w:rFonts w:hint="default" w:ascii="Times New Roman" w:hAnsi="Times New Roman" w:eastAsia="仿宋_GB2312" w:cs="Times New Roman"/>
                <w:sz w:val="24"/>
                <w:szCs w:val="24"/>
              </w:rPr>
            </w:pPr>
          </w:p>
        </w:tc>
        <w:tc>
          <w:tcPr>
            <w:tcW w:w="2539" w:type="dxa"/>
            <w:vMerge w:val="continue"/>
            <w:shd w:val="clear" w:color="auto" w:fill="auto"/>
            <w:vAlign w:val="center"/>
          </w:tcPr>
          <w:p>
            <w:pPr>
              <w:rPr>
                <w:rFonts w:hint="default" w:ascii="Times New Roman" w:hAnsi="Times New Roman" w:eastAsia="仿宋_GB2312" w:cs="Times New Roman"/>
                <w:b w:val="0"/>
                <w:bCs w:val="0"/>
                <w:sz w:val="24"/>
                <w:szCs w:val="24"/>
              </w:rPr>
            </w:pPr>
          </w:p>
        </w:tc>
        <w:tc>
          <w:tcPr>
            <w:tcW w:w="5218" w:type="dxa"/>
            <w:shd w:val="clear" w:color="auto" w:fill="auto"/>
            <w:vAlign w:val="center"/>
          </w:tcPr>
          <w:p>
            <w:pPr>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②</w:t>
            </w:r>
            <w:r>
              <w:rPr>
                <w:rFonts w:hint="default" w:ascii="Times New Roman" w:hAnsi="Times New Roman" w:eastAsia="仿宋_GB2312" w:cs="Times New Roman"/>
                <w:sz w:val="24"/>
                <w:szCs w:val="24"/>
              </w:rPr>
              <w:t>通过“开学第一课”讲好首义故事，弘扬首义精神，激励新时代首义学子奋发图强，勇创一流，强化“首义人”的自豪感和认同感</w:t>
            </w:r>
          </w:p>
        </w:tc>
        <w:tc>
          <w:tcPr>
            <w:tcW w:w="1253" w:type="dxa"/>
            <w:shd w:val="clear" w:color="auto" w:fill="auto"/>
            <w:vAlign w:val="center"/>
          </w:tcPr>
          <w:p>
            <w:pPr>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路海华</w:t>
            </w:r>
          </w:p>
        </w:tc>
        <w:tc>
          <w:tcPr>
            <w:tcW w:w="1264" w:type="dxa"/>
            <w:shd w:val="clear" w:color="auto" w:fill="auto"/>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宣传部</w:t>
            </w:r>
          </w:p>
        </w:tc>
        <w:tc>
          <w:tcPr>
            <w:tcW w:w="1920" w:type="dxa"/>
            <w:shd w:val="clear" w:color="auto" w:fill="auto"/>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宣传部</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马克思主义学院、</w:t>
            </w:r>
            <w:r>
              <w:rPr>
                <w:rFonts w:hint="default" w:ascii="Times New Roman" w:hAnsi="Times New Roman" w:eastAsia="仿宋_GB2312" w:cs="Times New Roman"/>
                <w:sz w:val="24"/>
                <w:szCs w:val="24"/>
              </w:rPr>
              <w:t>教务处、各学院</w:t>
            </w:r>
          </w:p>
        </w:tc>
        <w:tc>
          <w:tcPr>
            <w:tcW w:w="1482" w:type="dxa"/>
            <w:shd w:val="clear" w:color="auto" w:fill="auto"/>
            <w:vAlign w:val="center"/>
          </w:tcPr>
          <w:p>
            <w:pPr>
              <w:jc w:val="center"/>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1186" w:type="dxa"/>
            <w:vMerge w:val="continue"/>
            <w:shd w:val="clear" w:color="auto" w:fill="auto"/>
            <w:vAlign w:val="center"/>
          </w:tcPr>
          <w:p>
            <w:pPr>
              <w:spacing w:line="360" w:lineRule="exact"/>
              <w:jc w:val="both"/>
              <w:rPr>
                <w:rFonts w:hint="default" w:ascii="Times New Roman" w:hAnsi="Times New Roman" w:eastAsia="仿宋_GB2312" w:cs="Times New Roman"/>
                <w:sz w:val="24"/>
                <w:szCs w:val="24"/>
              </w:rPr>
            </w:pPr>
          </w:p>
        </w:tc>
        <w:tc>
          <w:tcPr>
            <w:tcW w:w="2539" w:type="dxa"/>
            <w:shd w:val="clear" w:color="auto" w:fill="auto"/>
            <w:vAlign w:val="center"/>
          </w:tcPr>
          <w:p>
            <w:pPr>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sz w:val="24"/>
                <w:szCs w:val="24"/>
              </w:rPr>
              <w:t>2.没有组织相关专业教师撰写首义文化系列教材</w:t>
            </w:r>
          </w:p>
        </w:tc>
        <w:tc>
          <w:tcPr>
            <w:tcW w:w="5218" w:type="dxa"/>
            <w:shd w:val="clear" w:color="auto" w:fill="auto"/>
            <w:vAlign w:val="center"/>
          </w:tcPr>
          <w:p>
            <w:pPr>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①成立“首义文化研究中心”，开展首义文化学术研究</w:t>
            </w:r>
          </w:p>
        </w:tc>
        <w:tc>
          <w:tcPr>
            <w:tcW w:w="1253" w:type="dxa"/>
            <w:shd w:val="clear" w:color="auto" w:fill="auto"/>
            <w:vAlign w:val="center"/>
          </w:tcPr>
          <w:p>
            <w:pPr>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路海华</w:t>
            </w:r>
          </w:p>
        </w:tc>
        <w:tc>
          <w:tcPr>
            <w:tcW w:w="1264" w:type="dxa"/>
            <w:shd w:val="clear" w:color="auto" w:fill="auto"/>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马克思主义学院</w:t>
            </w:r>
          </w:p>
        </w:tc>
        <w:tc>
          <w:tcPr>
            <w:tcW w:w="1920" w:type="dxa"/>
            <w:shd w:val="clear" w:color="auto" w:fill="auto"/>
            <w:vAlign w:val="center"/>
          </w:tcPr>
          <w:p>
            <w:pPr>
              <w:jc w:val="center"/>
              <w:rPr>
                <w:rFonts w:hint="eastAsia"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马克思主义学院</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教务处、各学院</w:t>
            </w:r>
          </w:p>
        </w:tc>
        <w:tc>
          <w:tcPr>
            <w:tcW w:w="1482" w:type="dxa"/>
            <w:shd w:val="clear" w:color="auto" w:fill="auto"/>
            <w:vAlign w:val="center"/>
          </w:tcPr>
          <w:p>
            <w:pPr>
              <w:jc w:val="center"/>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2024年4月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186" w:type="dxa"/>
            <w:vMerge w:val="continue"/>
            <w:shd w:val="clear" w:color="auto" w:fill="auto"/>
            <w:vAlign w:val="center"/>
          </w:tcPr>
          <w:p>
            <w:pPr>
              <w:spacing w:line="360" w:lineRule="exact"/>
              <w:jc w:val="both"/>
              <w:rPr>
                <w:rFonts w:hint="default" w:ascii="Times New Roman" w:hAnsi="Times New Roman" w:eastAsia="仿宋_GB2312" w:cs="Times New Roman"/>
                <w:sz w:val="24"/>
                <w:szCs w:val="24"/>
              </w:rPr>
            </w:pPr>
          </w:p>
        </w:tc>
        <w:tc>
          <w:tcPr>
            <w:tcW w:w="2539" w:type="dxa"/>
            <w:vMerge w:val="restart"/>
            <w:shd w:val="clear" w:color="auto" w:fill="auto"/>
            <w:vAlign w:val="center"/>
          </w:tcPr>
          <w:p>
            <w:pPr>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sz w:val="24"/>
                <w:szCs w:val="24"/>
              </w:rPr>
              <w:t>3.没有经常性组织以首义精神、首义文化为主题的校园文化活动</w:t>
            </w:r>
          </w:p>
        </w:tc>
        <w:tc>
          <w:tcPr>
            <w:tcW w:w="5218" w:type="dxa"/>
            <w:shd w:val="clear" w:color="auto" w:fill="auto"/>
            <w:vAlign w:val="center"/>
          </w:tcPr>
          <w:p>
            <w:pPr>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①</w:t>
            </w:r>
            <w:r>
              <w:rPr>
                <w:rFonts w:hint="default" w:ascii="Times New Roman" w:hAnsi="Times New Roman" w:eastAsia="仿宋_GB2312" w:cs="Times New Roman"/>
                <w:sz w:val="24"/>
                <w:szCs w:val="24"/>
              </w:rPr>
              <w:t>经常性组织以首义精神、首义文化为主题的校园文化活动，打造首义文化四合院，进一步将首义精神、首义文化系统融入到校风教风学风建设、教育教学、校园文化之中</w:t>
            </w:r>
          </w:p>
        </w:tc>
        <w:tc>
          <w:tcPr>
            <w:tcW w:w="1253" w:type="dxa"/>
            <w:shd w:val="clear" w:color="auto" w:fill="auto"/>
            <w:vAlign w:val="center"/>
          </w:tcPr>
          <w:p>
            <w:pPr>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路海华</w:t>
            </w:r>
            <w:r>
              <w:rPr>
                <w:rFonts w:hint="default" w:ascii="Times New Roman" w:hAnsi="Times New Roman" w:eastAsia="仿宋_GB2312" w:cs="Times New Roman"/>
                <w:sz w:val="24"/>
                <w:szCs w:val="24"/>
              </w:rPr>
              <w:t>、邹星庐</w:t>
            </w:r>
          </w:p>
        </w:tc>
        <w:tc>
          <w:tcPr>
            <w:tcW w:w="1264" w:type="dxa"/>
            <w:shd w:val="clear" w:color="auto" w:fill="auto"/>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宣传部、校团委</w:t>
            </w:r>
          </w:p>
        </w:tc>
        <w:tc>
          <w:tcPr>
            <w:tcW w:w="1920" w:type="dxa"/>
            <w:shd w:val="clear" w:color="auto" w:fill="auto"/>
            <w:vAlign w:val="center"/>
          </w:tcPr>
          <w:p>
            <w:pPr>
              <w:adjustRightInd w:val="0"/>
              <w:snapToGrid w:val="0"/>
              <w:spacing w:line="32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宣传部、校团委、校工会、</w:t>
            </w:r>
            <w:r>
              <w:rPr>
                <w:rFonts w:hint="default" w:ascii="Times New Roman" w:hAnsi="Times New Roman" w:eastAsia="仿宋_GB2312" w:cs="Times New Roman"/>
                <w:sz w:val="24"/>
                <w:szCs w:val="24"/>
                <w:lang w:eastAsia="zh-CN"/>
              </w:rPr>
              <w:t>学生处</w:t>
            </w:r>
            <w:r>
              <w:rPr>
                <w:rFonts w:hint="default" w:ascii="Times New Roman" w:hAnsi="Times New Roman" w:eastAsia="仿宋_GB2312" w:cs="Times New Roman"/>
                <w:sz w:val="24"/>
                <w:szCs w:val="24"/>
              </w:rPr>
              <w:t>、教务处、校办、图书馆、各学院</w:t>
            </w:r>
          </w:p>
        </w:tc>
        <w:tc>
          <w:tcPr>
            <w:tcW w:w="1482" w:type="dxa"/>
            <w:shd w:val="clear" w:color="auto" w:fill="auto"/>
            <w:vAlign w:val="center"/>
          </w:tcPr>
          <w:p>
            <w:pPr>
              <w:jc w:val="center"/>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19" w:hRule="atLeast"/>
        </w:trPr>
        <w:tc>
          <w:tcPr>
            <w:tcW w:w="1186" w:type="dxa"/>
            <w:vMerge w:val="continue"/>
            <w:shd w:val="clear" w:color="auto" w:fill="auto"/>
            <w:vAlign w:val="center"/>
          </w:tcPr>
          <w:p>
            <w:pPr>
              <w:spacing w:line="360" w:lineRule="exact"/>
              <w:jc w:val="both"/>
              <w:rPr>
                <w:rFonts w:hint="default" w:ascii="Times New Roman" w:hAnsi="Times New Roman" w:eastAsia="仿宋_GB2312" w:cs="Times New Roman"/>
                <w:sz w:val="24"/>
                <w:szCs w:val="24"/>
              </w:rPr>
            </w:pPr>
          </w:p>
        </w:tc>
        <w:tc>
          <w:tcPr>
            <w:tcW w:w="2539" w:type="dxa"/>
            <w:vMerge w:val="continue"/>
            <w:shd w:val="clear" w:color="auto" w:fill="auto"/>
            <w:vAlign w:val="center"/>
          </w:tcPr>
          <w:p>
            <w:pPr>
              <w:pStyle w:val="2"/>
              <w:spacing w:line="360" w:lineRule="exact"/>
              <w:ind w:firstLine="0" w:firstLineChars="0"/>
              <w:jc w:val="center"/>
              <w:rPr>
                <w:rFonts w:hint="default" w:ascii="Times New Roman" w:hAnsi="Times New Roman" w:eastAsia="仿宋_GB2312" w:cs="Times New Roman"/>
                <w:b w:val="0"/>
                <w:bCs w:val="0"/>
                <w:sz w:val="24"/>
                <w:szCs w:val="24"/>
                <w:lang w:val="en-US" w:eastAsia="zh-CN"/>
              </w:rPr>
            </w:pPr>
          </w:p>
        </w:tc>
        <w:tc>
          <w:tcPr>
            <w:tcW w:w="5218" w:type="dxa"/>
            <w:shd w:val="clear" w:color="auto" w:fill="auto"/>
            <w:vAlign w:val="center"/>
          </w:tcPr>
          <w:p>
            <w:pPr>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②</w:t>
            </w:r>
            <w:r>
              <w:rPr>
                <w:rFonts w:hint="default" w:ascii="Times New Roman" w:hAnsi="Times New Roman" w:eastAsia="仿宋_GB2312" w:cs="Times New Roman"/>
                <w:sz w:val="24"/>
                <w:szCs w:val="24"/>
              </w:rPr>
              <w:t>进一步完善楼宇、道路、广场等的命名，适当增建首义文化碑刻、雕塑，打造一些标志性的场馆或建筑</w:t>
            </w:r>
          </w:p>
        </w:tc>
        <w:tc>
          <w:tcPr>
            <w:tcW w:w="1253" w:type="dxa"/>
            <w:shd w:val="clear" w:color="auto" w:fill="auto"/>
            <w:vAlign w:val="center"/>
          </w:tcPr>
          <w:p>
            <w:pPr>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路海华</w:t>
            </w:r>
            <w:r>
              <w:rPr>
                <w:rFonts w:hint="default" w:ascii="Times New Roman" w:hAnsi="Times New Roman" w:eastAsia="仿宋_GB2312" w:cs="Times New Roman"/>
                <w:sz w:val="24"/>
                <w:szCs w:val="24"/>
              </w:rPr>
              <w:t>、金国杰</w:t>
            </w:r>
          </w:p>
        </w:tc>
        <w:tc>
          <w:tcPr>
            <w:tcW w:w="1264" w:type="dxa"/>
            <w:shd w:val="clear" w:color="auto" w:fill="auto"/>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宣传部</w:t>
            </w:r>
          </w:p>
        </w:tc>
        <w:tc>
          <w:tcPr>
            <w:tcW w:w="1920" w:type="dxa"/>
            <w:shd w:val="clear" w:color="auto" w:fill="auto"/>
            <w:vAlign w:val="center"/>
          </w:tcPr>
          <w:p>
            <w:pPr>
              <w:adjustRightInd w:val="0"/>
              <w:snapToGrid w:val="0"/>
              <w:spacing w:line="32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宣传部、实验室与设备管理处、基建处、校办</w:t>
            </w:r>
          </w:p>
        </w:tc>
        <w:tc>
          <w:tcPr>
            <w:tcW w:w="1482" w:type="dxa"/>
            <w:shd w:val="clear" w:color="auto" w:fill="auto"/>
            <w:vAlign w:val="center"/>
          </w:tcPr>
          <w:p>
            <w:pPr>
              <w:jc w:val="center"/>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2024年4月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186" w:type="dxa"/>
            <w:vMerge w:val="continue"/>
            <w:shd w:val="clear" w:color="auto" w:fill="auto"/>
            <w:vAlign w:val="center"/>
          </w:tcPr>
          <w:p>
            <w:pPr>
              <w:spacing w:line="360" w:lineRule="exact"/>
              <w:jc w:val="both"/>
              <w:rPr>
                <w:rFonts w:hint="default" w:ascii="Times New Roman" w:hAnsi="Times New Roman" w:eastAsia="仿宋_GB2312" w:cs="Times New Roman"/>
                <w:sz w:val="24"/>
                <w:szCs w:val="24"/>
              </w:rPr>
            </w:pPr>
          </w:p>
        </w:tc>
        <w:tc>
          <w:tcPr>
            <w:tcW w:w="2539" w:type="dxa"/>
            <w:vMerge w:val="continue"/>
            <w:shd w:val="clear" w:color="auto" w:fill="auto"/>
            <w:vAlign w:val="center"/>
          </w:tcPr>
          <w:p>
            <w:pPr>
              <w:rPr>
                <w:rFonts w:hint="default" w:ascii="Times New Roman" w:hAnsi="Times New Roman" w:eastAsia="仿宋_GB2312" w:cs="Times New Roman"/>
                <w:b w:val="0"/>
                <w:bCs w:val="0"/>
                <w:kern w:val="2"/>
                <w:sz w:val="24"/>
                <w:szCs w:val="24"/>
                <w:lang w:val="en-US" w:eastAsia="zh-CN" w:bidi="ar-SA"/>
              </w:rPr>
            </w:pPr>
          </w:p>
        </w:tc>
        <w:tc>
          <w:tcPr>
            <w:tcW w:w="5218" w:type="dxa"/>
            <w:shd w:val="clear" w:color="auto" w:fill="auto"/>
            <w:vAlign w:val="center"/>
          </w:tcPr>
          <w:p>
            <w:pPr>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③打造首义文化文创品牌。开发一批首义文创产品，打造首义特色文化品牌</w:t>
            </w:r>
          </w:p>
        </w:tc>
        <w:tc>
          <w:tcPr>
            <w:tcW w:w="1253" w:type="dxa"/>
            <w:shd w:val="clear" w:color="auto" w:fill="auto"/>
            <w:vAlign w:val="center"/>
          </w:tcPr>
          <w:p>
            <w:pPr>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路海华</w:t>
            </w:r>
          </w:p>
        </w:tc>
        <w:tc>
          <w:tcPr>
            <w:tcW w:w="1264" w:type="dxa"/>
            <w:shd w:val="clear" w:color="auto" w:fill="auto"/>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宣传部</w:t>
            </w:r>
          </w:p>
        </w:tc>
        <w:tc>
          <w:tcPr>
            <w:tcW w:w="1920" w:type="dxa"/>
            <w:shd w:val="clear" w:color="auto" w:fill="auto"/>
            <w:vAlign w:val="center"/>
          </w:tcPr>
          <w:p>
            <w:pPr>
              <w:adjustRightInd w:val="0"/>
              <w:snapToGrid w:val="0"/>
              <w:spacing w:line="32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宣传部、校办</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艺术设计学院</w:t>
            </w:r>
          </w:p>
        </w:tc>
        <w:tc>
          <w:tcPr>
            <w:tcW w:w="1482" w:type="dxa"/>
            <w:shd w:val="clear" w:color="auto" w:fill="auto"/>
            <w:vAlign w:val="center"/>
          </w:tcPr>
          <w:p>
            <w:pPr>
              <w:jc w:val="center"/>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lang w:val="en-US" w:eastAsia="zh-CN"/>
              </w:rPr>
              <w:t>2024年4月</w:t>
            </w:r>
            <w:r>
              <w:rPr>
                <w:rFonts w:hint="default" w:ascii="Times New Roman" w:hAnsi="Times New Roman" w:eastAsia="仿宋_GB2312" w:cs="Times New Roman"/>
                <w:sz w:val="22"/>
                <w:szCs w:val="22"/>
              </w:rPr>
              <w:t>完成首批文创产品设计制作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186" w:type="dxa"/>
            <w:vMerge w:val="continue"/>
            <w:shd w:val="clear" w:color="auto" w:fill="auto"/>
            <w:vAlign w:val="center"/>
          </w:tcPr>
          <w:p>
            <w:pPr>
              <w:spacing w:line="360" w:lineRule="exact"/>
              <w:jc w:val="both"/>
              <w:rPr>
                <w:rFonts w:hint="default" w:ascii="Times New Roman" w:hAnsi="Times New Roman" w:eastAsia="仿宋_GB2312" w:cs="Times New Roman"/>
                <w:sz w:val="24"/>
                <w:szCs w:val="24"/>
              </w:rPr>
            </w:pPr>
          </w:p>
        </w:tc>
        <w:tc>
          <w:tcPr>
            <w:tcW w:w="2539" w:type="dxa"/>
            <w:shd w:val="clear" w:color="auto" w:fill="auto"/>
            <w:vAlign w:val="center"/>
          </w:tcPr>
          <w:p>
            <w:pPr>
              <w:rPr>
                <w:rFonts w:hint="eastAsia"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sz w:val="24"/>
                <w:szCs w:val="24"/>
              </w:rPr>
              <w:t>4.没有系统组织教师开展首义文化为主题的教育教学研究</w:t>
            </w:r>
          </w:p>
        </w:tc>
        <w:tc>
          <w:tcPr>
            <w:tcW w:w="5218" w:type="dxa"/>
            <w:shd w:val="clear" w:color="auto" w:fill="auto"/>
            <w:vAlign w:val="center"/>
          </w:tcPr>
          <w:p>
            <w:pPr>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①设立研究专项，组织教师开展首义文化为主题的教育教学研究</w:t>
            </w:r>
          </w:p>
        </w:tc>
        <w:tc>
          <w:tcPr>
            <w:tcW w:w="1253" w:type="dxa"/>
            <w:shd w:val="clear" w:color="auto" w:fill="auto"/>
            <w:vAlign w:val="center"/>
          </w:tcPr>
          <w:p>
            <w:pPr>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吴波</w:t>
            </w:r>
          </w:p>
        </w:tc>
        <w:tc>
          <w:tcPr>
            <w:tcW w:w="1264" w:type="dxa"/>
            <w:shd w:val="clear" w:color="auto" w:fill="auto"/>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科技处</w:t>
            </w:r>
          </w:p>
        </w:tc>
        <w:tc>
          <w:tcPr>
            <w:tcW w:w="1920" w:type="dxa"/>
            <w:shd w:val="clear" w:color="auto" w:fill="auto"/>
            <w:vAlign w:val="center"/>
          </w:tcPr>
          <w:p>
            <w:pPr>
              <w:adjustRightInd w:val="0"/>
              <w:snapToGrid w:val="0"/>
              <w:spacing w:line="32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科技处、教务处</w:t>
            </w:r>
          </w:p>
        </w:tc>
        <w:tc>
          <w:tcPr>
            <w:tcW w:w="1482" w:type="dxa"/>
            <w:shd w:val="clear" w:color="auto" w:fill="auto"/>
            <w:vAlign w:val="center"/>
          </w:tcPr>
          <w:p>
            <w:pPr>
              <w:jc w:val="center"/>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rPr>
              <w:t>2023</w:t>
            </w:r>
            <w:r>
              <w:rPr>
                <w:rFonts w:hint="default" w:ascii="Times New Roman" w:hAnsi="Times New Roman" w:eastAsia="仿宋_GB2312" w:cs="Times New Roman"/>
                <w:sz w:val="22"/>
                <w:szCs w:val="22"/>
                <w:lang w:val="en-US" w:eastAsia="zh-CN"/>
              </w:rPr>
              <w:t>年</w:t>
            </w:r>
            <w:r>
              <w:rPr>
                <w:rFonts w:hint="default" w:ascii="Times New Roman" w:hAnsi="Times New Roman" w:eastAsia="仿宋_GB2312" w:cs="Times New Roman"/>
                <w:sz w:val="22"/>
                <w:szCs w:val="22"/>
              </w:rPr>
              <w:t>12</w:t>
            </w:r>
            <w:r>
              <w:rPr>
                <w:rFonts w:hint="default" w:ascii="Times New Roman" w:hAnsi="Times New Roman" w:eastAsia="仿宋_GB2312" w:cs="Times New Roman"/>
                <w:sz w:val="22"/>
                <w:szCs w:val="22"/>
                <w:lang w:val="en-US" w:eastAsia="zh-CN"/>
              </w:rPr>
              <w:t>月</w:t>
            </w:r>
            <w:r>
              <w:rPr>
                <w:rFonts w:hint="default" w:ascii="Times New Roman" w:hAnsi="Times New Roman" w:eastAsia="仿宋_GB2312" w:cs="Times New Roman"/>
                <w:sz w:val="22"/>
                <w:szCs w:val="22"/>
              </w:rPr>
              <w:t>完成首批研究项目立项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186" w:type="dxa"/>
            <w:vMerge w:val="continue"/>
            <w:shd w:val="clear" w:color="auto" w:fill="auto"/>
            <w:vAlign w:val="center"/>
          </w:tcPr>
          <w:p>
            <w:pPr>
              <w:spacing w:line="360" w:lineRule="exact"/>
              <w:jc w:val="both"/>
              <w:rPr>
                <w:rFonts w:hint="default" w:ascii="Times New Roman" w:hAnsi="Times New Roman" w:eastAsia="仿宋_GB2312" w:cs="Times New Roman"/>
                <w:sz w:val="24"/>
                <w:szCs w:val="24"/>
              </w:rPr>
            </w:pPr>
          </w:p>
        </w:tc>
        <w:tc>
          <w:tcPr>
            <w:tcW w:w="2539" w:type="dxa"/>
            <w:shd w:val="clear" w:color="auto" w:fill="auto"/>
            <w:vAlign w:val="center"/>
          </w:tcPr>
          <w:p>
            <w:pPr>
              <w:rPr>
                <w:rFonts w:hint="eastAsia"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sz w:val="24"/>
                <w:szCs w:val="24"/>
              </w:rPr>
              <w:t>5.在立德树人、三全育人中没有很好的融入首义精神、首义文化</w:t>
            </w:r>
          </w:p>
        </w:tc>
        <w:tc>
          <w:tcPr>
            <w:tcW w:w="5218" w:type="dxa"/>
            <w:shd w:val="clear" w:color="auto" w:fill="auto"/>
            <w:vAlign w:val="center"/>
          </w:tcPr>
          <w:p>
            <w:pPr>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①修订三全育人实施办法，在立德树人、三全育人中系统融入首义精神、首义文化</w:t>
            </w:r>
          </w:p>
        </w:tc>
        <w:tc>
          <w:tcPr>
            <w:tcW w:w="1253" w:type="dxa"/>
            <w:shd w:val="clear" w:color="auto" w:fill="auto"/>
            <w:vAlign w:val="center"/>
          </w:tcPr>
          <w:p>
            <w:pPr>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路海华</w:t>
            </w:r>
          </w:p>
        </w:tc>
        <w:tc>
          <w:tcPr>
            <w:tcW w:w="1264" w:type="dxa"/>
            <w:shd w:val="clear" w:color="auto" w:fill="auto"/>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宣传部</w:t>
            </w:r>
          </w:p>
        </w:tc>
        <w:tc>
          <w:tcPr>
            <w:tcW w:w="1920" w:type="dxa"/>
            <w:shd w:val="clear" w:color="auto" w:fill="auto"/>
            <w:vAlign w:val="center"/>
          </w:tcPr>
          <w:p>
            <w:pPr>
              <w:adjustRightInd w:val="0"/>
              <w:snapToGrid w:val="0"/>
              <w:spacing w:line="32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宣传部、教务处、</w:t>
            </w:r>
            <w:r>
              <w:rPr>
                <w:rFonts w:hint="default" w:ascii="Times New Roman" w:hAnsi="Times New Roman" w:eastAsia="仿宋_GB2312" w:cs="Times New Roman"/>
                <w:sz w:val="24"/>
                <w:szCs w:val="24"/>
                <w:lang w:eastAsia="zh-CN"/>
              </w:rPr>
              <w:t>学生处</w:t>
            </w:r>
            <w:r>
              <w:rPr>
                <w:rFonts w:hint="default" w:ascii="Times New Roman" w:hAnsi="Times New Roman" w:eastAsia="仿宋_GB2312" w:cs="Times New Roman"/>
                <w:sz w:val="24"/>
                <w:szCs w:val="24"/>
              </w:rPr>
              <w:t>、校团委、各学院</w:t>
            </w:r>
          </w:p>
        </w:tc>
        <w:tc>
          <w:tcPr>
            <w:tcW w:w="1482" w:type="dxa"/>
            <w:shd w:val="clear" w:color="auto" w:fill="auto"/>
            <w:vAlign w:val="center"/>
          </w:tcPr>
          <w:p>
            <w:pPr>
              <w:jc w:val="center"/>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rPr>
              <w:t>2023</w:t>
            </w:r>
            <w:r>
              <w:rPr>
                <w:rFonts w:hint="default" w:ascii="Times New Roman" w:hAnsi="Times New Roman" w:eastAsia="仿宋_GB2312" w:cs="Times New Roman"/>
                <w:sz w:val="22"/>
                <w:szCs w:val="22"/>
                <w:lang w:val="en-US" w:eastAsia="zh-CN"/>
              </w:rPr>
              <w:t>年</w:t>
            </w:r>
            <w:r>
              <w:rPr>
                <w:rFonts w:hint="default" w:ascii="Times New Roman" w:hAnsi="Times New Roman" w:eastAsia="仿宋_GB2312" w:cs="Times New Roman"/>
                <w:sz w:val="22"/>
                <w:szCs w:val="22"/>
              </w:rPr>
              <w:t>12</w:t>
            </w:r>
            <w:r>
              <w:rPr>
                <w:rFonts w:hint="default" w:ascii="Times New Roman" w:hAnsi="Times New Roman" w:eastAsia="仿宋_GB2312" w:cs="Times New Roman"/>
                <w:sz w:val="22"/>
                <w:szCs w:val="22"/>
                <w:lang w:val="en-US" w:eastAsia="zh-CN"/>
              </w:rPr>
              <w:t>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6" w:hRule="atLeast"/>
        </w:trPr>
        <w:tc>
          <w:tcPr>
            <w:tcW w:w="1186" w:type="dxa"/>
            <w:vMerge w:val="continue"/>
            <w:shd w:val="clear" w:color="auto" w:fill="auto"/>
            <w:vAlign w:val="center"/>
          </w:tcPr>
          <w:p>
            <w:pPr>
              <w:spacing w:line="360" w:lineRule="exact"/>
              <w:jc w:val="both"/>
              <w:rPr>
                <w:rFonts w:hint="default" w:ascii="Times New Roman" w:hAnsi="Times New Roman" w:eastAsia="仿宋_GB2312" w:cs="Times New Roman"/>
                <w:sz w:val="24"/>
                <w:szCs w:val="24"/>
              </w:rPr>
            </w:pPr>
          </w:p>
        </w:tc>
        <w:tc>
          <w:tcPr>
            <w:tcW w:w="2539" w:type="dxa"/>
            <w:shd w:val="clear" w:color="auto" w:fill="auto"/>
            <w:vAlign w:val="center"/>
          </w:tcPr>
          <w:p>
            <w:pPr>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sz w:val="24"/>
                <w:szCs w:val="24"/>
              </w:rPr>
              <w:t>6.在学生素质养成教育中如何弘扬首义精神，培养学生有理想、有情怀、能吃苦、肯奉献的精神，没有相应的举措和实施方案</w:t>
            </w:r>
          </w:p>
        </w:tc>
        <w:tc>
          <w:tcPr>
            <w:tcW w:w="5218" w:type="dxa"/>
            <w:shd w:val="clear" w:color="auto" w:fill="auto"/>
            <w:vAlign w:val="center"/>
          </w:tcPr>
          <w:p>
            <w:pPr>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①</w:t>
            </w:r>
            <w:r>
              <w:rPr>
                <w:rFonts w:hint="default" w:ascii="Times New Roman" w:hAnsi="Times New Roman" w:eastAsia="仿宋_GB2312" w:cs="Times New Roman"/>
                <w:sz w:val="24"/>
                <w:szCs w:val="24"/>
              </w:rPr>
              <w:t>修订出台以“成人成才”为核心，体现首义文化、首义精神的大学生素质教育实施方案，培养学生有理想、有情怀、能吃苦、肯奉献的精神，落实相应的举措和实施方案</w:t>
            </w:r>
          </w:p>
        </w:tc>
        <w:tc>
          <w:tcPr>
            <w:tcW w:w="1253" w:type="dxa"/>
            <w:shd w:val="clear" w:color="auto" w:fill="auto"/>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邹星庐</w:t>
            </w:r>
          </w:p>
        </w:tc>
        <w:tc>
          <w:tcPr>
            <w:tcW w:w="1264" w:type="dxa"/>
            <w:shd w:val="clear" w:color="auto" w:fill="auto"/>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学生处</w:t>
            </w:r>
          </w:p>
        </w:tc>
        <w:tc>
          <w:tcPr>
            <w:tcW w:w="1920" w:type="dxa"/>
            <w:shd w:val="clear" w:color="auto" w:fill="auto"/>
            <w:vAlign w:val="center"/>
          </w:tcPr>
          <w:p>
            <w:pPr>
              <w:adjustRightInd w:val="0"/>
              <w:snapToGrid w:val="0"/>
              <w:spacing w:line="32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学生处</w:t>
            </w:r>
            <w:r>
              <w:rPr>
                <w:rFonts w:hint="default" w:ascii="Times New Roman" w:hAnsi="Times New Roman" w:eastAsia="仿宋_GB2312" w:cs="Times New Roman"/>
                <w:sz w:val="24"/>
                <w:szCs w:val="24"/>
              </w:rPr>
              <w:t>、校团委、各学院</w:t>
            </w:r>
          </w:p>
        </w:tc>
        <w:tc>
          <w:tcPr>
            <w:tcW w:w="1482" w:type="dxa"/>
            <w:shd w:val="clear" w:color="auto" w:fill="auto"/>
            <w:vAlign w:val="center"/>
          </w:tcPr>
          <w:p>
            <w:pPr>
              <w:jc w:val="center"/>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sz w:val="22"/>
                <w:szCs w:val="22"/>
              </w:rPr>
              <w:t>2023</w:t>
            </w:r>
            <w:r>
              <w:rPr>
                <w:rFonts w:hint="default" w:ascii="Times New Roman" w:hAnsi="Times New Roman" w:eastAsia="仿宋_GB2312" w:cs="Times New Roman"/>
                <w:sz w:val="22"/>
                <w:szCs w:val="22"/>
                <w:lang w:val="en-US" w:eastAsia="zh-CN"/>
              </w:rPr>
              <w:t>年</w:t>
            </w:r>
            <w:r>
              <w:rPr>
                <w:rFonts w:hint="default" w:ascii="Times New Roman" w:hAnsi="Times New Roman" w:eastAsia="仿宋_GB2312" w:cs="Times New Roman"/>
                <w:sz w:val="22"/>
                <w:szCs w:val="22"/>
              </w:rPr>
              <w:t>12</w:t>
            </w:r>
            <w:r>
              <w:rPr>
                <w:rFonts w:hint="default" w:ascii="Times New Roman" w:hAnsi="Times New Roman" w:eastAsia="仿宋_GB2312" w:cs="Times New Roman"/>
                <w:sz w:val="22"/>
                <w:szCs w:val="22"/>
                <w:lang w:val="en-US" w:eastAsia="zh-CN"/>
              </w:rPr>
              <w:t>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186" w:type="dxa"/>
            <w:vMerge w:val="restart"/>
            <w:shd w:val="clear" w:color="auto" w:fill="auto"/>
            <w:vAlign w:val="center"/>
          </w:tcPr>
          <w:p>
            <w:pPr>
              <w:jc w:val="both"/>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kern w:val="2"/>
                <w:sz w:val="24"/>
                <w:szCs w:val="24"/>
                <w:lang w:val="en-US" w:eastAsia="zh-CN" w:bidi="ar-SA"/>
              </w:rPr>
              <w:t>七、学生指导工作还有提升的空间</w:t>
            </w:r>
          </w:p>
        </w:tc>
        <w:tc>
          <w:tcPr>
            <w:tcW w:w="253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kern w:val="2"/>
                <w:sz w:val="24"/>
                <w:szCs w:val="24"/>
                <w:lang w:val="en-US" w:eastAsia="zh-CN" w:bidi="ar-SA"/>
              </w:rPr>
              <w:t>1.专业教师在学生专业引导上的作用不明显</w:t>
            </w:r>
          </w:p>
        </w:tc>
        <w:tc>
          <w:tcPr>
            <w:tcW w:w="521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①</w:t>
            </w:r>
            <w:r>
              <w:rPr>
                <w:rFonts w:hint="default" w:ascii="Times New Roman" w:hAnsi="Times New Roman" w:eastAsia="仿宋_GB2312" w:cs="Times New Roman"/>
                <w:kern w:val="2"/>
                <w:sz w:val="24"/>
                <w:szCs w:val="24"/>
                <w:lang w:val="en-US" w:eastAsia="zh-CN" w:bidi="ar-SA"/>
              </w:rPr>
              <w:t>修订学生指导制度性文件，完善专业教师班主任制度，加强专业教师对学生学业的指导和服务</w:t>
            </w:r>
          </w:p>
        </w:tc>
        <w:tc>
          <w:tcPr>
            <w:tcW w:w="125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邹星庐</w:t>
            </w:r>
          </w:p>
        </w:tc>
        <w:tc>
          <w:tcPr>
            <w:tcW w:w="12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学生处</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学生处</w:t>
            </w:r>
            <w:r>
              <w:rPr>
                <w:rFonts w:hint="eastAsia" w:ascii="Times New Roman" w:hAnsi="Times New Roman" w:eastAsia="仿宋_GB2312" w:cs="Times New Roman"/>
                <w:kern w:val="2"/>
                <w:sz w:val="24"/>
                <w:szCs w:val="24"/>
                <w:lang w:val="en-US" w:eastAsia="zh-CN" w:bidi="ar-SA"/>
              </w:rPr>
              <w:t>、招生与就业指导处、</w:t>
            </w:r>
            <w:r>
              <w:rPr>
                <w:rFonts w:hint="default" w:ascii="Times New Roman" w:hAnsi="Times New Roman" w:eastAsia="仿宋_GB2312" w:cs="Times New Roman"/>
                <w:kern w:val="2"/>
                <w:sz w:val="24"/>
                <w:szCs w:val="24"/>
                <w:lang w:val="en-US" w:eastAsia="zh-CN" w:bidi="ar-SA"/>
              </w:rPr>
              <w:t>教务处</w:t>
            </w:r>
            <w:r>
              <w:rPr>
                <w:rFonts w:hint="eastAsia" w:ascii="Times New Roman" w:hAnsi="Times New Roman" w:eastAsia="仿宋_GB2312" w:cs="Times New Roman"/>
                <w:kern w:val="2"/>
                <w:sz w:val="24"/>
                <w:szCs w:val="24"/>
                <w:lang w:val="en-US" w:eastAsia="zh-CN" w:bidi="ar-SA"/>
              </w:rPr>
              <w:t>、各教学单位</w:t>
            </w:r>
          </w:p>
        </w:tc>
        <w:tc>
          <w:tcPr>
            <w:tcW w:w="148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kern w:val="2"/>
                <w:sz w:val="22"/>
                <w:szCs w:val="22"/>
                <w:lang w:val="en-US" w:eastAsia="zh-CN" w:bidi="ar-SA"/>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18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vertAlign w:val="baseline"/>
                <w:lang w:val="en-US" w:eastAsia="zh-CN"/>
              </w:rPr>
            </w:pPr>
          </w:p>
        </w:tc>
        <w:tc>
          <w:tcPr>
            <w:tcW w:w="253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b w:val="0"/>
                <w:bCs w:val="0"/>
                <w:kern w:val="2"/>
                <w:sz w:val="24"/>
                <w:szCs w:val="24"/>
                <w:lang w:val="en-US" w:eastAsia="zh-CN" w:bidi="ar-SA"/>
              </w:rPr>
            </w:pPr>
          </w:p>
        </w:tc>
        <w:tc>
          <w:tcPr>
            <w:tcW w:w="521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②</w:t>
            </w:r>
            <w:r>
              <w:rPr>
                <w:rFonts w:hint="default" w:ascii="Times New Roman" w:hAnsi="Times New Roman" w:eastAsia="仿宋_GB2312" w:cs="Times New Roman"/>
                <w:kern w:val="2"/>
                <w:sz w:val="24"/>
                <w:szCs w:val="24"/>
                <w:lang w:val="en-US" w:eastAsia="zh-CN" w:bidi="ar-SA"/>
              </w:rPr>
              <w:t>强化专业教师对学科竞赛的指导，吸纳学生积极参与教师教科研项目研究，提高学生专业兴趣，加深对专业知识的理解和应用</w:t>
            </w:r>
          </w:p>
        </w:tc>
        <w:tc>
          <w:tcPr>
            <w:tcW w:w="125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李桂兰</w:t>
            </w:r>
          </w:p>
        </w:tc>
        <w:tc>
          <w:tcPr>
            <w:tcW w:w="12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教务处</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教务处</w:t>
            </w:r>
            <w:r>
              <w:rPr>
                <w:rFonts w:hint="eastAsia" w:ascii="Times New Roman" w:hAnsi="Times New Roman" w:eastAsia="仿宋_GB2312" w:cs="Times New Roman"/>
                <w:kern w:val="2"/>
                <w:sz w:val="24"/>
                <w:szCs w:val="24"/>
                <w:lang w:val="en-US" w:eastAsia="zh-CN" w:bidi="ar-SA"/>
              </w:rPr>
              <w:t>、团委、各教学单位</w:t>
            </w:r>
          </w:p>
        </w:tc>
        <w:tc>
          <w:tcPr>
            <w:tcW w:w="148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kern w:val="2"/>
                <w:sz w:val="22"/>
                <w:szCs w:val="22"/>
                <w:lang w:val="en-US" w:eastAsia="zh-CN" w:bidi="ar-SA"/>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2" w:hRule="atLeast"/>
        </w:trPr>
        <w:tc>
          <w:tcPr>
            <w:tcW w:w="118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vertAlign w:val="baseline"/>
                <w:lang w:val="en-US" w:eastAsia="zh-CN"/>
              </w:rPr>
            </w:pPr>
          </w:p>
        </w:tc>
        <w:tc>
          <w:tcPr>
            <w:tcW w:w="253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kern w:val="2"/>
                <w:sz w:val="24"/>
                <w:szCs w:val="24"/>
                <w:lang w:val="en-US" w:eastAsia="zh-CN" w:bidi="ar-SA"/>
              </w:rPr>
              <w:t>2.对学生个性化指导工作还需进一步改进</w:t>
            </w:r>
          </w:p>
        </w:tc>
        <w:tc>
          <w:tcPr>
            <w:tcW w:w="521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①</w:t>
            </w:r>
            <w:r>
              <w:rPr>
                <w:rFonts w:hint="default" w:ascii="Times New Roman" w:hAnsi="Times New Roman" w:eastAsia="仿宋_GB2312" w:cs="Times New Roman"/>
                <w:kern w:val="2"/>
                <w:sz w:val="24"/>
                <w:szCs w:val="24"/>
                <w:lang w:val="en-US" w:eastAsia="zh-CN" w:bidi="ar-SA"/>
              </w:rPr>
              <w:t>坚持每学年开展学业预警，保障学生完成基本学业</w:t>
            </w:r>
          </w:p>
        </w:tc>
        <w:tc>
          <w:tcPr>
            <w:tcW w:w="125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李桂兰</w:t>
            </w:r>
          </w:p>
        </w:tc>
        <w:tc>
          <w:tcPr>
            <w:tcW w:w="12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教务处</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教务处</w:t>
            </w:r>
            <w:r>
              <w:rPr>
                <w:rFonts w:hint="eastAsia" w:ascii="Times New Roman" w:hAnsi="Times New Roman" w:eastAsia="仿宋_GB2312" w:cs="Times New Roman"/>
                <w:kern w:val="2"/>
                <w:sz w:val="24"/>
                <w:szCs w:val="24"/>
                <w:lang w:val="en-US" w:eastAsia="zh-CN" w:bidi="ar-SA"/>
              </w:rPr>
              <w:t>、学生处、各学院</w:t>
            </w:r>
          </w:p>
        </w:tc>
        <w:tc>
          <w:tcPr>
            <w:tcW w:w="148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kern w:val="2"/>
                <w:sz w:val="22"/>
                <w:szCs w:val="22"/>
                <w:lang w:val="en-US" w:eastAsia="zh-CN" w:bidi="ar-SA"/>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18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vertAlign w:val="baseline"/>
                <w:lang w:val="en-US" w:eastAsia="zh-CN"/>
              </w:rPr>
            </w:pPr>
          </w:p>
        </w:tc>
        <w:tc>
          <w:tcPr>
            <w:tcW w:w="253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b w:val="0"/>
                <w:bCs w:val="0"/>
                <w:kern w:val="2"/>
                <w:sz w:val="24"/>
                <w:szCs w:val="24"/>
                <w:lang w:val="en-US" w:eastAsia="zh-CN" w:bidi="ar-SA"/>
              </w:rPr>
            </w:pPr>
          </w:p>
        </w:tc>
        <w:tc>
          <w:tcPr>
            <w:tcW w:w="521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②</w:t>
            </w:r>
            <w:r>
              <w:rPr>
                <w:rFonts w:hint="default" w:ascii="Times New Roman" w:hAnsi="Times New Roman" w:eastAsia="仿宋_GB2312" w:cs="Times New Roman"/>
                <w:kern w:val="2"/>
                <w:sz w:val="24"/>
                <w:szCs w:val="24"/>
                <w:lang w:val="en-US" w:eastAsia="zh-CN" w:bidi="ar-SA"/>
              </w:rPr>
              <w:t>进一步落实本科专业人才培养方案辅修学士学位学分制度，满足学生个性化发展需要。</w:t>
            </w:r>
          </w:p>
        </w:tc>
        <w:tc>
          <w:tcPr>
            <w:tcW w:w="125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李桂兰</w:t>
            </w:r>
          </w:p>
        </w:tc>
        <w:tc>
          <w:tcPr>
            <w:tcW w:w="12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教务处</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教务处</w:t>
            </w:r>
            <w:r>
              <w:rPr>
                <w:rFonts w:hint="eastAsia" w:ascii="Times New Roman" w:hAnsi="Times New Roman" w:eastAsia="仿宋_GB2312" w:cs="Times New Roman"/>
                <w:kern w:val="2"/>
                <w:sz w:val="24"/>
                <w:szCs w:val="24"/>
                <w:lang w:val="en-US" w:eastAsia="zh-CN" w:bidi="ar-SA"/>
              </w:rPr>
              <w:t>、各学院</w:t>
            </w:r>
          </w:p>
        </w:tc>
        <w:tc>
          <w:tcPr>
            <w:tcW w:w="148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kern w:val="2"/>
                <w:sz w:val="22"/>
                <w:szCs w:val="22"/>
                <w:lang w:val="en-US" w:eastAsia="zh-CN" w:bidi="ar-SA"/>
              </w:rPr>
              <w:t>2024年4月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2" w:hRule="atLeast"/>
        </w:trPr>
        <w:tc>
          <w:tcPr>
            <w:tcW w:w="118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vertAlign w:val="baseline"/>
                <w:lang w:val="en-US" w:eastAsia="zh-CN"/>
              </w:rPr>
            </w:pPr>
          </w:p>
        </w:tc>
        <w:tc>
          <w:tcPr>
            <w:tcW w:w="253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b w:val="0"/>
                <w:bCs w:val="0"/>
                <w:kern w:val="2"/>
                <w:sz w:val="24"/>
                <w:szCs w:val="24"/>
                <w:lang w:val="en-US" w:eastAsia="zh-CN" w:bidi="ar-SA"/>
              </w:rPr>
            </w:pPr>
          </w:p>
        </w:tc>
        <w:tc>
          <w:tcPr>
            <w:tcW w:w="521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③修订完善《转专业管理办法》，在尊重教育教育基本规律的前提下，给学生提供更灵活的专业选择</w:t>
            </w:r>
          </w:p>
        </w:tc>
        <w:tc>
          <w:tcPr>
            <w:tcW w:w="125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李桂兰</w:t>
            </w:r>
          </w:p>
        </w:tc>
        <w:tc>
          <w:tcPr>
            <w:tcW w:w="12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教务处</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教务处</w:t>
            </w:r>
          </w:p>
        </w:tc>
        <w:tc>
          <w:tcPr>
            <w:tcW w:w="148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kern w:val="2"/>
                <w:sz w:val="22"/>
                <w:szCs w:val="22"/>
                <w:lang w:val="en-US" w:eastAsia="zh-CN" w:bidi="ar-SA"/>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2" w:hRule="atLeast"/>
        </w:trPr>
        <w:tc>
          <w:tcPr>
            <w:tcW w:w="118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vertAlign w:val="baseline"/>
                <w:lang w:val="en-US" w:eastAsia="zh-CN"/>
              </w:rPr>
            </w:pPr>
          </w:p>
        </w:tc>
        <w:tc>
          <w:tcPr>
            <w:tcW w:w="2539" w:type="dxa"/>
            <w:shd w:val="clear" w:color="auto" w:fill="auto"/>
            <w:vAlign w:val="center"/>
          </w:tcPr>
          <w:p>
            <w:pPr>
              <w:pStyle w:val="2"/>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kern w:val="2"/>
                <w:sz w:val="24"/>
                <w:szCs w:val="24"/>
                <w:lang w:val="en-US" w:eastAsia="zh-CN" w:bidi="ar-SA"/>
              </w:rPr>
              <w:t>3.学生到其他高校交流很少</w:t>
            </w:r>
          </w:p>
        </w:tc>
        <w:tc>
          <w:tcPr>
            <w:tcW w:w="521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①</w:t>
            </w:r>
            <w:r>
              <w:rPr>
                <w:rFonts w:hint="default" w:ascii="Times New Roman" w:hAnsi="Times New Roman" w:eastAsia="仿宋_GB2312" w:cs="Times New Roman"/>
                <w:kern w:val="2"/>
                <w:sz w:val="24"/>
                <w:szCs w:val="24"/>
                <w:lang w:val="en-US" w:eastAsia="zh-CN" w:bidi="ar-SA"/>
              </w:rPr>
              <w:t>多部门联动，形成学生学习交流的有效机制，为学生提供更多的对外交流学习</w:t>
            </w:r>
            <w:r>
              <w:rPr>
                <w:rFonts w:hint="eastAsia" w:ascii="Times New Roman" w:hAnsi="Times New Roman" w:eastAsia="仿宋_GB2312" w:cs="Times New Roman"/>
                <w:kern w:val="2"/>
                <w:sz w:val="24"/>
                <w:szCs w:val="24"/>
                <w:lang w:val="en-US" w:eastAsia="zh-CN" w:bidi="ar-SA"/>
              </w:rPr>
              <w:t>和参加学科竞赛的</w:t>
            </w:r>
            <w:r>
              <w:rPr>
                <w:rFonts w:hint="default" w:ascii="Times New Roman" w:hAnsi="Times New Roman" w:eastAsia="仿宋_GB2312" w:cs="Times New Roman"/>
                <w:kern w:val="2"/>
                <w:sz w:val="24"/>
                <w:szCs w:val="24"/>
                <w:lang w:val="en-US" w:eastAsia="zh-CN" w:bidi="ar-SA"/>
              </w:rPr>
              <w:t>机会</w:t>
            </w:r>
          </w:p>
        </w:tc>
        <w:tc>
          <w:tcPr>
            <w:tcW w:w="125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邹星庐</w:t>
            </w:r>
          </w:p>
        </w:tc>
        <w:tc>
          <w:tcPr>
            <w:tcW w:w="12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学生处</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学生处</w:t>
            </w:r>
            <w:r>
              <w:rPr>
                <w:rFonts w:hint="eastAsia" w:ascii="Times New Roman" w:hAnsi="Times New Roman" w:eastAsia="仿宋_GB2312" w:cs="Times New Roman"/>
                <w:kern w:val="2"/>
                <w:sz w:val="24"/>
                <w:szCs w:val="24"/>
                <w:lang w:val="en-US" w:eastAsia="zh-CN" w:bidi="ar-SA"/>
              </w:rPr>
              <w:t>、团委、各学院</w:t>
            </w:r>
          </w:p>
        </w:tc>
        <w:tc>
          <w:tcPr>
            <w:tcW w:w="148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kern w:val="2"/>
                <w:sz w:val="22"/>
                <w:szCs w:val="22"/>
                <w:lang w:val="en-US" w:eastAsia="zh-CN" w:bidi="ar-SA"/>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18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bCs/>
                <w:color w:val="000000"/>
                <w:kern w:val="0"/>
                <w:sz w:val="24"/>
                <w:szCs w:val="24"/>
              </w:rPr>
              <w:t>八、国际交流与合作开展不够</w:t>
            </w:r>
          </w:p>
        </w:tc>
        <w:tc>
          <w:tcPr>
            <w:tcW w:w="253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kern w:val="2"/>
                <w:sz w:val="24"/>
                <w:szCs w:val="24"/>
                <w:lang w:val="en-US" w:eastAsia="zh-CN" w:bidi="ar-SA"/>
              </w:rPr>
              <w:t>1.教师中具有国际学习经历的人数较少，参与国际学术交流的机会较少</w:t>
            </w:r>
          </w:p>
        </w:tc>
        <w:tc>
          <w:tcPr>
            <w:tcW w:w="5218" w:type="dxa"/>
            <w:shd w:val="clear" w:color="auto" w:fill="auto"/>
            <w:vAlign w:val="center"/>
          </w:tcPr>
          <w:p>
            <w:pPr>
              <w:pStyle w:val="2"/>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①进一步完善《武昌首义学院教师公派出国（境）管理办法（试行）》，</w:t>
            </w:r>
            <w:r>
              <w:rPr>
                <w:rFonts w:hint="eastAsia" w:eastAsia="仿宋_GB2312" w:cs="Times New Roman"/>
                <w:kern w:val="2"/>
                <w:sz w:val="24"/>
                <w:szCs w:val="24"/>
                <w:lang w:val="en-US" w:eastAsia="zh-CN" w:bidi="ar-SA"/>
              </w:rPr>
              <w:t>鼓励</w:t>
            </w:r>
            <w:r>
              <w:rPr>
                <w:rFonts w:hint="default" w:ascii="Times New Roman" w:hAnsi="Times New Roman" w:eastAsia="仿宋_GB2312" w:cs="Times New Roman"/>
                <w:kern w:val="2"/>
                <w:sz w:val="24"/>
                <w:szCs w:val="24"/>
                <w:lang w:val="en-US" w:eastAsia="zh-CN" w:bidi="ar-SA"/>
              </w:rPr>
              <w:t>学科带头人或中青年骨干教师到国（境）外高校或研究机构深造、访学或参加学术会议，打造具有国际视野、国际意识和国际交流能力的师资队伍</w:t>
            </w:r>
          </w:p>
        </w:tc>
        <w:tc>
          <w:tcPr>
            <w:tcW w:w="125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金鑫</w:t>
            </w:r>
          </w:p>
        </w:tc>
        <w:tc>
          <w:tcPr>
            <w:tcW w:w="12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教师发展中心</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外事处、</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各教学单位</w:t>
            </w:r>
          </w:p>
        </w:tc>
        <w:tc>
          <w:tcPr>
            <w:tcW w:w="148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2"/>
                <w:szCs w:val="22"/>
                <w:vertAlign w:val="baseline"/>
                <w:lang w:val="en-US" w:eastAsia="zh-CN"/>
              </w:rPr>
            </w:pPr>
            <w:r>
              <w:rPr>
                <w:rFonts w:hint="eastAsia" w:ascii="Times New Roman" w:hAnsi="Times New Roman" w:eastAsia="仿宋_GB2312" w:cs="Times New Roman"/>
                <w:sz w:val="22"/>
                <w:szCs w:val="22"/>
                <w:vertAlign w:val="baseline"/>
                <w:lang w:val="en-US" w:eastAsia="zh-CN"/>
              </w:rPr>
              <w:t>立即整改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2"/>
                <w:szCs w:val="22"/>
                <w:vertAlign w:val="baseline"/>
                <w:lang w:val="en-US" w:eastAsia="zh-CN"/>
              </w:rPr>
            </w:pPr>
            <w:r>
              <w:rPr>
                <w:rFonts w:hint="eastAsia" w:ascii="Times New Roman" w:hAnsi="Times New Roman" w:eastAsia="仿宋_GB2312" w:cs="Times New Roman"/>
                <w:sz w:val="22"/>
                <w:szCs w:val="22"/>
                <w:vertAlign w:val="baseline"/>
                <w:lang w:val="en-US" w:eastAsia="zh-CN"/>
              </w:rPr>
              <w:t>并持续改进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3" w:hRule="atLeast"/>
        </w:trPr>
        <w:tc>
          <w:tcPr>
            <w:tcW w:w="118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4"/>
                <w:szCs w:val="24"/>
                <w:vertAlign w:val="baseline"/>
                <w:lang w:val="en-US" w:eastAsia="zh-CN"/>
              </w:rPr>
            </w:pPr>
          </w:p>
        </w:tc>
        <w:tc>
          <w:tcPr>
            <w:tcW w:w="253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b w:val="0"/>
                <w:bCs w:val="0"/>
                <w:kern w:val="2"/>
                <w:sz w:val="24"/>
                <w:szCs w:val="24"/>
                <w:lang w:val="en-US" w:eastAsia="zh-CN" w:bidi="ar-SA"/>
              </w:rPr>
            </w:pPr>
          </w:p>
        </w:tc>
        <w:tc>
          <w:tcPr>
            <w:tcW w:w="5218" w:type="dxa"/>
            <w:shd w:val="clear" w:color="auto" w:fill="auto"/>
            <w:vAlign w:val="center"/>
          </w:tcPr>
          <w:p>
            <w:pPr>
              <w:pStyle w:val="2"/>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vertAlign w:val="baseline"/>
                <w:lang w:val="en-US" w:eastAsia="zh-CN"/>
              </w:rPr>
              <w:t>②</w:t>
            </w:r>
            <w:r>
              <w:rPr>
                <w:rFonts w:hint="default" w:ascii="Times New Roman" w:hAnsi="Times New Roman" w:eastAsia="仿宋_GB2312" w:cs="Times New Roman"/>
                <w:kern w:val="2"/>
                <w:sz w:val="24"/>
                <w:szCs w:val="24"/>
                <w:lang w:val="en-US" w:eastAsia="zh-CN" w:bidi="ar-SA"/>
              </w:rPr>
              <w:t>科学制定国际交流合作的工作程序和规范，为师生国际交流合作提供周到、高效、安全的服务</w:t>
            </w:r>
          </w:p>
        </w:tc>
        <w:tc>
          <w:tcPr>
            <w:tcW w:w="125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李崇光</w:t>
            </w:r>
          </w:p>
        </w:tc>
        <w:tc>
          <w:tcPr>
            <w:tcW w:w="12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外事处</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人事处、国际教育学院</w:t>
            </w:r>
          </w:p>
        </w:tc>
        <w:tc>
          <w:tcPr>
            <w:tcW w:w="148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2024年4月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2" w:hRule="atLeast"/>
        </w:trPr>
        <w:tc>
          <w:tcPr>
            <w:tcW w:w="118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4"/>
                <w:szCs w:val="24"/>
                <w:vertAlign w:val="baseline"/>
                <w:lang w:val="en-US" w:eastAsia="zh-CN"/>
              </w:rPr>
            </w:pPr>
          </w:p>
        </w:tc>
        <w:tc>
          <w:tcPr>
            <w:tcW w:w="253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kern w:val="2"/>
                <w:sz w:val="24"/>
                <w:szCs w:val="24"/>
                <w:lang w:val="en-US" w:eastAsia="zh-CN" w:bidi="ar-SA"/>
              </w:rPr>
              <w:t>2.与境外高校合作交流范围较窄，形式比较单一，已签项目落实不够到位。</w:t>
            </w:r>
          </w:p>
        </w:tc>
        <w:tc>
          <w:tcPr>
            <w:tcW w:w="521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①积极探索与“一带一路”沿线国家开展应用型本科教育、本硕连读培养等合作模式，充分挖掘国际交流合作资源，积极推进前期中外联合办学项目落实落地</w:t>
            </w:r>
          </w:p>
        </w:tc>
        <w:tc>
          <w:tcPr>
            <w:tcW w:w="125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金国杰</w:t>
            </w:r>
          </w:p>
        </w:tc>
        <w:tc>
          <w:tcPr>
            <w:tcW w:w="12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国际教育学院</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外事处、各学院</w:t>
            </w:r>
          </w:p>
        </w:tc>
        <w:tc>
          <w:tcPr>
            <w:tcW w:w="148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202</w:t>
            </w:r>
            <w:r>
              <w:rPr>
                <w:rFonts w:hint="eastAsia" w:ascii="Times New Roman" w:hAnsi="Times New Roman" w:eastAsia="仿宋_GB2312" w:cs="Times New Roman"/>
                <w:sz w:val="22"/>
                <w:szCs w:val="22"/>
                <w:vertAlign w:val="baseline"/>
                <w:lang w:val="en-US" w:eastAsia="zh-CN"/>
              </w:rPr>
              <w:t>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18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4"/>
                <w:szCs w:val="24"/>
                <w:vertAlign w:val="baseline"/>
                <w:lang w:val="en-US" w:eastAsia="zh-CN"/>
              </w:rPr>
            </w:pPr>
          </w:p>
        </w:tc>
        <w:tc>
          <w:tcPr>
            <w:tcW w:w="253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b w:val="0"/>
                <w:bCs w:val="0"/>
                <w:kern w:val="2"/>
                <w:sz w:val="24"/>
                <w:szCs w:val="24"/>
                <w:lang w:val="en-US" w:eastAsia="zh-CN" w:bidi="ar-SA"/>
              </w:rPr>
            </w:pPr>
          </w:p>
        </w:tc>
        <w:tc>
          <w:tcPr>
            <w:tcW w:w="521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②积极推进“3+1+x”硕博预备/本硕连读、交换（流）生等已开展的国际交流项目</w:t>
            </w:r>
          </w:p>
        </w:tc>
        <w:tc>
          <w:tcPr>
            <w:tcW w:w="125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金国杰</w:t>
            </w:r>
          </w:p>
        </w:tc>
        <w:tc>
          <w:tcPr>
            <w:tcW w:w="12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国际教育学院</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外事处、各学院</w:t>
            </w:r>
          </w:p>
        </w:tc>
        <w:tc>
          <w:tcPr>
            <w:tcW w:w="148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2"/>
                <w:sz w:val="22"/>
                <w:szCs w:val="22"/>
                <w:vertAlign w:val="baseline"/>
                <w:lang w:val="en-US" w:eastAsia="zh-CN" w:bidi="ar-SA"/>
              </w:rPr>
            </w:pPr>
            <w:r>
              <w:rPr>
                <w:rFonts w:hint="eastAsia" w:ascii="Times New Roman" w:hAnsi="Times New Roman" w:eastAsia="仿宋_GB2312" w:cs="Times New Roman"/>
                <w:sz w:val="22"/>
                <w:szCs w:val="22"/>
                <w:vertAlign w:val="baseline"/>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18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4"/>
                <w:szCs w:val="24"/>
                <w:vertAlign w:val="baseline"/>
                <w:lang w:val="en-US" w:eastAsia="zh-CN"/>
              </w:rPr>
            </w:pPr>
          </w:p>
        </w:tc>
        <w:tc>
          <w:tcPr>
            <w:tcW w:w="253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b w:val="0"/>
                <w:bCs w:val="0"/>
                <w:kern w:val="2"/>
                <w:sz w:val="24"/>
                <w:szCs w:val="24"/>
                <w:lang w:val="en-US" w:eastAsia="zh-CN" w:bidi="ar-SA"/>
              </w:rPr>
            </w:pPr>
          </w:p>
        </w:tc>
        <w:tc>
          <w:tcPr>
            <w:tcW w:w="521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③拓展中外合作办学渠道，加强与国（境）外大学在教学、科研等领域的交流合作</w:t>
            </w:r>
          </w:p>
        </w:tc>
        <w:tc>
          <w:tcPr>
            <w:tcW w:w="125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金国杰</w:t>
            </w:r>
          </w:p>
        </w:tc>
        <w:tc>
          <w:tcPr>
            <w:tcW w:w="12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国际教育学院</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外事处、各学院</w:t>
            </w:r>
          </w:p>
        </w:tc>
        <w:tc>
          <w:tcPr>
            <w:tcW w:w="148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2"/>
                <w:szCs w:val="22"/>
                <w:vertAlign w:val="baseline"/>
                <w:lang w:val="en-US" w:eastAsia="zh-CN"/>
              </w:rPr>
            </w:pPr>
            <w:r>
              <w:rPr>
                <w:rFonts w:hint="eastAsia" w:ascii="Times New Roman" w:hAnsi="Times New Roman" w:eastAsia="仿宋_GB2312" w:cs="Times New Roman"/>
                <w:sz w:val="22"/>
                <w:szCs w:val="22"/>
                <w:vertAlign w:val="baseline"/>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18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4"/>
                <w:szCs w:val="24"/>
                <w:vertAlign w:val="baseline"/>
                <w:lang w:val="en-US" w:eastAsia="zh-CN"/>
              </w:rPr>
            </w:pPr>
          </w:p>
        </w:tc>
        <w:tc>
          <w:tcPr>
            <w:tcW w:w="2539" w:type="dxa"/>
            <w:vMerge w:val="restart"/>
            <w:shd w:val="clear" w:color="auto" w:fill="auto"/>
            <w:vAlign w:val="center"/>
          </w:tcPr>
          <w:p>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kern w:val="2"/>
                <w:sz w:val="24"/>
                <w:szCs w:val="24"/>
                <w:lang w:val="en-US" w:eastAsia="zh-CN" w:bidi="ar-SA"/>
              </w:rPr>
              <w:t>3.对国际交流的重要性的认识还不到位，师生国际视野需要拓展</w:t>
            </w:r>
          </w:p>
        </w:tc>
        <w:tc>
          <w:tcPr>
            <w:tcW w:w="521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lang w:val="en-US" w:eastAsia="zh-CN" w:bidi="ar-SA"/>
              </w:rPr>
              <w:t>①</w:t>
            </w:r>
            <w:r>
              <w:rPr>
                <w:rFonts w:hint="default" w:ascii="Times New Roman" w:hAnsi="Times New Roman" w:eastAsia="仿宋_GB2312" w:cs="Times New Roman"/>
                <w:sz w:val="24"/>
                <w:szCs w:val="24"/>
                <w:vertAlign w:val="baseline"/>
                <w:lang w:val="en-US" w:eastAsia="zh-CN"/>
              </w:rPr>
              <w:t>邀请有国外交流学习经历的教师和学生分享海外学习与工作经历，提升全校师生对国际交流合作的认知，引导和鼓励更多教师和学生参加国际交流活动</w:t>
            </w:r>
          </w:p>
        </w:tc>
        <w:tc>
          <w:tcPr>
            <w:tcW w:w="125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sz w:val="24"/>
                <w:szCs w:val="24"/>
                <w:vertAlign w:val="baseline"/>
                <w:lang w:val="en-US" w:eastAsia="zh-CN"/>
              </w:rPr>
              <w:t>李崇光</w:t>
            </w:r>
          </w:p>
        </w:tc>
        <w:tc>
          <w:tcPr>
            <w:tcW w:w="12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sz w:val="24"/>
                <w:szCs w:val="24"/>
                <w:vertAlign w:val="baseline"/>
                <w:lang w:val="en-US" w:eastAsia="zh-CN"/>
              </w:rPr>
              <w:t>外事处</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sz w:val="24"/>
                <w:szCs w:val="24"/>
                <w:vertAlign w:val="baseline"/>
                <w:lang w:val="en-US" w:eastAsia="zh-CN"/>
              </w:rPr>
              <w:t>外事处、</w:t>
            </w:r>
            <w:r>
              <w:rPr>
                <w:rFonts w:hint="default" w:ascii="Times New Roman" w:hAnsi="Times New Roman" w:eastAsia="仿宋_GB2312" w:cs="Times New Roman"/>
                <w:sz w:val="24"/>
                <w:szCs w:val="24"/>
                <w:vertAlign w:val="baseline"/>
                <w:lang w:val="en-US" w:eastAsia="zh-CN"/>
              </w:rPr>
              <w:t>国际教育学院</w:t>
            </w:r>
            <w:r>
              <w:rPr>
                <w:rFonts w:hint="eastAsia" w:ascii="Times New Roman" w:hAnsi="Times New Roman" w:eastAsia="仿宋_GB2312" w:cs="Times New Roman"/>
                <w:sz w:val="24"/>
                <w:szCs w:val="24"/>
                <w:vertAlign w:val="baseline"/>
                <w:lang w:val="en-US" w:eastAsia="zh-CN"/>
              </w:rPr>
              <w:t>、</w:t>
            </w:r>
            <w:r>
              <w:rPr>
                <w:rFonts w:hint="default" w:ascii="Times New Roman" w:hAnsi="Times New Roman" w:eastAsia="仿宋_GB2312" w:cs="Times New Roman"/>
                <w:sz w:val="24"/>
                <w:szCs w:val="24"/>
                <w:vertAlign w:val="baseline"/>
                <w:lang w:val="en-US" w:eastAsia="zh-CN"/>
              </w:rPr>
              <w:t>学生处、各专业学院</w:t>
            </w:r>
          </w:p>
        </w:tc>
        <w:tc>
          <w:tcPr>
            <w:tcW w:w="148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2"/>
                <w:sz w:val="22"/>
                <w:szCs w:val="22"/>
                <w:vertAlign w:val="baseline"/>
                <w:lang w:val="en-US" w:eastAsia="zh-CN" w:bidi="ar-SA"/>
              </w:rPr>
            </w:pPr>
            <w:r>
              <w:rPr>
                <w:rFonts w:hint="eastAsia" w:ascii="Times New Roman" w:hAnsi="Times New Roman" w:eastAsia="仿宋_GB2312" w:cs="Times New Roman"/>
                <w:sz w:val="22"/>
                <w:szCs w:val="22"/>
                <w:vertAlign w:val="baseline"/>
                <w:lang w:val="en-US" w:eastAsia="zh-CN"/>
              </w:rPr>
              <w:t>持续整改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6" w:hRule="atLeast"/>
        </w:trPr>
        <w:tc>
          <w:tcPr>
            <w:tcW w:w="118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4"/>
                <w:szCs w:val="24"/>
                <w:vertAlign w:val="baseline"/>
                <w:lang w:val="en-US" w:eastAsia="zh-CN"/>
              </w:rPr>
            </w:pPr>
          </w:p>
        </w:tc>
        <w:tc>
          <w:tcPr>
            <w:tcW w:w="2539" w:type="dxa"/>
            <w:vMerge w:val="continue"/>
            <w:shd w:val="clear" w:color="auto" w:fill="auto"/>
            <w:vAlign w:val="center"/>
          </w:tcPr>
          <w:p>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b w:val="0"/>
                <w:bCs w:val="0"/>
                <w:kern w:val="2"/>
                <w:sz w:val="24"/>
                <w:szCs w:val="24"/>
                <w:lang w:val="en-US" w:eastAsia="zh-CN" w:bidi="ar-SA"/>
              </w:rPr>
            </w:pPr>
          </w:p>
        </w:tc>
        <w:tc>
          <w:tcPr>
            <w:tcW w:w="5218" w:type="dxa"/>
            <w:shd w:val="clear" w:color="auto" w:fill="auto"/>
            <w:vAlign w:val="center"/>
          </w:tcPr>
          <w:p>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vertAlign w:val="baseline"/>
                <w:lang w:val="en-US" w:eastAsia="zh-CN"/>
              </w:rPr>
              <w:t>②鼓励毕业生出国（境）深造</w:t>
            </w:r>
            <w:r>
              <w:rPr>
                <w:rFonts w:hint="eastAsia" w:eastAsia="仿宋_GB2312" w:cs="Times New Roman"/>
                <w:sz w:val="24"/>
                <w:szCs w:val="24"/>
                <w:vertAlign w:val="baseline"/>
                <w:lang w:val="en-US" w:eastAsia="zh-CN"/>
              </w:rPr>
              <w:t>，落实</w:t>
            </w:r>
            <w:r>
              <w:rPr>
                <w:rFonts w:hint="default" w:ascii="Times New Roman" w:hAnsi="Times New Roman" w:eastAsia="仿宋_GB2312" w:cs="Times New Roman"/>
                <w:sz w:val="24"/>
                <w:szCs w:val="24"/>
                <w:vertAlign w:val="baseline"/>
                <w:lang w:val="en-US" w:eastAsia="zh-CN"/>
              </w:rPr>
              <w:t>《毕业生留学资助奖励办法》。</w:t>
            </w:r>
          </w:p>
        </w:tc>
        <w:tc>
          <w:tcPr>
            <w:tcW w:w="125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sz w:val="24"/>
                <w:szCs w:val="24"/>
                <w:vertAlign w:val="baseline"/>
                <w:lang w:val="en-US" w:eastAsia="zh-CN"/>
              </w:rPr>
              <w:t>金鑫</w:t>
            </w:r>
          </w:p>
        </w:tc>
        <w:tc>
          <w:tcPr>
            <w:tcW w:w="12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sz w:val="24"/>
                <w:szCs w:val="24"/>
                <w:vertAlign w:val="baseline"/>
                <w:lang w:val="en-US" w:eastAsia="zh-CN"/>
              </w:rPr>
              <w:t>招生与就业处</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sz w:val="24"/>
                <w:szCs w:val="24"/>
                <w:vertAlign w:val="baseline"/>
                <w:lang w:val="en-US" w:eastAsia="zh-CN"/>
              </w:rPr>
              <w:t>招生与就业处、</w:t>
            </w:r>
            <w:r>
              <w:rPr>
                <w:rFonts w:hint="default" w:ascii="Times New Roman" w:hAnsi="Times New Roman" w:eastAsia="仿宋_GB2312" w:cs="Times New Roman"/>
                <w:sz w:val="24"/>
                <w:szCs w:val="24"/>
                <w:vertAlign w:val="baseline"/>
                <w:lang w:val="en-US" w:eastAsia="zh-CN"/>
              </w:rPr>
              <w:t>外事处、国际教育学院、学生处、各专业学院</w:t>
            </w:r>
          </w:p>
        </w:tc>
        <w:tc>
          <w:tcPr>
            <w:tcW w:w="148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2"/>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2024年5月</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sz w:val="2"/>
          <w:szCs w:val="4"/>
        </w:rPr>
      </w:pPr>
    </w:p>
    <w:sectPr>
      <w:footerReference r:id="rId3" w:type="default"/>
      <w:pgSz w:w="16838" w:h="11906" w:orient="landscape"/>
      <w:pgMar w:top="1247" w:right="1418" w:bottom="1247" w:left="124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 </w:t>
                          </w:r>
                          <w:r>
                            <w:rPr>
                              <w:sz w:val="24"/>
                              <w:szCs w:val="24"/>
                            </w:rPr>
                            <w:fldChar w:fldCharType="begin"/>
                          </w:r>
                          <w:r>
                            <w:rPr>
                              <w:sz w:val="24"/>
                              <w:szCs w:val="24"/>
                            </w:rPr>
                            <w:instrText xml:space="preserve"> NUMPAGES  \* MERGEFORMAT </w:instrText>
                          </w:r>
                          <w:r>
                            <w:rPr>
                              <w:sz w:val="24"/>
                              <w:szCs w:val="24"/>
                            </w:rPr>
                            <w:fldChar w:fldCharType="separate"/>
                          </w:r>
                          <w:r>
                            <w:rPr>
                              <w:sz w:val="24"/>
                              <w:szCs w:val="24"/>
                            </w:rPr>
                            <w:t>3</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 </w:t>
                    </w:r>
                    <w:r>
                      <w:rPr>
                        <w:sz w:val="24"/>
                        <w:szCs w:val="24"/>
                      </w:rPr>
                      <w:fldChar w:fldCharType="begin"/>
                    </w:r>
                    <w:r>
                      <w:rPr>
                        <w:sz w:val="24"/>
                        <w:szCs w:val="24"/>
                      </w:rPr>
                      <w:instrText xml:space="preserve"> NUMPAGES  \* MERGEFORMAT </w:instrText>
                    </w:r>
                    <w:r>
                      <w:rPr>
                        <w:sz w:val="24"/>
                        <w:szCs w:val="24"/>
                      </w:rPr>
                      <w:fldChar w:fldCharType="separate"/>
                    </w:r>
                    <w:r>
                      <w:rPr>
                        <w:sz w:val="24"/>
                        <w:szCs w:val="24"/>
                      </w:rPr>
                      <w:t>3</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ZWVhMzM4NzBjZmFlNjdhZGYzZWJlM2Y4MWZhY2MifQ=="/>
  </w:docVars>
  <w:rsids>
    <w:rsidRoot w:val="66FB0F72"/>
    <w:rsid w:val="00DF14BB"/>
    <w:rsid w:val="01987FE8"/>
    <w:rsid w:val="04685678"/>
    <w:rsid w:val="067508F8"/>
    <w:rsid w:val="067B57E2"/>
    <w:rsid w:val="07013F3A"/>
    <w:rsid w:val="07917AF4"/>
    <w:rsid w:val="091453E5"/>
    <w:rsid w:val="0B8F3202"/>
    <w:rsid w:val="0BDB2BA0"/>
    <w:rsid w:val="0CD30126"/>
    <w:rsid w:val="0D690A8B"/>
    <w:rsid w:val="0ECB7B9D"/>
    <w:rsid w:val="0F6E05DA"/>
    <w:rsid w:val="11C049F1"/>
    <w:rsid w:val="11E64458"/>
    <w:rsid w:val="14636234"/>
    <w:rsid w:val="14773A8D"/>
    <w:rsid w:val="15C251DC"/>
    <w:rsid w:val="16AE750E"/>
    <w:rsid w:val="17350951"/>
    <w:rsid w:val="17B62B1E"/>
    <w:rsid w:val="19D90D46"/>
    <w:rsid w:val="1A8F6C4B"/>
    <w:rsid w:val="1B1833D9"/>
    <w:rsid w:val="1B4D19EC"/>
    <w:rsid w:val="1BA55384"/>
    <w:rsid w:val="1BFD0D1C"/>
    <w:rsid w:val="1C3D736A"/>
    <w:rsid w:val="1D3B7D29"/>
    <w:rsid w:val="1E647196"/>
    <w:rsid w:val="1FE30229"/>
    <w:rsid w:val="20234AC9"/>
    <w:rsid w:val="20384140"/>
    <w:rsid w:val="20A01302"/>
    <w:rsid w:val="212154AC"/>
    <w:rsid w:val="225B0EA7"/>
    <w:rsid w:val="23151041"/>
    <w:rsid w:val="24F42ED8"/>
    <w:rsid w:val="25E8166B"/>
    <w:rsid w:val="296F6FD1"/>
    <w:rsid w:val="29A749BD"/>
    <w:rsid w:val="2A741878"/>
    <w:rsid w:val="2B147E30"/>
    <w:rsid w:val="2B795EE5"/>
    <w:rsid w:val="2C6D5A4A"/>
    <w:rsid w:val="2DA239F0"/>
    <w:rsid w:val="2DCC49F2"/>
    <w:rsid w:val="2F155F25"/>
    <w:rsid w:val="2F210DEF"/>
    <w:rsid w:val="2FAB3452"/>
    <w:rsid w:val="30197C97"/>
    <w:rsid w:val="30F021C9"/>
    <w:rsid w:val="31CD15D3"/>
    <w:rsid w:val="33A15FD9"/>
    <w:rsid w:val="33EB36F8"/>
    <w:rsid w:val="37296A11"/>
    <w:rsid w:val="37BE4E98"/>
    <w:rsid w:val="384652DA"/>
    <w:rsid w:val="386F48F8"/>
    <w:rsid w:val="38F1355F"/>
    <w:rsid w:val="3962620A"/>
    <w:rsid w:val="398C14D9"/>
    <w:rsid w:val="3A4F687E"/>
    <w:rsid w:val="3AEF3268"/>
    <w:rsid w:val="3B795B9C"/>
    <w:rsid w:val="3BDC22A4"/>
    <w:rsid w:val="3DE73F49"/>
    <w:rsid w:val="3DF8713D"/>
    <w:rsid w:val="3E23065E"/>
    <w:rsid w:val="3F5F5063"/>
    <w:rsid w:val="40303469"/>
    <w:rsid w:val="41CC7386"/>
    <w:rsid w:val="44FC7513"/>
    <w:rsid w:val="45343151"/>
    <w:rsid w:val="45915FF9"/>
    <w:rsid w:val="45EE0772"/>
    <w:rsid w:val="45FB77CB"/>
    <w:rsid w:val="461A7364"/>
    <w:rsid w:val="48704C59"/>
    <w:rsid w:val="49CD5922"/>
    <w:rsid w:val="4A442DDF"/>
    <w:rsid w:val="4A8204BA"/>
    <w:rsid w:val="4A9B77CE"/>
    <w:rsid w:val="4A9E2E1A"/>
    <w:rsid w:val="4C910E89"/>
    <w:rsid w:val="4EF13E61"/>
    <w:rsid w:val="4EFB4A10"/>
    <w:rsid w:val="4F8E7901"/>
    <w:rsid w:val="517F39A6"/>
    <w:rsid w:val="51B01DB1"/>
    <w:rsid w:val="52523A1D"/>
    <w:rsid w:val="53035F10"/>
    <w:rsid w:val="53487DC7"/>
    <w:rsid w:val="54CF13D6"/>
    <w:rsid w:val="55307273"/>
    <w:rsid w:val="55684751"/>
    <w:rsid w:val="59C4289D"/>
    <w:rsid w:val="5AFB10DA"/>
    <w:rsid w:val="5B0204E0"/>
    <w:rsid w:val="5B753B0A"/>
    <w:rsid w:val="5C5617A7"/>
    <w:rsid w:val="5DFA38AA"/>
    <w:rsid w:val="5E8566CC"/>
    <w:rsid w:val="5F105C3D"/>
    <w:rsid w:val="5F443541"/>
    <w:rsid w:val="5F677827"/>
    <w:rsid w:val="60D40EEC"/>
    <w:rsid w:val="623D67ED"/>
    <w:rsid w:val="623E4F5C"/>
    <w:rsid w:val="62456545"/>
    <w:rsid w:val="641A755E"/>
    <w:rsid w:val="651A36E6"/>
    <w:rsid w:val="66C20165"/>
    <w:rsid w:val="66FB0F72"/>
    <w:rsid w:val="67A27F96"/>
    <w:rsid w:val="68D55213"/>
    <w:rsid w:val="6908207B"/>
    <w:rsid w:val="69196036"/>
    <w:rsid w:val="69DC50A3"/>
    <w:rsid w:val="6E4A0A40"/>
    <w:rsid w:val="6E8A104D"/>
    <w:rsid w:val="6F116E4A"/>
    <w:rsid w:val="705636CC"/>
    <w:rsid w:val="714479C8"/>
    <w:rsid w:val="719E0FE3"/>
    <w:rsid w:val="72655E48"/>
    <w:rsid w:val="729130E1"/>
    <w:rsid w:val="75F776FF"/>
    <w:rsid w:val="764F3E18"/>
    <w:rsid w:val="78322C70"/>
    <w:rsid w:val="78F47F26"/>
    <w:rsid w:val="79921C19"/>
    <w:rsid w:val="79C36276"/>
    <w:rsid w:val="7A794B87"/>
    <w:rsid w:val="7B0401BD"/>
    <w:rsid w:val="7CF20C20"/>
    <w:rsid w:val="7D625AE6"/>
    <w:rsid w:val="7EF46ED2"/>
    <w:rsid w:val="7F7818B1"/>
    <w:rsid w:val="7FB82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widowControl/>
      <w:spacing w:line="500" w:lineRule="exact"/>
      <w:ind w:firstLine="560" w:firstLineChars="200"/>
    </w:pPr>
    <w:rPr>
      <w:rFonts w:ascii="Times New Roman" w:hAnsi="Times New Roman" w:eastAsia="仿宋" w:cs="Times New Roman"/>
      <w:sz w:val="28"/>
      <w:szCs w:val="28"/>
    </w:rPr>
  </w:style>
  <w:style w:type="paragraph" w:styleId="3">
    <w:name w:val="footer"/>
    <w:basedOn w:val="1"/>
    <w:semiHidden/>
    <w:unhideWhenUsed/>
    <w:qFormat/>
    <w:uiPriority w:val="99"/>
    <w:pPr>
      <w:tabs>
        <w:tab w:val="center" w:pos="4153"/>
        <w:tab w:val="right" w:pos="8306"/>
      </w:tabs>
      <w:snapToGrid w:val="0"/>
      <w:jc w:val="left"/>
    </w:pPr>
    <w:rPr>
      <w:sz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NormalCharacter"/>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6472</Words>
  <Characters>6642</Characters>
  <Lines>0</Lines>
  <Paragraphs>0</Paragraphs>
  <TotalTime>3</TotalTime>
  <ScaleCrop>false</ScaleCrop>
  <LinksUpToDate>false</LinksUpToDate>
  <CharactersWithSpaces>6654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2023-05-28T11:55:00Z</dcterms:created>
  <dc:creator>Administrator</dc:creator>
  <cp:lastModifiedBy>玄之又玄</cp:lastModifiedBy>
  <cp:lastPrinted>2023-05-29T08:51:00Z</cp:lastPrinted>
  <dcterms:modified xsi:type="dcterms:W3CDTF">2023-10-17T07:51:54Z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ACAE39B648794C3B83C8FFD5B472CD75_13</vt:lpwstr>
  </property>
</Properties>
</file>