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附件3：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武昌首义学院体育课学生评教指标体系</w:t>
      </w:r>
    </w:p>
    <w:tbl>
      <w:tblPr>
        <w:tblStyle w:val="4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558"/>
        <w:gridCol w:w="833"/>
        <w:gridCol w:w="833"/>
        <w:gridCol w:w="716"/>
        <w:gridCol w:w="848"/>
        <w:gridCol w:w="98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总体来说，我认为本课程很有用，有效促进了我的身心健康，初步培养了我健康生活的习惯。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通过学习，我对所学项目产生浓厚兴趣，并养成了自主锻炼的习惯。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我认为课程学习训练目标明确，内容安排循序渐进，运动量适当，符合我的身体状况和健康锻炼实际。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我认为本课程涵养阳光健康、拼搏向上的体育文化，贯彻了健康第一的指导思想。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通过本课程的学习，我了解并掌握了所学项目的知识要领和运动技术。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通过课程学习，我能体验和理解体育精神，增强竞争及合作意识。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老师能够利用合适的内容和方式，言传身教，帮助我树立正确的人生观、世界观、价值观。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我认为授课老师很好的设计了本课程的教学，认真准备场地、器材、设备，且能有效组织和管理各教学环节。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我认为本课程的成绩评定方法中所包含的考核项目，能很好地引导我学习和训练，特别是激励我在整个学期中都努力学习和训练。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5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老师针对我的知识技能掌握水平、身体负荷状况等，有针对性的调整训练强度并及时给予有价值的反馈，这些反馈可以很好地帮助我了解如何改进学习和训练。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ind w:firstLine="422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得分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06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655A05EB"/>
    <w:rsid w:val="055C482A"/>
    <w:rsid w:val="430B6A75"/>
    <w:rsid w:val="438F35CF"/>
    <w:rsid w:val="56F64F34"/>
    <w:rsid w:val="5E8A2B87"/>
    <w:rsid w:val="655A05EB"/>
    <w:rsid w:val="67760FF6"/>
    <w:rsid w:val="692001E2"/>
    <w:rsid w:val="7CE813E5"/>
    <w:rsid w:val="7F9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4236</Words>
  <Characters>4514</Characters>
  <Lines>0</Lines>
  <Paragraphs>0</Paragraphs>
  <TotalTime>129</TotalTime>
  <ScaleCrop>false</ScaleCrop>
  <LinksUpToDate>false</LinksUpToDate>
  <CharactersWithSpaces>4530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yuan</dc:creator>
  <cp:lastModifiedBy>玄之又玄</cp:lastModifiedBy>
  <cp:lastPrinted>2023-12-18T01:29:00Z</cp:lastPrinted>
  <dcterms:modified xsi:type="dcterms:W3CDTF">2023-12-19T08:32:00Z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728450F729854D7B82D4C37D576133FF_13</vt:lpwstr>
  </property>
</Properties>
</file>