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思政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课学生评教指标体系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试用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808"/>
        <w:gridCol w:w="733"/>
        <w:gridCol w:w="731"/>
        <w:gridCol w:w="717"/>
        <w:gridCol w:w="731"/>
        <w:gridCol w:w="977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学习目标（需要掌握、理解的知识和能力）、学习要求（如何掌握知识和能力）和考核要求。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通过课程的学习，我了解并掌握了本门课程重要基础知识，同时形成了较完整课程框架与知识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体系。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课程内容紧密联系时事政治和社会热点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通过课程的学习，使我更加关注国家大事和时事政治。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通过课程的学习，使我树立了正确的世界观、人生观和价值观。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通过课程的学习，帮助我提升了品德修养和人文素质。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积极向上，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公平公正，教学过程中传播优秀文化和正能量。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我认为老师很好的设计了本门课程的教学，认真上好每一节课，能有效组织和管理各教学环节。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我认为老师为我提供的学习资源以及引导我们寻找的学习资源（包括教材、讲义、参考书目及各类线上教学资源等），对我的学习帮助很大。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我认为老师关注的我的学习动态，并能有针对性地给予及时且有价值的反馈，这些反馈可以很好地帮助我改进学习。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ind w:firstLine="422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</w:t>
      </w:r>
      <w:r>
        <w:rPr>
          <w:rFonts w:hint="eastAsia"/>
          <w:b/>
          <w:bCs/>
          <w:highlight w:val="none"/>
          <w:lang w:val="en-US" w:eastAsia="zh-CN"/>
        </w:rPr>
        <w:t>得分。</w:t>
      </w:r>
    </w:p>
    <w:sectPr>
      <w:headerReference r:id="rId3" w:type="default"/>
      <w:footerReference r:id="rId4" w:type="default"/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655A05EB"/>
    <w:rsid w:val="055C482A"/>
    <w:rsid w:val="3A002629"/>
    <w:rsid w:val="438F35CF"/>
    <w:rsid w:val="56F64F34"/>
    <w:rsid w:val="5E8A2B87"/>
    <w:rsid w:val="655A05EB"/>
    <w:rsid w:val="67760FF6"/>
    <w:rsid w:val="692001E2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4236</Words>
  <Characters>4514</Characters>
  <Lines>0</Lines>
  <Paragraphs>0</Paragraphs>
  <TotalTime>128</TotalTime>
  <ScaleCrop>false</ScaleCrop>
  <LinksUpToDate>false</LinksUpToDate>
  <CharactersWithSpaces>4530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玄之又玄</cp:lastModifiedBy>
  <cp:lastPrinted>2023-12-18T01:29:00Z</cp:lastPrinted>
  <dcterms:modified xsi:type="dcterms:W3CDTF">2023-12-19T08:33:09Z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5BCDEBD9AA394F8ABFF50732260AC154_13</vt:lpwstr>
  </property>
</Properties>
</file>