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300" w:lineRule="exact"/>
        <w:ind w:left="2" w:leftChars="-85" w:right="-334" w:rightChars="-159" w:hanging="180" w:hangingChars="35"/>
        <w:jc w:val="distribute"/>
        <w:rPr>
          <w:rFonts w:ascii="宋体" w:hAnsi="宋体"/>
          <w:b/>
          <w:bCs/>
          <w:color w:val="FF0000"/>
          <w:w w:val="50"/>
          <w:sz w:val="102"/>
        </w:rPr>
      </w:pPr>
      <w:r>
        <w:rPr>
          <w:rFonts w:hint="eastAsia" w:ascii="宋体" w:hAnsi="宋体"/>
          <w:b/>
          <w:bCs/>
          <w:color w:val="FF0000"/>
          <w:w w:val="50"/>
          <w:sz w:val="102"/>
        </w:rPr>
        <w:t>武昌首义学院学校办公室文件</w:t>
      </w:r>
    </w:p>
    <w:p>
      <w:pPr>
        <w:jc w:val="center"/>
        <w:rPr>
          <w:rFonts w:hint="eastAsia" w:eastAsia="仿宋_GB2312"/>
          <w:b/>
          <w:bCs/>
          <w:szCs w:val="21"/>
        </w:rPr>
      </w:pPr>
    </w:p>
    <w:p>
      <w:pPr>
        <w:jc w:val="center"/>
        <w:rPr>
          <w:rFonts w:eastAsia="仿宋_GB2312"/>
          <w:b/>
          <w:bCs/>
          <w:szCs w:val="21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院办发〔202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jc w:val="both"/>
        <w:rPr>
          <w:rFonts w:eastAsia="仿宋_GB2312"/>
          <w:sz w:val="30"/>
          <w:szCs w:val="30"/>
        </w:rPr>
      </w:pPr>
      <w:r>
        <w:rPr>
          <w:rFonts w:hint="eastAsia" w:ascii="宋体" w:hAnsi="宋体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191770</wp:posOffset>
                </wp:positionV>
                <wp:extent cx="5467350" cy="0"/>
                <wp:effectExtent l="0" t="9525" r="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15.1pt;height:0pt;width:430.5pt;z-index:251659264;mso-width-relative:page;mso-height-relative:page;" filled="f" stroked="t" coordsize="21600,21600" o:gfxdata="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9HJw39cAAAAJAQAADwAAAAAAAAABACAAAAAiAAAAZHJzL2Rvd25yZXYueG1sUEsB&#10;AhQAFAAAAAgAh07iQJZI8ND2AQAA5QMAAA4AAAAAAAAAAQAgAAAAJgEAAGRycy9lMm9Eb2MueG1s&#10;UEsFBgAAAAAGAAYAWQEAAI4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2023-2024学年度第十次校长办公会纪要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上午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，学校召开2023-2024学年度第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</w:rPr>
        <w:t>次校长办公会。会议由李崇光校长主持，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邹星庐副校长</w:t>
      </w:r>
      <w:r>
        <w:rPr>
          <w:rFonts w:hint="eastAsia" w:ascii="仿宋_GB2312" w:hAnsi="仿宋_GB2312" w:eastAsia="仿宋_GB2312" w:cs="仿宋_GB2312"/>
          <w:sz w:val="32"/>
          <w:szCs w:val="32"/>
        </w:rPr>
        <w:t>因公缺席，其他校长办公会成员参加。现纪要如下：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坚持落实“思想引领、学习在先”机制。参会人员集体学习了习近平总书记在2024年五四青年节寄语新时代青年时的重要讲话。会议强调，全校上下要认真学习领会和深入贯彻习总书记重要指示精神，加强对学生的思想政治引领，关心学生成长，着力培育有理想、敢担当、能吃苦、肯奋斗的新时代好青年，为强国建设、民族复兴伟业贡献力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会议听取了李雪副书记关于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学生安全工作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的汇报。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会议要求，相关职能部门（单位）要加大对在校学生心理健康的关注力度，摸清底数，有针对性开展心理健康教育，及时发现并干预学生心理健康问题，预防极端事件发生；要加强对教职员工安全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知识和应急管理培训，提高应对突发事件的能力。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、会议听取了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金鑫副书记、副校长关于学校领导、教职工代表外出学习调研计划的汇报。会议决定，5月中旬至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6月上旬，由校领导带队分组赴国内外高校开展学习调研，具体事宜由发展规划办公室负责落实。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会议听取了金鑫副书记、副校长关于修订《武昌首义学院“双师型”教师认定及管理办法》的汇报。会议通过了该认定及管理办法，由人事处负责发文落实。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学校办公室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leftChars="0" w:firstLine="640" w:firstLineChars="200"/>
        <w:jc w:val="right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2024年5月13日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640" w:firstLineChars="200"/>
        <w:textAlignment w:val="auto"/>
        <w:rPr>
          <w:rFonts w:hint="eastAsia" w:eastAsia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640" w:firstLineChars="200"/>
        <w:textAlignment w:val="auto"/>
        <w:rPr>
          <w:rFonts w:hint="eastAsia" w:eastAsia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640" w:firstLineChars="200"/>
        <w:textAlignment w:val="auto"/>
        <w:rPr>
          <w:rFonts w:hint="eastAsia" w:eastAsia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  <w:rPr>
          <w:rFonts w:hint="eastAsia" w:eastAsia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  <w:rPr>
          <w:rFonts w:hint="eastAsia" w:eastAsia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342265</wp:posOffset>
                </wp:positionV>
                <wp:extent cx="534352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26.95pt;height:0pt;width:420.75pt;z-index:251661312;mso-width-relative:page;mso-height-relative:page;" filled="f" stroked="t" coordsize="21600,21600" o:gfxdata="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vYZrVNUAAAAGAQAADwAAAAAAAAABACAAAAAiAAAAZHJzL2Rvd25yZXYueG1s&#10;UEsBAhQAFAAAAAgAh07iQBzHkpv7AQAA7AMAAA4AAAAAAAAAAQAgAAAAJA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5343525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2.95pt;height:0pt;width:420.75pt;z-index:251660288;mso-width-relative:page;mso-height-relative:page;" filled="f" stroked="t" coordsize="21600,21600" o:gfxdata="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rYE/jTAAAABAEAAA8AAAAAAAAAAQAgAAAAIgAAAGRycy9kb3ducmV2LnhtbFBL&#10;AQIUABQAAAAIAIdO4kB40DEA+wEAAOwDAAAOAAAAAAAAAAEAIAAAACI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武昌首义学院学校办公室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主动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DA3D758-F910-40D1-B8C6-E723453A8F8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E197626-C485-42D4-9C5E-58598A41903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64F6316-21AB-4E92-B792-2C7FDED28B3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B135B98F-F0DB-4C69-A0BE-AEA93D76201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6"/>
      <w:jc w:val="both"/>
    </w:pPr>
    <w:r>
      <w:rPr>
        <w:rFonts w:hint="eastAsia" w:ascii="宋体" w:hAnsi="宋体"/>
        <w:sz w:val="28"/>
        <w:szCs w:val="28"/>
        <w:lang w:val="en-US" w:eastAsia="zh-CN"/>
      </w:rPr>
      <w:t xml:space="preserve">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6"/>
      <w:jc w:val="both"/>
    </w:pPr>
    <w:r>
      <w:rPr>
        <w:rFonts w:hint="eastAsia" w:ascii="宋体" w:hAnsi="宋体"/>
        <w:sz w:val="28"/>
        <w:szCs w:val="28"/>
        <w:lang w:val="en-US" w:eastAsia="zh-CN"/>
      </w:rPr>
      <w:t xml:space="preserve">                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5A2E4F"/>
    <w:multiLevelType w:val="singleLevel"/>
    <w:tmpl w:val="C55A2E4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WVhMzM4NzBjZmFlNjdhZGYzZWJlM2Y4MWZhY2MifQ=="/>
  </w:docVars>
  <w:rsids>
    <w:rsidRoot w:val="00000000"/>
    <w:rsid w:val="003D1047"/>
    <w:rsid w:val="0E5B4FFD"/>
    <w:rsid w:val="14E9060A"/>
    <w:rsid w:val="1C243934"/>
    <w:rsid w:val="1CD11BC4"/>
    <w:rsid w:val="1DB37320"/>
    <w:rsid w:val="23163ED6"/>
    <w:rsid w:val="28220269"/>
    <w:rsid w:val="29D026B0"/>
    <w:rsid w:val="343D67FD"/>
    <w:rsid w:val="36196074"/>
    <w:rsid w:val="3BAC489D"/>
    <w:rsid w:val="3C7E6C8D"/>
    <w:rsid w:val="3D5A3DC8"/>
    <w:rsid w:val="3F3818FC"/>
    <w:rsid w:val="440A0DCC"/>
    <w:rsid w:val="444C215A"/>
    <w:rsid w:val="49842E43"/>
    <w:rsid w:val="4A17247D"/>
    <w:rsid w:val="4DE20539"/>
    <w:rsid w:val="53554536"/>
    <w:rsid w:val="572F5FF9"/>
    <w:rsid w:val="5C25547E"/>
    <w:rsid w:val="5CB45FE5"/>
    <w:rsid w:val="5D202A76"/>
    <w:rsid w:val="5DDC7A8A"/>
    <w:rsid w:val="5DF8282E"/>
    <w:rsid w:val="5F295BE1"/>
    <w:rsid w:val="60555E4E"/>
    <w:rsid w:val="62E80E69"/>
    <w:rsid w:val="63661293"/>
    <w:rsid w:val="64B27796"/>
    <w:rsid w:val="673152EA"/>
    <w:rsid w:val="6BC97BD5"/>
    <w:rsid w:val="6D31343D"/>
    <w:rsid w:val="73E35FA8"/>
    <w:rsid w:val="7E52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520" w:lineRule="exact"/>
      <w:jc w:val="center"/>
      <w:outlineLvl w:val="0"/>
    </w:pPr>
    <w:rPr>
      <w:rFonts w:eastAsia="方正小标宋简体" w:asciiTheme="minorAscii" w:hAnsiTheme="minorAscii"/>
      <w:color w:val="000000" w:themeColor="text1"/>
      <w:kern w:val="44"/>
      <w:sz w:val="44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880" w:firstLineChars="200"/>
      <w:jc w:val="left"/>
      <w:outlineLvl w:val="1"/>
    </w:pPr>
    <w:rPr>
      <w:rFonts w:ascii="Arial" w:hAnsi="Arial" w:eastAsia="黑体"/>
      <w:color w:val="000000" w:themeColor="text1"/>
      <w:sz w:val="32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880" w:firstLineChars="200"/>
      <w:jc w:val="left"/>
      <w:outlineLvl w:val="2"/>
    </w:pPr>
    <w:rPr>
      <w:rFonts w:eastAsia="楷体_GB2312" w:asciiTheme="minorAscii" w:hAnsiTheme="minorAscii"/>
      <w:color w:val="000000" w:themeColor="text1"/>
      <w:sz w:val="32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880" w:firstLineChars="200"/>
      <w:jc w:val="left"/>
      <w:outlineLvl w:val="3"/>
    </w:pPr>
    <w:rPr>
      <w:rFonts w:ascii="Arial" w:hAnsi="Arial" w:eastAsia="仿宋_GB2312"/>
      <w:sz w:val="32"/>
    </w:rPr>
  </w:style>
  <w:style w:type="character" w:default="1" w:styleId="10">
    <w:name w:val="Default Paragraph Font"/>
    <w:autoRedefine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490</Words>
  <Characters>522</Characters>
  <Lines>0</Lines>
  <Paragraphs>0</Paragraphs>
  <TotalTime>1</TotalTime>
  <ScaleCrop>false</ScaleCrop>
  <LinksUpToDate>false</LinksUpToDate>
  <CharactersWithSpaces>598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2022-03-03T08:07:00Z</dcterms:created>
  <dc:creator>leng</dc:creator>
  <cp:lastModifiedBy>玄之又玄</cp:lastModifiedBy>
  <cp:lastPrinted>2023-04-12T08:12:00Z</cp:lastPrinted>
  <dcterms:modified xsi:type="dcterms:W3CDTF">2024-05-14T06:39:54Z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E1CA5DA8A92B44AABA9E4CF9EF918058</vt:lpwstr>
  </property>
</Properties>
</file>