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3A21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cs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0"/>
          <w:szCs w:val="30"/>
          <w:lang w:val="en-US" w:eastAsia="zh-CN"/>
        </w:rPr>
        <w:t>附件1：</w:t>
      </w:r>
    </w:p>
    <w:p w14:paraId="6051298B">
      <w:pPr>
        <w:widowControl w:val="0"/>
        <w:numPr>
          <w:ilvl w:val="0"/>
          <w:numId w:val="0"/>
        </w:numPr>
        <w:ind w:firstLine="723" w:firstLineChars="200"/>
        <w:jc w:val="center"/>
        <w:rPr>
          <w:rFonts w:hint="default" w:ascii="仿宋_GB2312" w:hAnsi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  <w:t>工作要点撰写模板</w:t>
      </w:r>
    </w:p>
    <w:p w14:paraId="77D6643E">
      <w:pPr>
        <w:widowControl w:val="0"/>
        <w:numPr>
          <w:ilvl w:val="0"/>
          <w:numId w:val="0"/>
        </w:numPr>
        <w:ind w:firstLine="211" w:firstLineChars="100"/>
        <w:jc w:val="left"/>
        <w:rPr>
          <w:rFonts w:hint="default" w:ascii="仿宋_GB2312" w:hAnsi="仿宋_GB2312" w:cs="仿宋_GB2312"/>
          <w:b/>
          <w:bCs/>
          <w:color w:val="000000"/>
          <w:szCs w:val="32"/>
          <w:lang w:val="en-US" w:eastAsia="zh-CN"/>
        </w:rPr>
      </w:pPr>
    </w:p>
    <w:p w14:paraId="434A93F0"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示例：1.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扎实推进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创新创业教育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要点概括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强化创新创业学院建设。完善基于创新创业的教学管理制度，进一步加强创新创业导师队伍建设，推进校地企协同育人。加大学生自主创业的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持力度，推进省级双创示范基地建设。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全学年计划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个校外双创实践基地，新增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个校外实习与劳动实践基地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。争取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国家级、省级大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新创业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项目实现新突破。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内容描述及建设目标、工作完成时限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</w:p>
    <w:p w14:paraId="55286CB0"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</w:p>
    <w:p w14:paraId="6CC68648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cs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0"/>
          <w:szCs w:val="30"/>
          <w:lang w:val="en-US" w:eastAsia="zh-CN"/>
        </w:rPr>
        <w:t>附件2：</w:t>
      </w:r>
    </w:p>
    <w:p w14:paraId="43A2F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  <w:t>工作要点清单</w:t>
      </w:r>
    </w:p>
    <w:tbl>
      <w:tblPr>
        <w:tblStyle w:val="7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537"/>
        <w:gridCol w:w="1530"/>
        <w:gridCol w:w="1755"/>
        <w:gridCol w:w="1740"/>
      </w:tblGrid>
      <w:tr w14:paraId="1AAF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09B382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37" w:type="dxa"/>
          </w:tcPr>
          <w:p w14:paraId="2BB4ED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工作要点</w:t>
            </w:r>
          </w:p>
        </w:tc>
        <w:tc>
          <w:tcPr>
            <w:tcW w:w="1530" w:type="dxa"/>
          </w:tcPr>
          <w:p w14:paraId="4F2AF0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1755" w:type="dxa"/>
          </w:tcPr>
          <w:p w14:paraId="3922AE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协同单位</w:t>
            </w:r>
          </w:p>
        </w:tc>
        <w:tc>
          <w:tcPr>
            <w:tcW w:w="1740" w:type="dxa"/>
          </w:tcPr>
          <w:p w14:paraId="16593C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</w:tr>
      <w:tr w14:paraId="2CC4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29393E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37" w:type="dxa"/>
          </w:tcPr>
          <w:p w14:paraId="3A75ED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7701B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2A9C4D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4EEC9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6D9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02656A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37" w:type="dxa"/>
          </w:tcPr>
          <w:p w14:paraId="747D31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DAD93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BBB8C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23DCF5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4E7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556194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37" w:type="dxa"/>
          </w:tcPr>
          <w:p w14:paraId="34D2A3F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43962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9FA977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01F673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8CF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5934E8B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37" w:type="dxa"/>
          </w:tcPr>
          <w:p w14:paraId="069D9A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F7C5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FA638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F52D3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007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0645E3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37" w:type="dxa"/>
          </w:tcPr>
          <w:p w14:paraId="4008433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20680B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D612C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2F746C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CDA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52AEE4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37" w:type="dxa"/>
          </w:tcPr>
          <w:p w14:paraId="32E1926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4ED78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E70BC7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7DB70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310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6EFC9C8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37" w:type="dxa"/>
          </w:tcPr>
          <w:p w14:paraId="0CE658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BD3C47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5F31C18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422F11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DE57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5CDDE0E1"/>
    <w:sectPr>
      <w:pgSz w:w="11906" w:h="16838"/>
      <w:pgMar w:top="1417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10D47EA2"/>
    <w:rsid w:val="29D026B0"/>
    <w:rsid w:val="2AA47DB7"/>
    <w:rsid w:val="36196074"/>
    <w:rsid w:val="3C7E6C8D"/>
    <w:rsid w:val="49842E43"/>
    <w:rsid w:val="4DE20539"/>
    <w:rsid w:val="53554536"/>
    <w:rsid w:val="5CB45FE5"/>
    <w:rsid w:val="6055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简体" w:asciiTheme="minorAscii" w:hAnsiTheme="minorAscii"/>
      <w:color w:val="000000" w:themeColor="text1"/>
      <w:kern w:val="44"/>
      <w:sz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1"/>
    </w:pPr>
    <w:rPr>
      <w:rFonts w:ascii="Arial" w:hAnsi="Arial" w:eastAsia="黑体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2"/>
    </w:pPr>
    <w:rPr>
      <w:rFonts w:eastAsia="楷体_GB2312" w:asciiTheme="minorAscii" w:hAnsiTheme="minorAscii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880" w:firstLineChars="200"/>
      <w:jc w:val="left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221</Characters>
  <Lines>0</Lines>
  <Paragraphs>0</Paragraphs>
  <TotalTime>0</TotalTime>
  <ScaleCrop>false</ScaleCrop>
  <LinksUpToDate>false</LinksUpToDate>
  <CharactersWithSpaces>221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2022-03-03T08:07:00Z</dcterms:created>
  <dc:creator>leng</dc:creator>
  <cp:lastModifiedBy>玄之又玄</cp:lastModifiedBy>
  <dcterms:modified xsi:type="dcterms:W3CDTF">2024-06-17T07:25:35Z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E1CA5DA8A92B44AABA9E4CF9EF918058</vt:lpwstr>
  </property>
</Properties>
</file>