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FD0D2">
      <w:pPr>
        <w:spacing w:line="52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华文中宋" w:cs="Times New Roman"/>
          <w:sz w:val="36"/>
          <w:szCs w:val="36"/>
        </w:rPr>
        <w:t>关于编制《武昌首义学院20</w:t>
      </w:r>
      <w:r>
        <w:rPr>
          <w:rFonts w:hint="default" w:ascii="Times New Roman" w:hAnsi="Times New Roman" w:eastAsia="华文中宋" w:cs="Times New Roman"/>
          <w:sz w:val="36"/>
          <w:szCs w:val="36"/>
          <w:lang w:val="en-US" w:eastAsia="zh-CN"/>
        </w:rPr>
        <w:t>23</w:t>
      </w:r>
      <w:r>
        <w:rPr>
          <w:rFonts w:hint="default" w:ascii="Times New Roman" w:hAnsi="Times New Roman" w:eastAsia="华文中宋" w:cs="Times New Roman"/>
          <w:sz w:val="36"/>
          <w:szCs w:val="36"/>
        </w:rPr>
        <w:t>-202</w:t>
      </w:r>
      <w:r>
        <w:rPr>
          <w:rFonts w:hint="default" w:ascii="Times New Roman" w:hAnsi="Times New Roman" w:eastAsia="华文中宋" w:cs="Times New Roman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华文中宋" w:cs="Times New Roman"/>
          <w:sz w:val="36"/>
          <w:szCs w:val="36"/>
        </w:rPr>
        <w:t>学年本科教学质量报告》的通知</w:t>
      </w:r>
    </w:p>
    <w:p w14:paraId="724D607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60" w:lineRule="exact"/>
        <w:ind w:left="0" w:right="0" w:firstLine="0"/>
        <w:textAlignment w:val="auto"/>
        <w:rPr>
          <w:rStyle w:val="4"/>
          <w:rFonts w:hint="default" w:ascii="Times New Roman" w:hAnsi="Times New Roman" w:eastAsia="仿宋_GB2312" w:cs="Times New Roman"/>
          <w:sz w:val="28"/>
          <w:szCs w:val="28"/>
        </w:rPr>
      </w:pPr>
      <w:r>
        <w:rPr>
          <w:rStyle w:val="4"/>
          <w:rFonts w:hint="default" w:ascii="Times New Roman" w:hAnsi="Times New Roman" w:eastAsia="仿宋_GB2312" w:cs="Times New Roman"/>
          <w:sz w:val="28"/>
          <w:szCs w:val="28"/>
        </w:rPr>
        <w:t>各相关职能部门：</w:t>
      </w:r>
    </w:p>
    <w:p w14:paraId="737CD21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textAlignment w:val="auto"/>
        <w:rPr>
          <w:rStyle w:val="4"/>
          <w:rFonts w:hint="default" w:ascii="Times New Roman" w:hAnsi="Times New Roman" w:eastAsia="仿宋_GB2312" w:cs="Times New Roman"/>
          <w:sz w:val="28"/>
          <w:szCs w:val="28"/>
        </w:rPr>
      </w:pPr>
      <w:r>
        <w:rPr>
          <w:rStyle w:val="4"/>
          <w:rFonts w:hint="default" w:ascii="Times New Roman" w:hAnsi="Times New Roman" w:eastAsia="仿宋_GB2312" w:cs="Times New Roman"/>
          <w:sz w:val="28"/>
          <w:szCs w:val="28"/>
        </w:rPr>
        <w:t>根据202</w:t>
      </w:r>
      <w:r>
        <w:rPr>
          <w:rStyle w:val="4"/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Style w:val="4"/>
          <w:rFonts w:hint="default" w:ascii="Times New Roman" w:hAnsi="Times New Roman" w:eastAsia="仿宋_GB2312" w:cs="Times New Roman"/>
          <w:sz w:val="28"/>
          <w:szCs w:val="28"/>
        </w:rPr>
        <w:t>年本科教学基本状态数据采集填报要求，现开展《</w:t>
      </w:r>
      <w:r>
        <w:rPr>
          <w:rStyle w:val="4"/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学校</w:t>
      </w:r>
      <w:r>
        <w:rPr>
          <w:rStyle w:val="4"/>
          <w:rFonts w:hint="default" w:ascii="Times New Roman" w:hAnsi="Times New Roman" w:eastAsia="仿宋_GB2312" w:cs="Times New Roman"/>
          <w:sz w:val="28"/>
          <w:szCs w:val="28"/>
        </w:rPr>
        <w:t>20</w:t>
      </w:r>
      <w:r>
        <w:rPr>
          <w:rStyle w:val="4"/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23</w:t>
      </w:r>
      <w:r>
        <w:rPr>
          <w:rStyle w:val="4"/>
          <w:rFonts w:hint="default" w:ascii="Times New Roman" w:hAnsi="Times New Roman" w:eastAsia="仿宋_GB2312" w:cs="Times New Roman"/>
          <w:sz w:val="28"/>
          <w:szCs w:val="28"/>
        </w:rPr>
        <w:t>-202</w:t>
      </w:r>
      <w:r>
        <w:rPr>
          <w:rStyle w:val="4"/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Style w:val="4"/>
          <w:rFonts w:hint="default" w:ascii="Times New Roman" w:hAnsi="Times New Roman" w:eastAsia="仿宋_GB2312" w:cs="Times New Roman"/>
          <w:sz w:val="28"/>
          <w:szCs w:val="28"/>
        </w:rPr>
        <w:t>学年本科教学质量报告》编制发布工作。具体要求如下：</w:t>
      </w:r>
    </w:p>
    <w:p w14:paraId="6A0DAD5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textAlignment w:val="auto"/>
        <w:rPr>
          <w:rStyle w:val="4"/>
          <w:rFonts w:hint="default" w:ascii="Times New Roman" w:hAnsi="Times New Roman" w:eastAsia="仿宋_GB2312" w:cs="Times New Roman"/>
          <w:sz w:val="28"/>
          <w:szCs w:val="28"/>
        </w:rPr>
      </w:pPr>
      <w:r>
        <w:rPr>
          <w:rStyle w:val="4"/>
          <w:rFonts w:hint="default" w:ascii="Times New Roman" w:hAnsi="Times New Roman" w:eastAsia="仿宋_GB2312" w:cs="Times New Roman"/>
          <w:sz w:val="28"/>
          <w:szCs w:val="28"/>
        </w:rPr>
        <w:t>一、编制本科教学质量报告，所有数据基础以已采集的202</w:t>
      </w:r>
      <w:r>
        <w:rPr>
          <w:rStyle w:val="4"/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Style w:val="4"/>
          <w:rFonts w:hint="default" w:ascii="Times New Roman" w:hAnsi="Times New Roman" w:eastAsia="仿宋_GB2312" w:cs="Times New Roman"/>
          <w:sz w:val="28"/>
          <w:szCs w:val="28"/>
        </w:rPr>
        <w:t>年度教学基本状态数据中的各类状态数据为准</w:t>
      </w:r>
      <w:r>
        <w:rPr>
          <w:rStyle w:val="4"/>
          <w:rFonts w:hint="default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Style w:val="4"/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各项时间截点与状态数据采集截点一致</w:t>
      </w:r>
      <w:r>
        <w:rPr>
          <w:rStyle w:val="4"/>
          <w:rFonts w:hint="default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Style w:val="4"/>
          <w:rFonts w:hint="default" w:ascii="Times New Roman" w:hAnsi="Times New Roman" w:eastAsia="仿宋_GB2312" w:cs="Times New Roman"/>
          <w:sz w:val="28"/>
          <w:szCs w:val="28"/>
        </w:rPr>
        <w:t>。</w:t>
      </w:r>
    </w:p>
    <w:p w14:paraId="0F08068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Style w:val="4"/>
          <w:rFonts w:hint="default" w:ascii="Times New Roman" w:hAnsi="Times New Roman" w:eastAsia="仿宋_GB2312" w:cs="Times New Roman"/>
          <w:sz w:val="28"/>
          <w:szCs w:val="28"/>
        </w:rPr>
      </w:pPr>
      <w:r>
        <w:rPr>
          <w:rStyle w:val="4"/>
          <w:rFonts w:hint="default" w:ascii="Times New Roman" w:hAnsi="Times New Roman" w:eastAsia="仿宋_GB2312" w:cs="Times New Roman"/>
          <w:sz w:val="28"/>
          <w:szCs w:val="28"/>
        </w:rPr>
        <w:t>二、本科教学质量报告的内容要求和分工：</w:t>
      </w:r>
    </w:p>
    <w:tbl>
      <w:tblPr>
        <w:tblStyle w:val="3"/>
        <w:tblW w:w="0" w:type="auto"/>
        <w:tblInd w:w="-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4620"/>
        <w:gridCol w:w="2209"/>
      </w:tblGrid>
      <w:tr w14:paraId="53025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</w:trPr>
        <w:tc>
          <w:tcPr>
            <w:tcW w:w="1734" w:type="dxa"/>
            <w:shd w:val="clear" w:color="auto" w:fill="auto"/>
            <w:noWrap w:val="0"/>
            <w:vAlign w:val="center"/>
          </w:tcPr>
          <w:p w14:paraId="622BF989"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类别</w:t>
            </w:r>
          </w:p>
        </w:tc>
        <w:tc>
          <w:tcPr>
            <w:tcW w:w="4620" w:type="dxa"/>
            <w:shd w:val="clear" w:color="auto" w:fill="auto"/>
            <w:noWrap w:val="0"/>
            <w:vAlign w:val="center"/>
          </w:tcPr>
          <w:p w14:paraId="1BBF832A"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内容</w:t>
            </w:r>
          </w:p>
        </w:tc>
        <w:tc>
          <w:tcPr>
            <w:tcW w:w="2209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4E9F9EE0"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负责单位</w:t>
            </w:r>
          </w:p>
        </w:tc>
      </w:tr>
      <w:tr w14:paraId="0FC34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Merge w:val="restart"/>
            <w:shd w:val="clear" w:color="auto" w:fill="auto"/>
            <w:noWrap w:val="0"/>
            <w:vAlign w:val="center"/>
          </w:tcPr>
          <w:p w14:paraId="3562C6D6"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本科教育基本情况</w:t>
            </w:r>
          </w:p>
        </w:tc>
        <w:tc>
          <w:tcPr>
            <w:tcW w:w="4620" w:type="dxa"/>
            <w:shd w:val="clear" w:color="auto" w:fill="auto"/>
            <w:noWrap w:val="0"/>
            <w:vAlign w:val="center"/>
          </w:tcPr>
          <w:p w14:paraId="47834DF1"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本科人才培养目标及服务面向</w:t>
            </w:r>
          </w:p>
        </w:tc>
        <w:tc>
          <w:tcPr>
            <w:tcW w:w="2209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2A968690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发展规划办公室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、教务处</w:t>
            </w:r>
          </w:p>
        </w:tc>
      </w:tr>
      <w:tr w14:paraId="70347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Merge w:val="continue"/>
            <w:shd w:val="clear" w:color="auto" w:fill="auto"/>
            <w:noWrap w:val="0"/>
            <w:vAlign w:val="center"/>
          </w:tcPr>
          <w:p w14:paraId="7F1320CF"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auto"/>
            <w:noWrap w:val="0"/>
            <w:vAlign w:val="center"/>
          </w:tcPr>
          <w:p w14:paraId="78BD93F3"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本科专业设置情况</w:t>
            </w:r>
          </w:p>
        </w:tc>
        <w:tc>
          <w:tcPr>
            <w:tcW w:w="2209" w:type="dxa"/>
            <w:vMerge w:val="continue"/>
            <w:shd w:val="clear" w:color="auto" w:fill="auto"/>
            <w:noWrap w:val="0"/>
            <w:vAlign w:val="center"/>
          </w:tcPr>
          <w:p w14:paraId="7651DE85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26B3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Merge w:val="continue"/>
            <w:shd w:val="clear" w:color="auto" w:fill="auto"/>
            <w:noWrap w:val="0"/>
            <w:vAlign w:val="center"/>
          </w:tcPr>
          <w:p w14:paraId="24AFFAAC"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auto"/>
            <w:noWrap w:val="0"/>
            <w:vAlign w:val="center"/>
          </w:tcPr>
          <w:p w14:paraId="74537F1A"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各类全日制在校生情况及本科生所占比例</w:t>
            </w:r>
          </w:p>
        </w:tc>
        <w:tc>
          <w:tcPr>
            <w:tcW w:w="2209" w:type="dxa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0CBE1DD2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56E9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Merge w:val="continue"/>
            <w:shd w:val="clear" w:color="auto" w:fill="auto"/>
            <w:noWrap w:val="0"/>
            <w:vAlign w:val="center"/>
          </w:tcPr>
          <w:p w14:paraId="5EB7B7AF"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auto"/>
            <w:noWrap w:val="0"/>
            <w:vAlign w:val="center"/>
          </w:tcPr>
          <w:p w14:paraId="6DF61F0A"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本科生生源质量情况</w:t>
            </w:r>
          </w:p>
        </w:tc>
        <w:tc>
          <w:tcPr>
            <w:tcW w:w="2209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7663D0D0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招生与就业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指导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处</w:t>
            </w:r>
          </w:p>
        </w:tc>
      </w:tr>
      <w:tr w14:paraId="3554F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Merge w:val="restart"/>
            <w:shd w:val="clear" w:color="auto" w:fill="auto"/>
            <w:noWrap w:val="0"/>
            <w:vAlign w:val="center"/>
          </w:tcPr>
          <w:p w14:paraId="23C4E051"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师资与教学条件</w:t>
            </w:r>
          </w:p>
        </w:tc>
        <w:tc>
          <w:tcPr>
            <w:tcW w:w="4620" w:type="dxa"/>
            <w:shd w:val="clear" w:color="auto" w:fill="auto"/>
            <w:noWrap w:val="0"/>
            <w:vAlign w:val="center"/>
          </w:tcPr>
          <w:p w14:paraId="2647B34F"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学校师资队伍数量及结构情况</w:t>
            </w:r>
          </w:p>
        </w:tc>
        <w:tc>
          <w:tcPr>
            <w:tcW w:w="2209" w:type="dxa"/>
            <w:vMerge w:val="restart"/>
            <w:shd w:val="clear" w:color="auto" w:fill="auto"/>
            <w:noWrap w:val="0"/>
            <w:vAlign w:val="center"/>
          </w:tcPr>
          <w:p w14:paraId="5AC01291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人事处</w:t>
            </w:r>
          </w:p>
        </w:tc>
      </w:tr>
      <w:tr w14:paraId="15AFC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Merge w:val="continue"/>
            <w:shd w:val="clear" w:color="auto" w:fill="auto"/>
            <w:noWrap w:val="0"/>
            <w:vAlign w:val="center"/>
          </w:tcPr>
          <w:p w14:paraId="590E0D8E"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auto"/>
            <w:noWrap w:val="0"/>
            <w:vAlign w:val="center"/>
          </w:tcPr>
          <w:p w14:paraId="61FE8AF9"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生师比</w:t>
            </w:r>
          </w:p>
        </w:tc>
        <w:tc>
          <w:tcPr>
            <w:tcW w:w="2209" w:type="dxa"/>
            <w:vMerge w:val="continue"/>
            <w:shd w:val="clear" w:color="auto" w:fill="auto"/>
            <w:noWrap w:val="0"/>
            <w:vAlign w:val="center"/>
          </w:tcPr>
          <w:p w14:paraId="1AEB7E77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4E44A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734" w:type="dxa"/>
            <w:vMerge w:val="continue"/>
            <w:shd w:val="clear" w:color="auto" w:fill="auto"/>
            <w:noWrap w:val="0"/>
            <w:vAlign w:val="center"/>
          </w:tcPr>
          <w:p w14:paraId="1C86E4B5"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auto"/>
            <w:noWrap w:val="0"/>
            <w:vAlign w:val="center"/>
          </w:tcPr>
          <w:p w14:paraId="22C15DD0"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本科生主讲教师情况（主讲本科课程的教授占教授总数的比例（不含讲座））；</w:t>
            </w:r>
          </w:p>
          <w:p w14:paraId="68DFE6F1"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教授承担本科课程情况（教授讲授本科课程占课程总门次数的比例）</w:t>
            </w:r>
          </w:p>
        </w:tc>
        <w:tc>
          <w:tcPr>
            <w:tcW w:w="2209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297EF251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教务处</w:t>
            </w:r>
          </w:p>
          <w:p w14:paraId="6213E980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A9CB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734" w:type="dxa"/>
            <w:vMerge w:val="continue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09E1A2B8"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color="auto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1557CDFA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教师科研情况，教师获奖情况，教师论文（专著）情况，教师学习交流情况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029E0475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科技处、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教师发展中心</w:t>
            </w:r>
          </w:p>
        </w:tc>
      </w:tr>
      <w:tr w14:paraId="36B51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734" w:type="dxa"/>
            <w:vMerge w:val="continue"/>
            <w:shd w:val="clear" w:color="auto" w:fill="auto"/>
            <w:noWrap w:val="0"/>
            <w:vAlign w:val="center"/>
          </w:tcPr>
          <w:p w14:paraId="2005141E"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auto"/>
            <w:noWrap w:val="0"/>
            <w:vAlign w:val="center"/>
          </w:tcPr>
          <w:p w14:paraId="06F983DE"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教学经费投入情况：（生均本科教学日常运行支出，本科专项教学经费（自然年度内学校立项用于本科教学改革和建设的专项经费总额）；生均本科实验经费（自然年度内学校用于实验教学运行、维护经费生均值）；生均本科实习经费（自然年度内用于本科培养方案内的实习环节支出经费生均值））</w:t>
            </w:r>
          </w:p>
        </w:tc>
        <w:tc>
          <w:tcPr>
            <w:tcW w:w="2209" w:type="dxa"/>
            <w:shd w:val="clear" w:color="auto" w:fill="auto"/>
            <w:noWrap w:val="0"/>
            <w:vAlign w:val="center"/>
          </w:tcPr>
          <w:p w14:paraId="115A0E5F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财务处</w:t>
            </w:r>
          </w:p>
        </w:tc>
      </w:tr>
      <w:tr w14:paraId="22D22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Merge w:val="continue"/>
            <w:shd w:val="clear" w:color="auto" w:fill="auto"/>
            <w:noWrap w:val="0"/>
            <w:vAlign w:val="center"/>
          </w:tcPr>
          <w:p w14:paraId="242B657D"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auto"/>
            <w:noWrap w:val="0"/>
            <w:vAlign w:val="center"/>
          </w:tcPr>
          <w:p w14:paraId="125BD960"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教学用房（生均教学行政用房，生均实验室面积）及其应用情况</w:t>
            </w:r>
          </w:p>
        </w:tc>
        <w:tc>
          <w:tcPr>
            <w:tcW w:w="2209" w:type="dxa"/>
            <w:shd w:val="clear" w:color="auto" w:fill="auto"/>
            <w:noWrap w:val="0"/>
            <w:vAlign w:val="center"/>
          </w:tcPr>
          <w:p w14:paraId="42FEF420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发展规划办公室</w:t>
            </w:r>
          </w:p>
        </w:tc>
      </w:tr>
      <w:tr w14:paraId="29FFD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Merge w:val="continue"/>
            <w:shd w:val="clear" w:color="auto" w:fill="auto"/>
            <w:noWrap w:val="0"/>
            <w:vAlign w:val="center"/>
          </w:tcPr>
          <w:p w14:paraId="618B899B"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auto"/>
            <w:noWrap w:val="0"/>
            <w:vAlign w:val="center"/>
          </w:tcPr>
          <w:p w14:paraId="412BA302"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图书（生均图书，电子图书、电子期刊种数）及其应用情况</w:t>
            </w:r>
          </w:p>
        </w:tc>
        <w:tc>
          <w:tcPr>
            <w:tcW w:w="2209" w:type="dxa"/>
            <w:shd w:val="clear" w:color="auto" w:fill="auto"/>
            <w:noWrap w:val="0"/>
            <w:vAlign w:val="center"/>
          </w:tcPr>
          <w:p w14:paraId="55AC55E3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图书馆</w:t>
            </w:r>
          </w:p>
        </w:tc>
      </w:tr>
      <w:tr w14:paraId="5281D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Merge w:val="continue"/>
            <w:shd w:val="clear" w:color="auto" w:fill="auto"/>
            <w:noWrap w:val="0"/>
            <w:vAlign w:val="center"/>
          </w:tcPr>
          <w:p w14:paraId="49E4FB43"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auto"/>
            <w:noWrap w:val="0"/>
            <w:vAlign w:val="center"/>
          </w:tcPr>
          <w:p w14:paraId="0D3B5FCE"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信息资源及其应用情况</w:t>
            </w:r>
          </w:p>
        </w:tc>
        <w:tc>
          <w:tcPr>
            <w:tcW w:w="2209" w:type="dxa"/>
            <w:shd w:val="clear" w:color="auto" w:fill="auto"/>
            <w:noWrap w:val="0"/>
            <w:vAlign w:val="center"/>
          </w:tcPr>
          <w:p w14:paraId="639C16F9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图书馆、信息中心、教务处</w:t>
            </w:r>
          </w:p>
        </w:tc>
      </w:tr>
      <w:tr w14:paraId="58C03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34" w:type="dxa"/>
            <w:vMerge w:val="continue"/>
            <w:shd w:val="clear" w:color="auto" w:fill="auto"/>
            <w:noWrap w:val="0"/>
            <w:vAlign w:val="center"/>
          </w:tcPr>
          <w:p w14:paraId="4478AE24"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auto"/>
            <w:noWrap w:val="0"/>
            <w:vAlign w:val="center"/>
          </w:tcPr>
          <w:p w14:paraId="3C62B632"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设备（生均教学科研仪器设备值，当年新增教学科研仪器设备值）及其应用情况</w:t>
            </w:r>
          </w:p>
        </w:tc>
        <w:tc>
          <w:tcPr>
            <w:tcW w:w="2209" w:type="dxa"/>
            <w:shd w:val="clear" w:color="auto" w:fill="auto"/>
            <w:noWrap w:val="0"/>
            <w:vAlign w:val="center"/>
          </w:tcPr>
          <w:p w14:paraId="349B4E31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设备处</w:t>
            </w:r>
          </w:p>
        </w:tc>
      </w:tr>
      <w:tr w14:paraId="3ECC5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34" w:type="dxa"/>
            <w:vMerge w:val="restart"/>
            <w:shd w:val="clear" w:color="auto" w:fill="auto"/>
            <w:noWrap w:val="0"/>
            <w:vAlign w:val="center"/>
          </w:tcPr>
          <w:p w14:paraId="2F4FC37C"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教学建设与改革</w:t>
            </w:r>
          </w:p>
        </w:tc>
        <w:tc>
          <w:tcPr>
            <w:tcW w:w="4620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051731D8"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揭示教学过程各主要方面和关键环节，包括专业建设、课程建设、教材建设、教学改革等。</w:t>
            </w:r>
          </w:p>
        </w:tc>
        <w:tc>
          <w:tcPr>
            <w:tcW w:w="2209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1EB21826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教务处</w:t>
            </w:r>
          </w:p>
        </w:tc>
      </w:tr>
      <w:tr w14:paraId="741EE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34" w:type="dxa"/>
            <w:vMerge w:val="continue"/>
            <w:shd w:val="clear" w:color="auto" w:fill="auto"/>
            <w:noWrap w:val="0"/>
            <w:vAlign w:val="center"/>
          </w:tcPr>
          <w:p w14:paraId="26294726"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10C7C0E1"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highlight w:val="none"/>
              </w:rPr>
              <w:t>开设“习近平总书记关于教育的重要论述研究”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highlight w:val="none"/>
                <w:lang w:val="en-US" w:eastAsia="zh-CN"/>
              </w:rPr>
              <w:t>的课程情况，推进马工程重点教材统一使用情况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26BAFC6B"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教务处</w:t>
            </w:r>
          </w:p>
        </w:tc>
      </w:tr>
      <w:tr w14:paraId="63F07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734" w:type="dxa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0E769384"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6B98C094"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全校开设课程门数及选修课程开设情况（选修课学分占总学分的比例）、课堂教学规模、实践教学（实践教学学分占总学分的比例）、毕业论文（设计）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highlight w:val="none"/>
                <w:lang w:val="en-US" w:eastAsia="zh-CN"/>
              </w:rPr>
              <w:t>以及学生创新创业教育等情况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0FF3C875"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教务处</w:t>
            </w:r>
          </w:p>
        </w:tc>
      </w:tr>
      <w:tr w14:paraId="59667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1734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70173867"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专业培养能力</w:t>
            </w:r>
          </w:p>
        </w:tc>
        <w:tc>
          <w:tcPr>
            <w:tcW w:w="46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141C3383"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展示本科专业培养能力和发展水平，主要描述专业概况，突出特色、优势、问题及困难等，含专业目标培养、教学条件、人才培养情况，特别是人才培养目标定位与社会人才需求适应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highlight w:val="none"/>
                <w:lang w:val="en-US" w:eastAsia="zh-CN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、培养方案特点，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  <w:t>在专业建设上经费投入和教学资源的使用情况，专业实践教学及实习实训基地，专业课程体系建设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0A6CBF87"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教务处</w:t>
            </w:r>
          </w:p>
        </w:tc>
      </w:tr>
      <w:tr w14:paraId="253EB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734" w:type="dxa"/>
            <w:vMerge w:val="continue"/>
            <w:shd w:val="clear" w:color="auto" w:fill="auto"/>
            <w:noWrap w:val="0"/>
            <w:vAlign w:val="center"/>
          </w:tcPr>
          <w:p w14:paraId="5DB4E8DC"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3A60B5A1"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  <w:t>立德树人落实机制、学风管理等概况</w:t>
            </w:r>
          </w:p>
        </w:tc>
        <w:tc>
          <w:tcPr>
            <w:tcW w:w="2209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7185C5A9"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学生处</w:t>
            </w:r>
          </w:p>
        </w:tc>
      </w:tr>
      <w:tr w14:paraId="1243F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34" w:type="dxa"/>
            <w:vMerge w:val="restart"/>
            <w:shd w:val="clear" w:color="auto" w:fill="auto"/>
            <w:noWrap w:val="0"/>
            <w:vAlign w:val="center"/>
          </w:tcPr>
          <w:p w14:paraId="26DA3F53"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质量保障体系</w:t>
            </w:r>
          </w:p>
        </w:tc>
        <w:tc>
          <w:tcPr>
            <w:tcW w:w="4620" w:type="dxa"/>
            <w:shd w:val="clear" w:color="auto" w:fill="auto"/>
            <w:noWrap w:val="0"/>
            <w:vAlign w:val="center"/>
          </w:tcPr>
          <w:p w14:paraId="30C29311"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阐述学校人才培养中心地位落实情况</w:t>
            </w:r>
          </w:p>
        </w:tc>
        <w:tc>
          <w:tcPr>
            <w:tcW w:w="2209" w:type="dxa"/>
            <w:vMerge w:val="restart"/>
            <w:shd w:val="clear" w:color="auto" w:fill="auto"/>
            <w:noWrap w:val="0"/>
            <w:vAlign w:val="center"/>
          </w:tcPr>
          <w:p w14:paraId="6E28FC43"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校办</w:t>
            </w:r>
          </w:p>
        </w:tc>
      </w:tr>
      <w:tr w14:paraId="0DA88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734" w:type="dxa"/>
            <w:vMerge w:val="continue"/>
            <w:shd w:val="clear" w:color="auto" w:fill="auto"/>
            <w:noWrap w:val="0"/>
            <w:vAlign w:val="center"/>
          </w:tcPr>
          <w:p w14:paraId="0B1ED0AC"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auto"/>
            <w:noWrap w:val="0"/>
            <w:vAlign w:val="center"/>
          </w:tcPr>
          <w:p w14:paraId="2A107560"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校领导班子研究本科教学工作情况、出台的相关政策措施</w:t>
            </w:r>
          </w:p>
        </w:tc>
        <w:tc>
          <w:tcPr>
            <w:tcW w:w="2209" w:type="dxa"/>
            <w:vMerge w:val="continue"/>
            <w:shd w:val="clear" w:color="auto" w:fill="auto"/>
            <w:noWrap w:val="0"/>
            <w:vAlign w:val="center"/>
          </w:tcPr>
          <w:p w14:paraId="03E6624D"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C267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Merge w:val="continue"/>
            <w:shd w:val="clear" w:color="auto" w:fill="auto"/>
            <w:noWrap w:val="0"/>
            <w:vAlign w:val="center"/>
          </w:tcPr>
          <w:p w14:paraId="4A3202F8"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auto"/>
            <w:noWrap w:val="0"/>
            <w:vAlign w:val="center"/>
          </w:tcPr>
          <w:p w14:paraId="2A201155"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教学质量保障体系建设、日常监控及运行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规范教学行为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情况</w:t>
            </w:r>
          </w:p>
        </w:tc>
        <w:tc>
          <w:tcPr>
            <w:tcW w:w="2209" w:type="dxa"/>
            <w:vMerge w:val="restart"/>
            <w:shd w:val="clear" w:color="auto" w:fill="auto"/>
            <w:noWrap w:val="0"/>
            <w:vAlign w:val="center"/>
          </w:tcPr>
          <w:p w14:paraId="25BC5316"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教学质量监测与评估中心</w:t>
            </w:r>
          </w:p>
        </w:tc>
      </w:tr>
      <w:tr w14:paraId="64F1C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34" w:type="dxa"/>
            <w:vMerge w:val="continue"/>
            <w:shd w:val="clear" w:color="auto" w:fill="auto"/>
            <w:noWrap w:val="0"/>
            <w:vAlign w:val="center"/>
          </w:tcPr>
          <w:p w14:paraId="3D22898A"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auto"/>
            <w:noWrap w:val="0"/>
            <w:vAlign w:val="center"/>
          </w:tcPr>
          <w:p w14:paraId="146031C6"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本科教学基本状态分析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开展专业评估、专业认证、国际评估情况等</w:t>
            </w:r>
          </w:p>
        </w:tc>
        <w:tc>
          <w:tcPr>
            <w:tcW w:w="2209" w:type="dxa"/>
            <w:vMerge w:val="continue"/>
            <w:shd w:val="clear" w:color="auto" w:fill="auto"/>
            <w:noWrap w:val="0"/>
            <w:vAlign w:val="center"/>
          </w:tcPr>
          <w:p w14:paraId="582CC85E"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5F91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734" w:type="dxa"/>
            <w:vMerge w:val="restart"/>
            <w:shd w:val="clear" w:color="auto" w:fill="auto"/>
            <w:noWrap w:val="0"/>
            <w:vAlign w:val="center"/>
          </w:tcPr>
          <w:p w14:paraId="33D60F04"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学生学习效果</w:t>
            </w:r>
          </w:p>
        </w:tc>
        <w:tc>
          <w:tcPr>
            <w:tcW w:w="4620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0412B05B"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学生学习满意度（调查方法与结果）</w:t>
            </w:r>
          </w:p>
        </w:tc>
        <w:tc>
          <w:tcPr>
            <w:tcW w:w="2209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4A2CAF0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教学质量监测与评估中心</w:t>
            </w:r>
          </w:p>
        </w:tc>
      </w:tr>
      <w:tr w14:paraId="1299B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Merge w:val="continue"/>
            <w:shd w:val="clear" w:color="auto" w:fill="auto"/>
            <w:noWrap w:val="0"/>
            <w:vAlign w:val="center"/>
          </w:tcPr>
          <w:p w14:paraId="33D61034"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7E163FAA"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本科生毕业情况（应届本科生毕业率）</w:t>
            </w:r>
          </w:p>
        </w:tc>
        <w:tc>
          <w:tcPr>
            <w:tcW w:w="2209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158C57E6"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教务处</w:t>
            </w:r>
          </w:p>
        </w:tc>
      </w:tr>
      <w:tr w14:paraId="2322E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Merge w:val="continue"/>
            <w:shd w:val="clear" w:color="auto" w:fill="auto"/>
            <w:noWrap w:val="0"/>
            <w:vAlign w:val="center"/>
          </w:tcPr>
          <w:p w14:paraId="47C36F2D"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auto"/>
            <w:noWrap w:val="0"/>
            <w:vAlign w:val="center"/>
          </w:tcPr>
          <w:p w14:paraId="6EADEA45"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学位授予情况（应届本科生学位授予率）、攻读研究生情况</w:t>
            </w:r>
          </w:p>
        </w:tc>
        <w:tc>
          <w:tcPr>
            <w:tcW w:w="2209" w:type="dxa"/>
            <w:vMerge w:val="continue"/>
            <w:shd w:val="clear" w:color="auto" w:fill="auto"/>
            <w:noWrap w:val="0"/>
            <w:vAlign w:val="center"/>
          </w:tcPr>
          <w:p w14:paraId="5CC391E4"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254A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34" w:type="dxa"/>
            <w:vMerge w:val="continue"/>
            <w:shd w:val="clear" w:color="auto" w:fill="auto"/>
            <w:noWrap w:val="0"/>
            <w:vAlign w:val="center"/>
          </w:tcPr>
          <w:p w14:paraId="12F14585"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auto"/>
            <w:noWrap w:val="0"/>
            <w:vAlign w:val="center"/>
          </w:tcPr>
          <w:p w14:paraId="7FE0A1A2"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就业情况（应届本科生初次就业率）</w:t>
            </w:r>
          </w:p>
        </w:tc>
        <w:tc>
          <w:tcPr>
            <w:tcW w:w="2209" w:type="dxa"/>
            <w:vMerge w:val="restart"/>
            <w:shd w:val="clear" w:color="auto" w:fill="auto"/>
            <w:noWrap w:val="0"/>
            <w:vAlign w:val="center"/>
          </w:tcPr>
          <w:p w14:paraId="2A9153A7"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招生与就业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指导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处</w:t>
            </w:r>
          </w:p>
        </w:tc>
      </w:tr>
      <w:tr w14:paraId="16421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Merge w:val="continue"/>
            <w:shd w:val="clear" w:color="auto" w:fill="auto"/>
            <w:noWrap w:val="0"/>
            <w:vAlign w:val="center"/>
          </w:tcPr>
          <w:p w14:paraId="6D216BE2"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auto"/>
            <w:noWrap w:val="0"/>
            <w:vAlign w:val="center"/>
          </w:tcPr>
          <w:p w14:paraId="25C71216"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社会用人单位对毕业生评价（用人单位对毕业生满意度（调查方法与结果））</w:t>
            </w:r>
          </w:p>
        </w:tc>
        <w:tc>
          <w:tcPr>
            <w:tcW w:w="2209" w:type="dxa"/>
            <w:vMerge w:val="continue"/>
            <w:shd w:val="clear" w:color="auto" w:fill="auto"/>
            <w:noWrap w:val="0"/>
            <w:vAlign w:val="center"/>
          </w:tcPr>
          <w:p w14:paraId="5BDC3A25"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BA69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34" w:type="dxa"/>
            <w:vMerge w:val="continue"/>
            <w:shd w:val="clear" w:color="auto" w:fill="auto"/>
            <w:noWrap w:val="0"/>
            <w:vAlign w:val="center"/>
          </w:tcPr>
          <w:p w14:paraId="1D86D0DF"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0AC7C6BF"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毕业生成就</w:t>
            </w:r>
          </w:p>
        </w:tc>
        <w:tc>
          <w:tcPr>
            <w:tcW w:w="2209" w:type="dxa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3EBFE044"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9805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734" w:type="dxa"/>
            <w:vMerge w:val="continue"/>
            <w:shd w:val="clear" w:color="auto" w:fill="auto"/>
            <w:noWrap w:val="0"/>
            <w:vAlign w:val="center"/>
          </w:tcPr>
          <w:p w14:paraId="6142A1F6"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13FA992D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学生获奖情况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学科竞赛类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34182779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教务处</w:t>
            </w:r>
          </w:p>
        </w:tc>
      </w:tr>
      <w:tr w14:paraId="799AA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34" w:type="dxa"/>
            <w:vMerge w:val="continue"/>
            <w:shd w:val="clear" w:color="auto" w:fill="auto"/>
            <w:noWrap w:val="0"/>
            <w:vAlign w:val="center"/>
          </w:tcPr>
          <w:p w14:paraId="6189924D"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2CD8AE00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学生获奖（专利）情况（文体活动类）</w:t>
            </w:r>
          </w:p>
        </w:tc>
        <w:tc>
          <w:tcPr>
            <w:tcW w:w="2209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40289971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学生处、校团委</w:t>
            </w:r>
          </w:p>
        </w:tc>
      </w:tr>
      <w:tr w14:paraId="4FC9C6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34" w:type="dxa"/>
            <w:vMerge w:val="continue"/>
            <w:shd w:val="clear" w:color="auto" w:fill="auto"/>
            <w:noWrap w:val="0"/>
            <w:vAlign w:val="center"/>
          </w:tcPr>
          <w:p w14:paraId="6D8A8A2D"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4A9897AA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学生创新创业教育与成果</w:t>
            </w:r>
          </w:p>
        </w:tc>
        <w:tc>
          <w:tcPr>
            <w:tcW w:w="2209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49526C30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5707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shd w:val="clear" w:color="auto" w:fill="auto"/>
            <w:noWrap w:val="0"/>
            <w:vAlign w:val="center"/>
          </w:tcPr>
          <w:p w14:paraId="05947299"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特色发展</w:t>
            </w:r>
          </w:p>
        </w:tc>
        <w:tc>
          <w:tcPr>
            <w:tcW w:w="4620" w:type="dxa"/>
            <w:shd w:val="clear" w:color="auto" w:fill="auto"/>
            <w:noWrap w:val="0"/>
            <w:vAlign w:val="center"/>
          </w:tcPr>
          <w:p w14:paraId="1F21CDA5"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总结学校在本科教育教学工作中的特色和经验</w:t>
            </w:r>
          </w:p>
        </w:tc>
        <w:tc>
          <w:tcPr>
            <w:tcW w:w="2209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28E8841A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教务处</w:t>
            </w:r>
          </w:p>
        </w:tc>
      </w:tr>
      <w:tr w14:paraId="5D89B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734" w:type="dxa"/>
            <w:shd w:val="clear" w:color="auto" w:fill="auto"/>
            <w:noWrap w:val="0"/>
            <w:vAlign w:val="center"/>
          </w:tcPr>
          <w:p w14:paraId="787B0307"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需要解决的问题</w:t>
            </w:r>
          </w:p>
        </w:tc>
        <w:tc>
          <w:tcPr>
            <w:tcW w:w="4620" w:type="dxa"/>
            <w:shd w:val="clear" w:color="auto" w:fill="auto"/>
            <w:noWrap w:val="0"/>
            <w:vAlign w:val="center"/>
          </w:tcPr>
          <w:p w14:paraId="7972DB0A">
            <w:pPr>
              <w:pStyle w:val="5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针对影响教学质量的突出问题，分析主要原因，提出解决问题的措施及建议</w:t>
            </w:r>
          </w:p>
        </w:tc>
        <w:tc>
          <w:tcPr>
            <w:tcW w:w="2209" w:type="dxa"/>
            <w:shd w:val="clear" w:color="auto" w:fill="auto"/>
            <w:noWrap w:val="0"/>
            <w:vAlign w:val="center"/>
          </w:tcPr>
          <w:p w14:paraId="58ED85C0">
            <w:pPr>
              <w:pStyle w:val="5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教务处、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教学质量监测与评估中心</w:t>
            </w:r>
          </w:p>
        </w:tc>
      </w:tr>
    </w:tbl>
    <w:p w14:paraId="300559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60" w:lineRule="exact"/>
        <w:ind w:right="0" w:firstLine="48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标红为2023年新增内容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eastAsia="zh-CN"/>
        </w:rPr>
        <w:t>）</w:t>
      </w:r>
    </w:p>
    <w:p w14:paraId="7241F89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textAlignment w:val="auto"/>
        <w:rPr>
          <w:rStyle w:val="4"/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Style w:val="4"/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三、各相关单位在撰写本单位质量报告时，需如实提炼、总结，体现2023-2024学年本科教育教学工作进程中的工作实绩，突出教学改革亮点；分析与上一年相比取得的重大改进；对仍然存在的问题或改革遇到的困惑，作出深刻分析，提出能落到实处解决问题的目标与措施等，并提供相应的支撑数据。</w:t>
      </w:r>
    </w:p>
    <w:p w14:paraId="42BB232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textAlignment w:val="auto"/>
        <w:rPr>
          <w:rStyle w:val="4"/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Style w:val="4"/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四</w:t>
      </w:r>
      <w:r>
        <w:rPr>
          <w:rStyle w:val="4"/>
          <w:rFonts w:hint="default" w:ascii="Times New Roman" w:hAnsi="Times New Roman" w:eastAsia="仿宋_GB2312" w:cs="Times New Roman"/>
          <w:sz w:val="28"/>
          <w:szCs w:val="28"/>
        </w:rPr>
        <w:t>、所有文字资料要求在1</w:t>
      </w:r>
      <w:r>
        <w:rPr>
          <w:rStyle w:val="4"/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Style w:val="4"/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Style w:val="4"/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15</w:t>
      </w:r>
      <w:r>
        <w:rPr>
          <w:rStyle w:val="4"/>
          <w:rFonts w:hint="default" w:ascii="Times New Roman" w:hAnsi="Times New Roman" w:eastAsia="仿宋_GB2312" w:cs="Times New Roman"/>
          <w:sz w:val="28"/>
          <w:szCs w:val="28"/>
        </w:rPr>
        <w:t>日前提交给</w:t>
      </w:r>
      <w:r>
        <w:rPr>
          <w:rStyle w:val="4"/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教学质量监测与评估中心刘媛媛</w:t>
      </w:r>
      <w:r>
        <w:rPr>
          <w:rStyle w:val="4"/>
          <w:rFonts w:hint="default" w:ascii="Times New Roman" w:hAnsi="Times New Roman" w:eastAsia="仿宋_GB2312" w:cs="Times New Roman"/>
          <w:sz w:val="28"/>
          <w:szCs w:val="28"/>
        </w:rPr>
        <w:t>。注：各项数据均保留小数点后两位数字</w:t>
      </w:r>
      <w:r>
        <w:rPr>
          <w:rStyle w:val="4"/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1C428E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F67881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textAlignment w:val="auto"/>
        <w:rPr>
          <w:rStyle w:val="4"/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 w14:paraId="4C761A6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right"/>
        <w:textAlignment w:val="auto"/>
        <w:rPr>
          <w:rStyle w:val="4"/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Style w:val="4"/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教学质量监测与评估中心</w:t>
      </w:r>
    </w:p>
    <w:p w14:paraId="0E42734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right"/>
        <w:textAlignment w:val="auto"/>
        <w:rPr>
          <w:rStyle w:val="4"/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bookmarkStart w:id="0" w:name="_GoBack"/>
      <w:bookmarkEnd w:id="0"/>
      <w:r>
        <w:rPr>
          <w:rStyle w:val="4"/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2024年11月5日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1" w:fontKey="{7B2FC3E1-DEC1-47BE-B1D5-EED4971D6E14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AE79C74E-5102-4045-BD21-FD98B5D2CFA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6A8CD04-E059-46BE-AD9A-F8E0B4FD7B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NTczMzZkMWVmYzQ3MTVmNTQ4YjI0MDg5NzhiOWUifQ=="/>
  </w:docVars>
  <w:rsids>
    <w:rsidRoot w:val="00000000"/>
    <w:rsid w:val="0137550B"/>
    <w:rsid w:val="023B0973"/>
    <w:rsid w:val="045D6DCC"/>
    <w:rsid w:val="0C9615C8"/>
    <w:rsid w:val="0EEC54CF"/>
    <w:rsid w:val="109220A6"/>
    <w:rsid w:val="1E285DF8"/>
    <w:rsid w:val="1F552C1D"/>
    <w:rsid w:val="22277254"/>
    <w:rsid w:val="226513C9"/>
    <w:rsid w:val="256F255E"/>
    <w:rsid w:val="269639E3"/>
    <w:rsid w:val="294A756A"/>
    <w:rsid w:val="2CF92D59"/>
    <w:rsid w:val="2F91569A"/>
    <w:rsid w:val="32537490"/>
    <w:rsid w:val="337F0A72"/>
    <w:rsid w:val="344D7F0F"/>
    <w:rsid w:val="355D23D3"/>
    <w:rsid w:val="3790083E"/>
    <w:rsid w:val="39400042"/>
    <w:rsid w:val="395909D2"/>
    <w:rsid w:val="3AA06FEA"/>
    <w:rsid w:val="3DAF5796"/>
    <w:rsid w:val="3DD50037"/>
    <w:rsid w:val="3FCF675B"/>
    <w:rsid w:val="41CE268F"/>
    <w:rsid w:val="443609BF"/>
    <w:rsid w:val="4585575A"/>
    <w:rsid w:val="4BD20FCE"/>
    <w:rsid w:val="547F3CBD"/>
    <w:rsid w:val="55222FC6"/>
    <w:rsid w:val="58C779E0"/>
    <w:rsid w:val="59077600"/>
    <w:rsid w:val="5B597015"/>
    <w:rsid w:val="5F1A6ABC"/>
    <w:rsid w:val="5F5F0972"/>
    <w:rsid w:val="63B374DF"/>
    <w:rsid w:val="63D556A7"/>
    <w:rsid w:val="63E1229E"/>
    <w:rsid w:val="64CC63EA"/>
    <w:rsid w:val="68694610"/>
    <w:rsid w:val="6CC85547"/>
    <w:rsid w:val="7064403B"/>
    <w:rsid w:val="72AC3A77"/>
    <w:rsid w:val="75D67C3E"/>
    <w:rsid w:val="77FE6B23"/>
    <w:rsid w:val="78811502"/>
    <w:rsid w:val="7CD62C03"/>
    <w:rsid w:val="7F3F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1398</Words>
  <Characters>1426</Characters>
  <Lines>0</Lines>
  <Paragraphs>0</Paragraphs>
  <TotalTime>22</TotalTime>
  <ScaleCrop>false</ScaleCrop>
  <LinksUpToDate>false</LinksUpToDate>
  <CharactersWithSpaces>1465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2021-11-18T08:47:00Z</dcterms:created>
  <dc:creator>lenovo</dc:creator>
  <cp:lastModifiedBy>刘媛媛</cp:lastModifiedBy>
  <dcterms:modified xsi:type="dcterms:W3CDTF">2024-11-05T01:36:02Z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CFC46A19B901444DA69998AF63EB8AA7</vt:lpwstr>
  </property>
</Properties>
</file>