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86FF0">
      <w:pPr>
        <w:spacing w:line="1300" w:lineRule="exact"/>
        <w:ind w:right="-57" w:rightChars="-27"/>
        <w:jc w:val="distribute"/>
        <w:rPr>
          <w:rFonts w:eastAsia="华文中宋"/>
          <w:b/>
          <w:bCs/>
          <w:color w:val="FF0000"/>
          <w:w w:val="66"/>
          <w:sz w:val="110"/>
          <w:szCs w:val="110"/>
        </w:rPr>
      </w:pPr>
      <w:r>
        <w:rPr>
          <w:rFonts w:hint="eastAsia" w:ascii="华文中宋" w:hAnsi="华文中宋" w:eastAsia="华文中宋"/>
          <w:b/>
          <w:color w:val="FF0000"/>
          <w:spacing w:val="-20"/>
          <w:sz w:val="110"/>
          <w:szCs w:val="110"/>
        </w:rPr>
        <w:t>武昌首义学院</w:t>
      </w:r>
    </w:p>
    <w:p w14:paraId="7BD6A0F1"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 w14:paraId="4A080523"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 w14:paraId="1D35E387"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院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教</w:t>
      </w:r>
      <w:r>
        <w:rPr>
          <w:rFonts w:hint="eastAsia" w:ascii="仿宋_GB2312" w:eastAsia="仿宋_GB2312"/>
          <w:spacing w:val="-2"/>
          <w:sz w:val="32"/>
          <w:szCs w:val="32"/>
        </w:rPr>
        <w:t>〔202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"/>
          <w:sz w:val="32"/>
          <w:szCs w:val="32"/>
        </w:rPr>
        <w:t>〕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2"/>
          <w:sz w:val="32"/>
          <w:szCs w:val="32"/>
        </w:rPr>
        <w:t>号</w:t>
      </w:r>
    </w:p>
    <w:p w14:paraId="4E76A37F">
      <w:pPr>
        <w:spacing w:line="520" w:lineRule="exact"/>
        <w:ind w:firstLine="602" w:firstLineChars="200"/>
        <w:rPr>
          <w:rFonts w:hint="eastAsia"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327025</wp:posOffset>
                </wp:positionV>
                <wp:extent cx="55054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25.75pt;height:0pt;width:433.5pt;z-index:251659264;mso-width-relative:page;mso-height-relative:page;" filled="f" stroked="t" coordsize="21600,21600" o:gfxdata="UEsDBAoAAAAAAIdO4kAAAAAAAAAAAAAAAAAEAAAAZHJzL1BLAwQUAAAACACHTuJAQPr41NUAAAAH&#10;AQAADwAAAGRycy9kb3ducmV2LnhtbE2OvU7DMBSFdyTewbpIbNQxokkV4nSIhMqAVDVlgM2NL0lE&#10;fB3FbhPenosYYDw/OucrtosbxAWn0HvSoFYJCKTG255aDa/Hp7sNiBANWTN4Qg1fGGBbXl8VJrd+&#10;pgNe6tgKHqGQGw1djGMuZWg6dCas/IjE2YefnIksp1baycw87gZ5nySpdKYnfujMiFWHzWd9dhre&#10;9rv9+FJVqX9+381Lm6r6kA1a396o5BFExCX+leEHn9GhZKaTP5MNYtDwkHFRw1qtQXC8yRQbp19D&#10;loX8z19+A1BLAwQUAAAACACHTuJA6vupovcBAADlAwAADgAAAGRycy9lMm9Eb2MueG1srVPNjtMw&#10;EL4j8Q6W7zTpLkVs1HQPW8oFQSXYB5jaTmLJf/K4TfsSvAASNzhx5M7bsDwG46TbheXSAzk4Y8/4&#10;m/m+Gc+v99awnYqovav5dFJyppzwUru25rcfVs9ecoYJnATjnar5QSG/Xjx9Mu9DpS58541UkRGI&#10;w6oPNe9SClVRoOiUBZz4oBw5Gx8tJNrGtpARekK3prgoyxdF76MM0QuFSKfL0cmPiPEcQN80Wqil&#10;F1urXBpRozKQiBJ2OiBfDNU2jRLpXdOgSszUnJimYaUkZG/yWizmULURQqfFsQQ4p4RHnCxoR0lP&#10;UEtIwLZR/wNltYgefZMmwttiJDIoQiym5SNt3ncQ1MCFpMZwEh3/H6x4u1tHpmXNLzlzYKnhd5++&#10;//z45dePz7TeffvKLrNIfcCKYm/cOh53GNYxM9430eY/cWH7QdjDSVi1T0zQ4WxWzp7PSHNx7yse&#10;LoaI6bXylmWj5ka7zBkq2L3BRMko9D4kHxvHeprbq3LAA5rAhjpP0DYQC3TtcBm90XKljclXMLab&#10;GxPZDmgKVquSvsyJgP8Ky1mWgN0YN7jG+egUyFdOsnQIpI+jZ8FzDVZJzoyiV5QtAoQqgTbnRFJq&#10;46iCLOsoZLY2Xh6oG9sQdduRFNOhyuyh7g/1Hic1j9ef+wHp4X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+vjU1QAAAAcBAAAPAAAAAAAAAAEAIAAAACIAAABkcnMvZG93bnJldi54bWxQSwEC&#10;FAAUAAAACACHTuJA6vupovcBAADlAwAADgAAAAAAAAABACAAAAAk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E7273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 w14:paraId="33A2B3ED">
      <w:pPr>
        <w:pStyle w:val="8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关于印发《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</w:rPr>
        <w:t>武昌首义学院试卷保密室管理</w:t>
      </w:r>
    </w:p>
    <w:p w14:paraId="70C59A21">
      <w:pPr>
        <w:pStyle w:val="8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</w:rPr>
        <w:t>规定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》的通知</w:t>
      </w:r>
    </w:p>
    <w:p w14:paraId="60B9F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49CF58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全校各单位：</w:t>
      </w:r>
    </w:p>
    <w:p w14:paraId="5997758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现将《武昌首义学院试卷保密室管理规定》予以印发，请各单位遵照执行。</w:t>
      </w:r>
    </w:p>
    <w:p w14:paraId="3D2B04B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22ECC05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附件：</w:t>
      </w:r>
    </w:p>
    <w:p w14:paraId="593BE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《武昌首义学院试卷保密室管理规定》</w:t>
      </w:r>
    </w:p>
    <w:p w14:paraId="6C69A28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4E3AD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武昌首义学院</w:t>
      </w:r>
    </w:p>
    <w:p w14:paraId="608B6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1月20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223A96F9">
      <w:pPr>
        <w:pStyle w:val="1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5C30191">
      <w:pPr>
        <w:rPr>
          <w:rFonts w:hint="eastAsia"/>
        </w:rPr>
      </w:pPr>
    </w:p>
    <w:p w14:paraId="6D911DE6">
      <w:pPr>
        <w:spacing w:line="52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535495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pt;height:0pt;width:421.65pt;z-index:251661312;mso-width-relative:page;mso-height-relative:page;" filled="f" stroked="t" coordsize="21600,21600" o:gfxdata="UEsDBAoAAAAAAIdO4kAAAAAAAAAAAAAAAAAEAAAAZHJzL1BLAwQUAAAACACHTuJATSK5z9MAAAAG&#10;AQAADwAAAGRycy9kb3ducmV2LnhtbE2PzU7DMBCE70i8g7VIXKrWblCrEuL0AOTGhQLqdRsvSUS8&#10;TmP3B56ehQscRzOa+aZYn32vjjTGLrCF+cyAIq6D67ix8PpSTVegYkJ22AcmC58UYV1eXhSYu3Di&#10;ZzpuUqOkhGOOFtqUhlzrWLfkMc7CQCzeexg9JpFjo92IJyn3vc6MWWqPHctCiwPdt1R/bA7eQqze&#10;aF99TeqJ2d40gbL9w9MjWnt9NTd3oBKd018YfvAFHUph2oUDu6h60cuFJC1k8kjs1eJWnux+tS4L&#10;/R+//AZQSwMEFAAAAAgAh07iQKeuxT30AQAA5AMAAA4AAABkcnMvZTJvRG9jLnhtbK1TvY4TMRDu&#10;kXgHyz3ZJBDErbK54sLRIDgJeICJ7d215D95nGzyErwAEh1UlPS8DcdjMPbmcnA0KdjCO/aMv5nv&#10;m/Hycm8N26mI2ruGzyZTzpQTXmrXNfzD++snLzjDBE6C8U41/KCQX64eP1oOoVZz33sjVWQE4rAe&#10;QsP7lEJdVSh6ZQEnPihHztZHC4m2satkhIHQranm0+nzavBRhuiFQqTT9ejkR8R4DqBvWy3U2out&#10;VS6NqFEZSEQJex2Qr0q1batEetu2qBIzDSemqayUhOxNXqvVEuouQui1OJYA55TwgJMF7SjpCWoN&#10;Cdg26n+grBbRo2/TRHhbjUSKIsRiNn2gzbsegipcSGoMJ9Hx/8GKN7ubyLRs+JwzB5Yafvvp+8+P&#10;X379+Ezr7bevbJ5FGgLWFHvlbuJxh+EmZsb7Ntr8Jy5sX4Q9nIRV+8QEHS6eLp5dLBaciTtfdX8x&#10;REyvlLcsGw032mXOUMPuNSZKRqF3IfnYODY0/GIxz3BAA9hS48m0gUig68pd9EbLa21MvoGx21yZ&#10;yHaQh6B8mRLh/hWWk6wB+zGuuMbx6BXIl06ydAgkj6NXwXMJVknOjKJHlC0ChDqBNudEUmrjqIKs&#10;6qhjtjZeHqgZ2xB115MSs1Jl9lDzS73HQc3T9ee+IN0/z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SK5z9MAAAAGAQAADwAAAAAAAAABACAAAAAiAAAAZHJzL2Rvd25yZXYueG1sUEsBAhQAFAAA&#10;AAgAh07iQKeuxT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345440</wp:posOffset>
                </wp:positionV>
                <wp:extent cx="535495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27.2pt;height:0pt;width:421.65pt;z-index:251660288;mso-width-relative:page;mso-height-relative:page;" filled="f" stroked="t" coordsize="21600,21600" o:gfxdata="UEsDBAoAAAAAAIdO4kAAAAAAAAAAAAAAAAAEAAAAZHJzL1BLAwQUAAAACACHTuJAG3e3ptUAAAAI&#10;AQAADwAAAGRycy9kb3ducmV2LnhtbE2PzU7DMBCE70i8g7VIXCpqtzRVCXF6AHLjQgFx3cZLEhGv&#10;09j9gadnEQc4zs5o9ptiffK9OtAYu8AWZlMDirgOruPGwstzdbUCFROywz4wWfikCOvy/KzA3IUj&#10;P9FhkxolJRxztNCmNORax7olj3EaBmLx3sPoMYkcG+1GPEq57/XcmKX22LF8aHGgu5bqj83eW4jV&#10;K+2qr0k9MW/XTaD57v7xAa29vJiZW1CJTukvDD/4gg6lMG3Dnl1UvehlJkkL2WIBSvxVdiNTtr8H&#10;XRb6/4DyG1BLAwQUAAAACACHTuJAlBNpivMBAADkAwAADgAAAGRycy9lMm9Eb2MueG1srVO9jhMx&#10;EO6ReAfLPdkkEMStsrniwtEgOAl4gInt3bXkP3mcbPISvAASHVSU9LwNx2Mw9uZycDQp2MI79oy/&#10;me+b8fJybw3bqYjau4bPJlPOlBNeatc1/MP76ycvOMMEToLxTjX8oJBfrh4/Wg6hVnPfeyNVZATi&#10;sB5Cw/uUQl1VKHplASc+KEfO1kcLibaxq2SEgdCtqebT6fNq8FGG6IVCpNP16ORHxHgOoG9bLdTa&#10;i61VLo2oURlIRAl7HZCvSrVtq0R627aoEjMNJ6aprJSE7E1eq9US6i5C6LU4lgDnlPCAkwXtKOkJ&#10;ag0J2Dbqf6CsFtGjb9NEeFuNRIoixGI2faDNux6CKlxIagwn0fH/wYo3u5vItKRJ4MyBpYbffvr+&#10;8+OXXz8+03r77SubZZGGgDXFXrmbeNxhuImZ8b6NNv+JC9sXYQ8nYdU+MUGHi6eLZxeLBWfizlfd&#10;XwwR0yvlLctGw412mTPUsHuNiZJR6F1IPjaODQ2/WMwzHNAAttR4Mm0gEui6che90fJaG5NvYOw2&#10;VyayHeQhKF+mRLh/heUka8B+jCuucTx6BfKlkywdAsnj6FXwXIJVkjOj6BFliwChTqDNOZGU2jiq&#10;IKs66pitjZcHasY2RN31pEQRvsRQ80u9x0HN0/XnviDdP87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3t6bVAAAACAEAAA8AAAAAAAAAAQAgAAAAIgAAAGRycy9kb3ducmV2LnhtbFBLAQIUABQA&#10;AAAIAIdO4kCUE2mK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szCs w:val="28"/>
        </w:rPr>
        <w:t>武昌首义学院学校办公室</w:t>
      </w:r>
      <w:r>
        <w:rPr>
          <w:rFonts w:eastAsia="仿宋_GB2312"/>
          <w:color w:val="auto"/>
          <w:sz w:val="28"/>
          <w:szCs w:val="28"/>
        </w:rPr>
        <w:t xml:space="preserve">     </w:t>
      </w:r>
      <w:r>
        <w:rPr>
          <w:rFonts w:hint="eastAsia" w:eastAsia="仿宋_GB2312"/>
          <w:color w:val="auto"/>
          <w:sz w:val="28"/>
          <w:szCs w:val="28"/>
        </w:rPr>
        <w:t xml:space="preserve"> 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 w14:paraId="2C1A2234">
      <w:pPr>
        <w:spacing w:line="52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28"/>
          <w:szCs w:val="28"/>
        </w:rPr>
        <w:t>主动公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开</w:t>
      </w:r>
    </w:p>
    <w:p w14:paraId="3AF51BAE">
      <w:pPr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</w:p>
    <w:p w14:paraId="5AB557DB"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武昌首义学院试卷保密室管理规定</w:t>
      </w:r>
    </w:p>
    <w:p w14:paraId="708D562A"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</w:p>
    <w:p w14:paraId="5024298F"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根据《中华人民共和国保守国家秘密法》、《国家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统一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考试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保密管理办法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》，为加强国家教育考试试卷保密室管理，确保试卷安全，维护正常考试秩序，特制订本规定。</w:t>
      </w:r>
    </w:p>
    <w:p w14:paraId="0B721DD7">
      <w:pPr>
        <w:spacing w:line="520" w:lineRule="exact"/>
        <w:ind w:firstLine="643" w:firstLineChars="200"/>
        <w:rPr>
          <w:rFonts w:hint="eastAsia" w:ascii="仿宋_GB2312" w:hAnsi="Arial" w:eastAsia="仿宋_GB2312" w:cs="Arial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第一条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  <w:highlight w:val="none"/>
        </w:rPr>
        <w:t>参与国家教育考试考务保密管理的职能部门和工作人员，必须严格遵守国家和湖北省保密制度，履行保密义务，不得从事危害或泄露国家秘密的行为。</w:t>
      </w:r>
    </w:p>
    <w:p w14:paraId="09E5FB90">
      <w:pPr>
        <w:spacing w:line="520" w:lineRule="exact"/>
        <w:ind w:firstLine="643" w:firstLineChars="200"/>
        <w:rPr>
          <w:rFonts w:hint="eastAsia" w:ascii="仿宋_GB2312" w:hAnsi="Arial" w:eastAsia="仿宋_GB2312" w:cs="Arial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sz w:val="32"/>
          <w:szCs w:val="32"/>
          <w:highlight w:val="none"/>
        </w:rPr>
        <w:t xml:space="preserve">第二条 </w:t>
      </w:r>
      <w:r>
        <w:rPr>
          <w:rFonts w:hint="eastAsia" w:ascii="仿宋_GB2312" w:hAnsi="Arial" w:eastAsia="仿宋_GB2312" w:cs="Arial"/>
          <w:sz w:val="32"/>
          <w:szCs w:val="32"/>
          <w:highlight w:val="none"/>
        </w:rPr>
        <w:t>保密室管理遵循“谁主管、谁负责”的原则，由教务处统一负责保密室的管理，并承担相应管理责任。教务处应当指定一名考务负责人分管试卷保密室的工作。保密负责人全面负责试卷存放期间试卷保密室的安全保卫、保密工作；随时检查安全保密值班情况，发现问题当即报告。</w:t>
      </w:r>
    </w:p>
    <w:p w14:paraId="60E85126">
      <w:pPr>
        <w:widowControl/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 xml:space="preserve">第三条 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保密室内外屋之间的金属防盗门及内屋铁柜应设置两道锁。金属防盗门和铁柜钥匙应分别由两人以上负责掌管，一人只能掌管一把钥匙。掌管铁柜密码的工作人员不得掌管铁柜钥匙。</w:t>
      </w:r>
    </w:p>
    <w:p w14:paraId="18259AD6">
      <w:pPr>
        <w:widowControl/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第四条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保密密室每次启用前，教务处必须对其硬件设施和周边环境进行检查。</w:t>
      </w:r>
    </w:p>
    <w:p w14:paraId="2CCE1795">
      <w:pPr>
        <w:widowControl/>
        <w:spacing w:line="520" w:lineRule="exact"/>
        <w:ind w:firstLine="643" w:firstLineChars="200"/>
        <w:jc w:val="left"/>
        <w:rPr>
          <w:rFonts w:hint="default" w:ascii="仿宋_GB2312" w:hAnsi="Arial" w:eastAsia="仿宋_GB2312" w:cs="Arial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第五条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保密室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val="en-US" w:eastAsia="zh-CN"/>
        </w:rPr>
        <w:t>在保管试卷期间不得挪作他用。不得存放与试卷保管和值班工作无关的材料和物品，严禁任何人员携带具有通信、记录、存储和传输功能的便携电子设备进入试卷保密室。</w:t>
      </w:r>
    </w:p>
    <w:p w14:paraId="3191FF2A">
      <w:pPr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第六条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考务工作人员和保密人员领回试卷后应当立即清点和核对，确认无误后即入室入柜。同时，内屋防盗门、</w:t>
      </w:r>
    </w:p>
    <w:p w14:paraId="4AC750B8">
      <w:pPr>
        <w:spacing w:line="520" w:lineRule="exact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铁柜必须用封条粘贴。封条上必须涵盖学院公章、粘贴时间、两名粘贴人员的签名信息。</w:t>
      </w:r>
    </w:p>
    <w:p w14:paraId="3746F78D">
      <w:pPr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第七条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接收和发放试卷时，工作人员应当面清点试卷袋数量，核实科目，检查试卷袋密封情况，履行交接手续。工作人员发放试卷时，必须核实领卷人身份，不得由领卷人委托他人代领。</w:t>
      </w:r>
    </w:p>
    <w:p w14:paraId="161A714A">
      <w:pPr>
        <w:widowControl/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 xml:space="preserve">第八条 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对漏封、破损或者其它影响正常考试的试卷，教务处必须及时向湖北省教育考试院报告，经批准后应指定两人以上进行封装处理，并如实记录相关情况。对接触外泄试题内容的人员应当采取有效隔离措施，直至该次考试结束。</w:t>
      </w:r>
    </w:p>
    <w:p w14:paraId="58B88C92">
      <w:pPr>
        <w:widowControl/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第九条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保密室在存放试卷期间，实行保密安全防护期制度。防护期从当次考试试卷入室交接完毕后起，至考试结束全部试卷出室时止。</w:t>
      </w:r>
    </w:p>
    <w:p w14:paraId="2B7E20D3">
      <w:pPr>
        <w:spacing w:line="52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试卷存入保密室后至考试结束期间，保密室座机电话确保24小时畅通；保密室内保证四名及以上值守人员轮流值班，24小时不间断值守，客观、认真填写值班记录表；试卷保密室实行无间断、无死角24小时监控录像，录像由保密负责人负责实施6小时回放验看制度，即每隔6个小时回放一遍前6个小时录像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eastAsia="zh-CN"/>
        </w:rPr>
        <w:t>。</w:t>
      </w:r>
    </w:p>
    <w:p w14:paraId="7DF10398">
      <w:pPr>
        <w:numPr>
          <w:ilvl w:val="0"/>
          <w:numId w:val="1"/>
        </w:numPr>
        <w:spacing w:line="520" w:lineRule="exact"/>
        <w:ind w:firstLine="640" w:firstLineChars="200"/>
        <w:rPr>
          <w:rFonts w:hint="default" w:ascii="仿宋_GB2312" w:hAnsi="Arial" w:eastAsia="仿宋_GB2312" w:cs="Arial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val="en-US" w:eastAsia="zh-CN"/>
        </w:rPr>
        <w:t xml:space="preserve"> 试卷保管期间形成的书面、影像监控资料等应当由考试主管部门保存，时间不少于6个月。未经考试主管部门审批和授权，不得访问、播放、回访、下载、删除视频监控记录。</w:t>
      </w:r>
    </w:p>
    <w:p w14:paraId="26E7F958">
      <w:pPr>
        <w:widowControl/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保密室保密安全防护期工作人员配备如下：</w:t>
      </w:r>
    </w:p>
    <w:p w14:paraId="4B33FC06">
      <w:pPr>
        <w:widowControl/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（一）保密室室内值守人员4人或以上。同时，任何情况下保密室内不得少于2人同时在场。</w:t>
      </w:r>
    </w:p>
    <w:p w14:paraId="5373B973">
      <w:pPr>
        <w:spacing w:line="52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（二）应根据实际需要，适当安排保密室外围巡逻人员。</w:t>
      </w:r>
    </w:p>
    <w:p w14:paraId="67662B65">
      <w:pPr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保密室室内值班人员、外围值班巡逻人员及铁柜钥匙（密码）掌管人员应当符合下列基本条件：</w:t>
      </w:r>
    </w:p>
    <w:p w14:paraId="683EC51A">
      <w:pPr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（一）坚持原则，忠于职守，遵守纪律，认真负责；</w:t>
      </w:r>
    </w:p>
    <w:p w14:paraId="72CB49CE">
      <w:pPr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（二）本人或直系亲属无参加本次考试；</w:t>
      </w:r>
    </w:p>
    <w:p w14:paraId="0633FC68">
      <w:pPr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（三）身体健康。</w:t>
      </w:r>
    </w:p>
    <w:p w14:paraId="3017E7E2">
      <w:pPr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保密室室内值班人员的职责：</w:t>
      </w:r>
    </w:p>
    <w:p w14:paraId="4562E7F9">
      <w:pPr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（一）昼夜值守，实时监控保密室内屋情况。</w:t>
      </w:r>
    </w:p>
    <w:p w14:paraId="144BAFEB">
      <w:pPr>
        <w:widowControl/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（二）填写《试卷保密室值班记录表》。</w:t>
      </w:r>
    </w:p>
    <w:p w14:paraId="6BFFC9B9">
      <w:pPr>
        <w:widowControl/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（三）负责试卷的接收、保管和分发工作。</w:t>
      </w:r>
    </w:p>
    <w:p w14:paraId="556CEC41">
      <w:pPr>
        <w:widowControl/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（四）定时向主考和副主考报告保密室保密安全情况。</w:t>
      </w:r>
    </w:p>
    <w:p w14:paraId="28A5DA89">
      <w:pPr>
        <w:widowControl/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保密室室内值班人员必须严格执行以下规定：</w:t>
      </w:r>
    </w:p>
    <w:p w14:paraId="0B4078F2">
      <w:pPr>
        <w:widowControl/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（一）值班期间严禁在保密室会客、饮酒、私自使用电话及进行影响正常值班守护工作的文娱活动。</w:t>
      </w:r>
    </w:p>
    <w:p w14:paraId="52547E54">
      <w:pPr>
        <w:widowControl/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（二）禁止无关人员进入保密室。</w:t>
      </w:r>
    </w:p>
    <w:p w14:paraId="3F3C61B5">
      <w:pPr>
        <w:widowControl/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（三）不得以任何理由开启试卷密封包装。</w:t>
      </w:r>
    </w:p>
    <w:p w14:paraId="52476744">
      <w:pPr>
        <w:widowControl/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（四）在防护期内，按规定上报试卷的安全保密情况。</w:t>
      </w:r>
    </w:p>
    <w:p w14:paraId="42E1929A">
      <w:pPr>
        <w:widowControl/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保密室室内值班人员上岗前应当接受安全保密教育，熟悉试卷的接收、分发要求，认真履行工作职责。</w:t>
      </w:r>
    </w:p>
    <w:p w14:paraId="2838616D">
      <w:pPr>
        <w:widowControl/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保密室防护期间应有详细的值班记录。记录内容包括值班人、交接班、安全情况、异常问题等。</w:t>
      </w:r>
    </w:p>
    <w:p w14:paraId="7E0DAE42">
      <w:pPr>
        <w:widowControl/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保密室防护期间，保密负责人应不定期进行抽查，并做好文字记录。</w:t>
      </w:r>
    </w:p>
    <w:p w14:paraId="3B73FDC8">
      <w:pPr>
        <w:widowControl/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sectPr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保密室外围值班巡逻人员负责保密室外围的安全保卫工作，每隔半小时巡逻一次，对保密室周边进行全面巡视检查，并作详细记录。</w:t>
      </w:r>
    </w:p>
    <w:p w14:paraId="0A6BF702">
      <w:pPr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室防护期间，发生试卷泄密、被盗、损毁、涂改等重大事件，工作人员应立即采取有效措施，保护现场，防止扩散，并立即报告主考和副主考，由主考和副主考按《武昌首义学院考试安全类突发事件应急处置》规定处理。</w:t>
      </w:r>
    </w:p>
    <w:p w14:paraId="56797A69">
      <w:pPr>
        <w:spacing w:line="52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保密室负责人和有关值班人员不认真执行本管理规定，致使发生试卷泄密、被盗、损毁、涂改等重大事件的，将追究当事人的管理责任和法律责任。</w:t>
      </w:r>
    </w:p>
    <w:p w14:paraId="0A4BFC74">
      <w:pPr>
        <w:widowControl/>
        <w:spacing w:line="52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第二十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 xml:space="preserve"> 本实施细则由教务处负责解释，自公布之日起施行。</w:t>
      </w:r>
      <w:r>
        <w:rPr>
          <w:rFonts w:hint="eastAsia" w:ascii="仿宋_GB2312" w:eastAsia="仿宋_GB2312"/>
          <w:sz w:val="32"/>
          <w:szCs w:val="32"/>
          <w:highlight w:val="none"/>
        </w:rPr>
        <w:t>原《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武昌首义学院试卷保密室管理规定</w:t>
      </w:r>
      <w:r>
        <w:rPr>
          <w:rFonts w:hint="eastAsia" w:ascii="仿宋_GB2312" w:eastAsia="仿宋_GB2312"/>
          <w:sz w:val="32"/>
          <w:szCs w:val="32"/>
          <w:highlight w:val="none"/>
        </w:rPr>
        <w:t>》（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院教</w:t>
      </w:r>
      <w:r>
        <w:rPr>
          <w:rFonts w:hint="eastAsia" w:ascii="仿宋_GB2312" w:eastAsia="仿宋_GB2312"/>
          <w:sz w:val="32"/>
          <w:szCs w:val="32"/>
          <w:highlight w:val="none"/>
        </w:rPr>
        <w:t>〔2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015</w:t>
      </w:r>
      <w:r>
        <w:rPr>
          <w:rFonts w:hint="eastAsia" w:ascii="仿宋_GB2312" w:eastAsia="仿宋_GB2312"/>
          <w:sz w:val="32"/>
          <w:szCs w:val="32"/>
          <w:highlight w:val="none"/>
        </w:rPr>
        <w:t>〕3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废止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2E32BE83">
      <w:pPr>
        <w:widowControl/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</w:pPr>
    </w:p>
    <w:p w14:paraId="2E22E236">
      <w:pPr>
        <w:rPr>
          <w:sz w:val="32"/>
          <w:szCs w:val="32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9B9C9DC-AC79-45B3-BE52-40E0795620F4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03B0A4-959C-4DA9-94E3-FAB91B66411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2F2096-CAFE-4514-B2AD-6D4B9791FD7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0509405-260B-4B8A-9071-A36758DF997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BA37856-96DD-44D3-8926-F2AFD91FDB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642BF"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0E54">
    <w:pPr>
      <w:pStyle w:val="6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D0341"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56D15">
    <w:pPr>
      <w:pStyle w:val="6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EB6F2"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A5B96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C31F5"/>
    <w:multiLevelType w:val="singleLevel"/>
    <w:tmpl w:val="398C31F5"/>
    <w:lvl w:ilvl="0" w:tentative="0">
      <w:start w:val="10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jM5NjQxZmZjOTAxOWMzMGZhYTA4MWUwOWNhOTAifQ=="/>
  </w:docVars>
  <w:rsids>
    <w:rsidRoot w:val="00000000"/>
    <w:rsid w:val="104017E7"/>
    <w:rsid w:val="29D026B0"/>
    <w:rsid w:val="36196074"/>
    <w:rsid w:val="3C7E6C8D"/>
    <w:rsid w:val="46AD0173"/>
    <w:rsid w:val="49842E43"/>
    <w:rsid w:val="4DD84A96"/>
    <w:rsid w:val="4DE20539"/>
    <w:rsid w:val="53554536"/>
    <w:rsid w:val="5495315F"/>
    <w:rsid w:val="5CB45FE5"/>
    <w:rsid w:val="60555E4E"/>
    <w:rsid w:val="673A36DF"/>
    <w:rsid w:val="7D4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标题 21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color w:val="000000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1987</Words>
  <Characters>2005</Characters>
  <Lines>0</Lines>
  <Paragraphs>0</Paragraphs>
  <TotalTime>3</TotalTime>
  <ScaleCrop>false</ScaleCrop>
  <LinksUpToDate>false</LinksUpToDate>
  <CharactersWithSpaces>2079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王群</cp:lastModifiedBy>
  <dcterms:modified xsi:type="dcterms:W3CDTF">2025-01-20T02:58:11Z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E1CA5DA8A92B44AABA9E4CF9EF918058</vt:lpwstr>
  </property>
</Properties>
</file>