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34AE0"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 w14:paraId="29005440"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2025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 w14:paraId="4DEE8351"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 w14:paraId="6BE6AA01"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关于202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4-</w:t>
      </w:r>
      <w:r>
        <w:rPr>
          <w:rFonts w:hint="eastAsia" w:ascii="宋体" w:hAnsi="宋体"/>
          <w:b/>
          <w:sz w:val="36"/>
          <w:szCs w:val="36"/>
        </w:rPr>
        <w:t>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5</w:t>
      </w:r>
      <w:r>
        <w:rPr>
          <w:rFonts w:hint="eastAsia" w:ascii="宋体" w:hAnsi="宋体"/>
          <w:b/>
          <w:sz w:val="36"/>
          <w:szCs w:val="36"/>
        </w:rPr>
        <w:t>学年度第二学期跟班重修考试报名工作的通知</w:t>
      </w:r>
    </w:p>
    <w:p w14:paraId="3806283C">
      <w:pPr>
        <w:spacing w:line="360" w:lineRule="auto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各学院：</w:t>
      </w:r>
    </w:p>
    <w:p w14:paraId="4122C12E"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为做好202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sz w:val="28"/>
          <w:szCs w:val="28"/>
        </w:rPr>
        <w:t>～202</w:t>
      </w:r>
      <w:bookmarkStart w:id="0" w:name="_GoBack"/>
      <w:bookmarkEnd w:id="0"/>
      <w:r>
        <w:rPr>
          <w:rFonts w:hint="eastAsia" w:ascii="楷体_GB2312" w:eastAsia="楷体_GB2312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sz w:val="28"/>
          <w:szCs w:val="28"/>
        </w:rPr>
        <w:t>学年度第二学期跟班重修考试报名工作，现将有关事项通知如下：</w:t>
      </w:r>
    </w:p>
    <w:p w14:paraId="6A35E361"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一、报名对象</w:t>
      </w:r>
    </w:p>
    <w:p w14:paraId="5AA1A552"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需参加202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sz w:val="28"/>
          <w:szCs w:val="28"/>
        </w:rPr>
        <w:t>～202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sz w:val="28"/>
          <w:szCs w:val="28"/>
        </w:rPr>
        <w:t>学年度第二学期所开设的课程跟班重修的学生。</w:t>
      </w:r>
    </w:p>
    <w:p w14:paraId="5A0314DA"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二、报名考试课程</w:t>
      </w:r>
    </w:p>
    <w:p w14:paraId="681EB84E"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sz w:val="28"/>
          <w:szCs w:val="28"/>
        </w:rPr>
        <w:t>～202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sz w:val="28"/>
          <w:szCs w:val="28"/>
        </w:rPr>
        <w:t>学年度第二学期开设的课程，学生可查阅202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sz w:val="28"/>
          <w:szCs w:val="28"/>
        </w:rPr>
        <w:t>～202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sz w:val="28"/>
          <w:szCs w:val="28"/>
        </w:rPr>
        <w:t>学年度第二学期课表，选报本专业不同年级所开设的课程，不可跨专业报考，如有特殊情况须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报教务处</w:t>
      </w:r>
      <w:r>
        <w:rPr>
          <w:rFonts w:hint="eastAsia" w:ascii="楷体_GB2312" w:eastAsia="楷体_GB2312"/>
          <w:sz w:val="28"/>
          <w:szCs w:val="28"/>
        </w:rPr>
        <w:t>审批。</w:t>
      </w:r>
    </w:p>
    <w:p w14:paraId="1BAB6E83"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三、报名时间</w:t>
      </w:r>
    </w:p>
    <w:p w14:paraId="02F42CEB"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  <w:highlight w:val="none"/>
        </w:rPr>
      </w:pPr>
      <w:r>
        <w:rPr>
          <w:rFonts w:hint="eastAsia" w:ascii="楷体_GB2312" w:eastAsia="楷体_GB2312"/>
          <w:sz w:val="28"/>
          <w:szCs w:val="28"/>
          <w:highlight w:val="none"/>
        </w:rPr>
        <w:t>网上报名时间为202</w:t>
      </w:r>
      <w:r>
        <w:rPr>
          <w:rFonts w:hint="eastAsia" w:ascii="楷体_GB2312" w:eastAsia="楷体_GB2312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楷体_GB2312" w:eastAsia="楷体_GB2312"/>
          <w:sz w:val="28"/>
          <w:szCs w:val="28"/>
          <w:highlight w:val="none"/>
        </w:rPr>
        <w:t>年</w:t>
      </w:r>
      <w:r>
        <w:rPr>
          <w:rFonts w:hint="eastAsia" w:ascii="楷体_GB2312" w:eastAsia="楷体_GB231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  <w:highlight w:val="none"/>
        </w:rPr>
        <w:t>月</w:t>
      </w:r>
      <w:r>
        <w:rPr>
          <w:rFonts w:hint="eastAsia" w:ascii="楷体_GB2312" w:eastAsia="楷体_GB2312"/>
          <w:sz w:val="28"/>
          <w:szCs w:val="28"/>
          <w:highlight w:val="none"/>
          <w:lang w:val="en-US" w:eastAsia="zh-CN"/>
        </w:rPr>
        <w:t>27</w:t>
      </w:r>
      <w:r>
        <w:rPr>
          <w:rFonts w:hint="eastAsia" w:ascii="楷体_GB2312" w:eastAsia="楷体_GB2312"/>
          <w:sz w:val="28"/>
          <w:szCs w:val="28"/>
          <w:highlight w:val="none"/>
        </w:rPr>
        <w:t>日晚上1</w:t>
      </w:r>
      <w:r>
        <w:rPr>
          <w:rFonts w:hint="eastAsia" w:ascii="楷体_GB2312" w:eastAsia="楷体_GB2312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楷体_GB2312" w:eastAsia="楷体_GB2312"/>
          <w:sz w:val="28"/>
          <w:szCs w:val="28"/>
          <w:highlight w:val="none"/>
        </w:rPr>
        <w:t>:00～</w:t>
      </w:r>
      <w:r>
        <w:rPr>
          <w:rFonts w:hint="eastAsia" w:ascii="楷体_GB2312" w:eastAsia="楷体_GB231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  <w:highlight w:val="none"/>
        </w:rPr>
        <w:t>月</w:t>
      </w:r>
      <w:r>
        <w:rPr>
          <w:rFonts w:hint="eastAsia" w:ascii="楷体_GB2312" w:eastAsia="楷体_GB2312"/>
          <w:sz w:val="28"/>
          <w:szCs w:val="28"/>
          <w:highlight w:val="none"/>
          <w:lang w:val="en-US" w:eastAsia="zh-CN"/>
        </w:rPr>
        <w:t>31</w:t>
      </w:r>
      <w:r>
        <w:rPr>
          <w:rFonts w:hint="eastAsia" w:ascii="楷体_GB2312" w:eastAsia="楷体_GB2312"/>
          <w:sz w:val="28"/>
          <w:szCs w:val="28"/>
          <w:highlight w:val="none"/>
        </w:rPr>
        <w:t>日上午</w:t>
      </w:r>
      <w:r>
        <w:rPr>
          <w:rFonts w:hint="eastAsia" w:ascii="楷体_GB2312" w:eastAsia="楷体_GB2312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楷体_GB2312" w:eastAsia="楷体_GB2312"/>
          <w:sz w:val="28"/>
          <w:szCs w:val="28"/>
          <w:highlight w:val="none"/>
        </w:rPr>
        <w:t>:00，报名截止后不再进行补报名。</w:t>
      </w:r>
    </w:p>
    <w:p w14:paraId="4249C588"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四、报名方式</w:t>
      </w:r>
    </w:p>
    <w:p w14:paraId="37FEB75B"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采取网上报名的方式，考生可登录教务MIS系统网</w:t>
      </w:r>
      <w:r>
        <w:fldChar w:fldCharType="begin"/>
      </w:r>
      <w:r>
        <w:instrText xml:space="preserve"> HYPERLINK "http://syjw.wsyu.edu.cn/" </w:instrText>
      </w:r>
      <w:r>
        <w:fldChar w:fldCharType="separate"/>
      </w:r>
      <w:r>
        <w:rPr>
          <w:rFonts w:ascii="楷体_GB2312" w:eastAsia="楷体_GB2312"/>
          <w:sz w:val="28"/>
          <w:szCs w:val="28"/>
        </w:rPr>
        <w:t>http://syjw.wsyu.edu.cn/</w:t>
      </w:r>
      <w:r>
        <w:rPr>
          <w:rFonts w:ascii="楷体_GB2312" w:eastAsia="楷体_GB2312"/>
          <w:sz w:val="28"/>
          <w:szCs w:val="28"/>
        </w:rPr>
        <w:fldChar w:fldCharType="end"/>
      </w:r>
      <w:r>
        <w:rPr>
          <w:rFonts w:hint="eastAsia" w:ascii="楷体_GB2312" w:eastAsia="楷体_GB2312"/>
          <w:sz w:val="28"/>
          <w:szCs w:val="28"/>
        </w:rPr>
        <w:t>，在【报名申请——项目重修确认】中进行报名（详细操作方法见附件）。</w:t>
      </w:r>
    </w:p>
    <w:p w14:paraId="0A43E8FD"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五、注意事项</w:t>
      </w:r>
    </w:p>
    <w:p w14:paraId="0D6FF945"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1.各学院教务员在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</w:rPr>
        <w:t>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27</w:t>
      </w:r>
      <w:r>
        <w:rPr>
          <w:rFonts w:hint="eastAsia" w:ascii="楷体_GB2312" w:eastAsia="楷体_GB2312"/>
          <w:sz w:val="28"/>
          <w:szCs w:val="28"/>
        </w:rPr>
        <w:t>日下午17:00之前完成课程审核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以及跟班重修任务落实</w:t>
      </w:r>
      <w:r>
        <w:rPr>
          <w:rFonts w:hint="eastAsia" w:ascii="楷体_GB2312" w:eastAsia="楷体_GB2312"/>
          <w:sz w:val="28"/>
          <w:szCs w:val="28"/>
        </w:rPr>
        <w:t>，以便学生顺利进行网上报名。</w:t>
      </w:r>
    </w:p>
    <w:p w14:paraId="1BFA8C12"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2.重修报名结束后，由学生学院教务员从教务管理系统中导出重修考试准考证和名单，并于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</w:rPr>
        <w:t>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31</w:t>
      </w:r>
      <w:r>
        <w:rPr>
          <w:rFonts w:hint="eastAsia" w:ascii="楷体_GB2312" w:eastAsia="楷体_GB2312"/>
          <w:sz w:val="28"/>
          <w:szCs w:val="28"/>
        </w:rPr>
        <w:t>日下午17:00前将电子版文件提交至教务处。准考证统一由学生学院用准考证专用打印纸打印。</w:t>
      </w:r>
    </w:p>
    <w:p w14:paraId="1FD85B43"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3.所有参加重修考试的学生必须先通过网上报名，网报未成功的学生一律不允许参加考试。</w:t>
      </w:r>
    </w:p>
    <w:p w14:paraId="43CACC5C">
      <w:pPr>
        <w:spacing w:line="360" w:lineRule="auto"/>
        <w:ind w:right="1120" w:firstLine="560" w:firstLineChars="200"/>
        <w:rPr>
          <w:rFonts w:hint="eastAsia" w:ascii="楷体_GB2312" w:eastAsia="楷体_GB2312"/>
          <w:sz w:val="28"/>
          <w:szCs w:val="28"/>
        </w:rPr>
      </w:pPr>
    </w:p>
    <w:p w14:paraId="1B6CD361">
      <w:pPr>
        <w:spacing w:line="360" w:lineRule="auto"/>
        <w:ind w:right="1120"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附件：学生重修报名操作说明</w:t>
      </w:r>
    </w:p>
    <w:p w14:paraId="4998C04A"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</w:p>
    <w:p w14:paraId="4A3BC5B0"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教务处</w:t>
      </w:r>
    </w:p>
    <w:p w14:paraId="07DC0877"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sz w:val="28"/>
          <w:szCs w:val="28"/>
        </w:rPr>
        <w:t>年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</w:rPr>
        <w:t>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21</w:t>
      </w:r>
      <w:r>
        <w:rPr>
          <w:rFonts w:hint="eastAsia" w:ascii="楷体_GB2312" w:eastAsia="楷体_GB2312"/>
          <w:sz w:val="28"/>
          <w:szCs w:val="28"/>
        </w:rPr>
        <w:t>日</w:t>
      </w:r>
    </w:p>
    <w:p w14:paraId="5FDD6775">
      <w:pPr>
        <w:spacing w:line="360" w:lineRule="auto"/>
        <w:ind w:right="1260"/>
        <w:jc w:val="left"/>
        <w:rPr>
          <w:rStyle w:val="12"/>
          <w:rFonts w:ascii="楷体_GB2312" w:hAnsi="宋体" w:eastAsia="楷体_GB2312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879" w:right="1700" w:bottom="879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5D0841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 w14:paraId="37B95B32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63C4C8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72359EB4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D86E70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WZjOWFlODMxN2Q2NzdkZTUwNzBiNjZmY2VkYjMifQ=="/>
  </w:docVars>
  <w:rsids>
    <w:rsidRoot w:val="00371D96"/>
    <w:rsid w:val="000048DD"/>
    <w:rsid w:val="00023B7A"/>
    <w:rsid w:val="000419F2"/>
    <w:rsid w:val="00067F7A"/>
    <w:rsid w:val="000709DC"/>
    <w:rsid w:val="000720F8"/>
    <w:rsid w:val="00074742"/>
    <w:rsid w:val="000D2CFA"/>
    <w:rsid w:val="000F02FB"/>
    <w:rsid w:val="00101273"/>
    <w:rsid w:val="001357D9"/>
    <w:rsid w:val="001924D2"/>
    <w:rsid w:val="00197F65"/>
    <w:rsid w:val="001F65E7"/>
    <w:rsid w:val="002179B0"/>
    <w:rsid w:val="00217DCD"/>
    <w:rsid w:val="00225924"/>
    <w:rsid w:val="00235848"/>
    <w:rsid w:val="002428F1"/>
    <w:rsid w:val="002658C7"/>
    <w:rsid w:val="00292896"/>
    <w:rsid w:val="002E6174"/>
    <w:rsid w:val="002F2F59"/>
    <w:rsid w:val="002F62E6"/>
    <w:rsid w:val="003006F6"/>
    <w:rsid w:val="00343426"/>
    <w:rsid w:val="00343A63"/>
    <w:rsid w:val="003464BF"/>
    <w:rsid w:val="003541FE"/>
    <w:rsid w:val="00366428"/>
    <w:rsid w:val="00371D96"/>
    <w:rsid w:val="003750E7"/>
    <w:rsid w:val="003E59B2"/>
    <w:rsid w:val="0043559D"/>
    <w:rsid w:val="00441ABA"/>
    <w:rsid w:val="004A0EE3"/>
    <w:rsid w:val="004C469F"/>
    <w:rsid w:val="0051013C"/>
    <w:rsid w:val="0054532F"/>
    <w:rsid w:val="00556C25"/>
    <w:rsid w:val="005904F0"/>
    <w:rsid w:val="005A0FB6"/>
    <w:rsid w:val="005B32C1"/>
    <w:rsid w:val="00604C25"/>
    <w:rsid w:val="00610FEF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1587F"/>
    <w:rsid w:val="00757CC6"/>
    <w:rsid w:val="007634B3"/>
    <w:rsid w:val="00792C0E"/>
    <w:rsid w:val="007B072D"/>
    <w:rsid w:val="007B65C5"/>
    <w:rsid w:val="007E4E9B"/>
    <w:rsid w:val="008003CC"/>
    <w:rsid w:val="00825D96"/>
    <w:rsid w:val="0084327B"/>
    <w:rsid w:val="00843282"/>
    <w:rsid w:val="008731C5"/>
    <w:rsid w:val="00884EB3"/>
    <w:rsid w:val="00887495"/>
    <w:rsid w:val="008947E4"/>
    <w:rsid w:val="008B730C"/>
    <w:rsid w:val="009054CB"/>
    <w:rsid w:val="00920924"/>
    <w:rsid w:val="009464C4"/>
    <w:rsid w:val="00956341"/>
    <w:rsid w:val="009627CB"/>
    <w:rsid w:val="009A74F5"/>
    <w:rsid w:val="009B79A7"/>
    <w:rsid w:val="009C46C3"/>
    <w:rsid w:val="009C69BE"/>
    <w:rsid w:val="009F5BB0"/>
    <w:rsid w:val="00A038D9"/>
    <w:rsid w:val="00A03F46"/>
    <w:rsid w:val="00A10A20"/>
    <w:rsid w:val="00A14E99"/>
    <w:rsid w:val="00A25C28"/>
    <w:rsid w:val="00A3267A"/>
    <w:rsid w:val="00A411BB"/>
    <w:rsid w:val="00AA409C"/>
    <w:rsid w:val="00AA618A"/>
    <w:rsid w:val="00AB27B5"/>
    <w:rsid w:val="00AC14B7"/>
    <w:rsid w:val="00AC6A46"/>
    <w:rsid w:val="00AD4104"/>
    <w:rsid w:val="00B620B9"/>
    <w:rsid w:val="00BB211E"/>
    <w:rsid w:val="00BB66FA"/>
    <w:rsid w:val="00BC6221"/>
    <w:rsid w:val="00BC7957"/>
    <w:rsid w:val="00BD18E6"/>
    <w:rsid w:val="00C30E12"/>
    <w:rsid w:val="00C379AD"/>
    <w:rsid w:val="00C71B20"/>
    <w:rsid w:val="00C93AA9"/>
    <w:rsid w:val="00C94FA0"/>
    <w:rsid w:val="00CA1104"/>
    <w:rsid w:val="00CC6E82"/>
    <w:rsid w:val="00CC75EE"/>
    <w:rsid w:val="00CD1426"/>
    <w:rsid w:val="00CF0AF2"/>
    <w:rsid w:val="00D01C16"/>
    <w:rsid w:val="00D30516"/>
    <w:rsid w:val="00D46C2E"/>
    <w:rsid w:val="00D62EC0"/>
    <w:rsid w:val="00D83B98"/>
    <w:rsid w:val="00D8488E"/>
    <w:rsid w:val="00DD570F"/>
    <w:rsid w:val="00DF6CC1"/>
    <w:rsid w:val="00E0390A"/>
    <w:rsid w:val="00E601F1"/>
    <w:rsid w:val="00E67E76"/>
    <w:rsid w:val="00E74837"/>
    <w:rsid w:val="00E77746"/>
    <w:rsid w:val="00E96A98"/>
    <w:rsid w:val="00EA0556"/>
    <w:rsid w:val="00EE575F"/>
    <w:rsid w:val="00F04156"/>
    <w:rsid w:val="00F23621"/>
    <w:rsid w:val="00F377D8"/>
    <w:rsid w:val="00F7179F"/>
    <w:rsid w:val="00F8486F"/>
    <w:rsid w:val="00F91D97"/>
    <w:rsid w:val="00FA7A10"/>
    <w:rsid w:val="00FC6F68"/>
    <w:rsid w:val="00FD743E"/>
    <w:rsid w:val="00FE6C88"/>
    <w:rsid w:val="016C004F"/>
    <w:rsid w:val="05A937D3"/>
    <w:rsid w:val="0E46513D"/>
    <w:rsid w:val="0F841BAC"/>
    <w:rsid w:val="0FB502D7"/>
    <w:rsid w:val="138959E3"/>
    <w:rsid w:val="17487963"/>
    <w:rsid w:val="25EE5B79"/>
    <w:rsid w:val="2677016F"/>
    <w:rsid w:val="28AE2C49"/>
    <w:rsid w:val="364172FB"/>
    <w:rsid w:val="3EBD05DA"/>
    <w:rsid w:val="43735354"/>
    <w:rsid w:val="4A2D2D4C"/>
    <w:rsid w:val="4AC07235"/>
    <w:rsid w:val="506B6777"/>
    <w:rsid w:val="56764FE6"/>
    <w:rsid w:val="582C039B"/>
    <w:rsid w:val="60832B65"/>
    <w:rsid w:val="67EE6856"/>
    <w:rsid w:val="6D036490"/>
    <w:rsid w:val="71084FC4"/>
    <w:rsid w:val="730D09BA"/>
    <w:rsid w:val="747D6C45"/>
    <w:rsid w:val="7A34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basedOn w:val="6"/>
    <w:autoRedefine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脚 字符"/>
    <w:basedOn w:val="6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字符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2</Pages>
  <Words>460</Words>
  <Characters>529</Characters>
  <Lines>10</Lines>
  <Paragraphs>2</Paragraphs>
  <TotalTime>1</TotalTime>
  <ScaleCrop>false</ScaleCrop>
  <LinksUpToDate>false</LinksUpToDate>
  <CharactersWithSpaces>624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2020-04-24T09:53:00Z</dcterms:created>
  <dc:creator>999宝藏网</dc:creator>
  <cp:lastModifiedBy>雷敏</cp:lastModifiedBy>
  <cp:lastPrinted>2025-02-23T01:31:00Z</cp:lastPrinted>
  <dcterms:modified xsi:type="dcterms:W3CDTF">2025-03-21T01:51:31Z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35EF71F15D66482D8F44AA94ACFC5C9C</vt:lpwstr>
  </property>
  <property fmtid="{D5CDD505-2E9C-101B-9397-08002B2CF9AE}" pid="4" name="KSOTemplateDocerSaveRecord">
    <vt:lpwstr>eyJoZGlkIjoiYTJjMWZjOWFlODMxN2Q2NzdkZTUwNzBiNjZmY2VkYjMiLCJ1c2VySWQiOiIxMDIzNzE4ODY4In0=</vt:lpwstr>
  </property>
</Properties>
</file>