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173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关于开展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-202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5学年度第2学期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实践教学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专项巡查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的通知</w:t>
      </w:r>
    </w:p>
    <w:p w14:paraId="6E2F8783">
      <w:pPr>
        <w:spacing w:line="360" w:lineRule="auto"/>
        <w:ind w:firstLine="280" w:firstLineChars="1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各教学单位：</w:t>
      </w:r>
    </w:p>
    <w:p w14:paraId="1C1B2911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为规范实践教学运行，提高实践教学质量，根据本学期教学安排，学校拟开展实践教学专项巡查，现就相关工作安排通知如下：</w:t>
      </w:r>
    </w:p>
    <w:p w14:paraId="3A70865C">
      <w:pPr>
        <w:spacing w:line="360" w:lineRule="auto"/>
        <w:ind w:firstLine="281" w:firstLineChars="100"/>
        <w:jc w:val="lef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一、检查对象</w:t>
      </w:r>
    </w:p>
    <w:p w14:paraId="0A7F8964">
      <w:pPr>
        <w:spacing w:line="360" w:lineRule="auto"/>
        <w:ind w:firstLine="562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1.校内实践教学专项巡查</w:t>
      </w:r>
    </w:p>
    <w:p w14:paraId="62F4BCB2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包括</w:t>
      </w:r>
      <w:r>
        <w:rPr>
          <w:rFonts w:hint="eastAsia" w:ascii="楷体_GB2312" w:eastAsia="楷体_GB2312"/>
          <w:sz w:val="28"/>
          <w:szCs w:val="28"/>
        </w:rPr>
        <w:t>独立设课的实验、实训、课程设计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及</w:t>
      </w:r>
      <w:r>
        <w:rPr>
          <w:rFonts w:hint="eastAsia" w:ascii="楷体_GB2312" w:eastAsia="楷体_GB2312"/>
          <w:sz w:val="28"/>
          <w:szCs w:val="28"/>
        </w:rPr>
        <w:t>附属于理论课的实验、上机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实践。</w:t>
      </w:r>
    </w:p>
    <w:p w14:paraId="39D70AA1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2.校外实习实训基地现场巡查</w:t>
      </w:r>
    </w:p>
    <w:p w14:paraId="2916D596">
      <w:pPr>
        <w:numPr>
          <w:ilvl w:val="0"/>
          <w:numId w:val="0"/>
        </w:num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根据各专业学院上报的实习计划安排，随机抽查本学期有校外集中实习教学任务的专业班级。</w:t>
      </w:r>
    </w:p>
    <w:p w14:paraId="2062D06F">
      <w:pPr>
        <w:spacing w:line="360" w:lineRule="auto"/>
        <w:ind w:firstLine="281" w:firstLineChars="100"/>
        <w:jc w:val="lef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二、检查时间</w:t>
      </w:r>
    </w:p>
    <w:p w14:paraId="114C1BCC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1.校内实践教学专项巡查：8</w:t>
      </w:r>
      <w:r>
        <w:rPr>
          <w:rFonts w:hint="eastAsia" w:ascii="楷体_GB2312" w:eastAsia="楷体_GB2312"/>
          <w:sz w:val="28"/>
          <w:szCs w:val="28"/>
        </w:rPr>
        <w:t>-1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。</w:t>
      </w:r>
    </w:p>
    <w:p w14:paraId="5D09938F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2.校外实习实训基地现场巡查：本学期。</w:t>
      </w:r>
    </w:p>
    <w:p w14:paraId="1738906B">
      <w:pPr>
        <w:spacing w:line="360" w:lineRule="auto"/>
        <w:ind w:firstLine="281" w:firstLineChars="100"/>
        <w:jc w:val="lef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三、检查内容</w:t>
      </w:r>
    </w:p>
    <w:p w14:paraId="4AB90E59">
      <w:pPr>
        <w:spacing w:line="360" w:lineRule="auto"/>
        <w:ind w:firstLine="562" w:firstLineChars="200"/>
        <w:jc w:val="left"/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1.校内实践教学专项巡查</w:t>
      </w:r>
    </w:p>
    <w:p w14:paraId="5CD36D81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包括</w:t>
      </w:r>
      <w:r>
        <w:rPr>
          <w:rFonts w:hint="eastAsia" w:ascii="楷体_GB2312" w:eastAsia="楷体_GB2312"/>
          <w:sz w:val="28"/>
          <w:szCs w:val="28"/>
        </w:rPr>
        <w:t>教学准备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</w:rPr>
        <w:t>教学内容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</w:rPr>
        <w:t>教学过程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</w:rPr>
        <w:t>教学效果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等</w:t>
      </w:r>
      <w:r>
        <w:rPr>
          <w:rFonts w:hint="eastAsia" w:ascii="楷体_GB2312" w:eastAsia="楷体_GB2312"/>
          <w:sz w:val="28"/>
          <w:szCs w:val="28"/>
        </w:rPr>
        <w:t>情况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，具体检查内容参见</w:t>
      </w:r>
      <w:r>
        <w:rPr>
          <w:rFonts w:hint="eastAsia" w:ascii="楷体_GB2312" w:eastAsia="楷体_GB2312"/>
          <w:sz w:val="28"/>
          <w:szCs w:val="28"/>
        </w:rPr>
        <w:t>《武昌首义学院实践教学巡查表》（附件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 w14:paraId="378E038D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2.校外实习实训基地现场巡查</w:t>
      </w:r>
    </w:p>
    <w:p w14:paraId="52BDF904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采用校友邦平台线上检查+现场巡查的模式进行。需要到实习实训基地进行现场巡查的，教务处提前一周与相应的学院沟通确定检查方式和时间。</w:t>
      </w:r>
    </w:p>
    <w:p w14:paraId="243799E6">
      <w:pPr>
        <w:numPr>
          <w:ilvl w:val="0"/>
          <w:numId w:val="1"/>
        </w:numPr>
        <w:spacing w:line="360" w:lineRule="auto"/>
        <w:ind w:firstLine="281" w:firstLineChars="100"/>
        <w:jc w:val="lef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组织实施</w:t>
      </w:r>
    </w:p>
    <w:p w14:paraId="5142D915">
      <w:pPr>
        <w:numPr>
          <w:ilvl w:val="0"/>
          <w:numId w:val="0"/>
        </w:numPr>
        <w:spacing w:line="360" w:lineRule="auto"/>
        <w:jc w:val="left"/>
        <w:rPr>
          <w:rFonts w:hint="default" w:ascii="楷体_GB2312" w:eastAsia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 xml:space="preserve"> 1.校内实践教学专项巡查</w:t>
      </w:r>
    </w:p>
    <w:p w14:paraId="0FE29555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（1）检查</w:t>
      </w:r>
      <w:r>
        <w:rPr>
          <w:rFonts w:hint="eastAsia" w:ascii="楷体_GB2312" w:eastAsia="楷体_GB2312"/>
          <w:sz w:val="28"/>
          <w:szCs w:val="28"/>
        </w:rPr>
        <w:t>以学院自查与学校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抽查</w:t>
      </w:r>
      <w:r>
        <w:rPr>
          <w:rFonts w:hint="eastAsia" w:ascii="楷体_GB2312" w:eastAsia="楷体_GB2312"/>
          <w:sz w:val="28"/>
          <w:szCs w:val="28"/>
        </w:rPr>
        <w:t>相结合方式进行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 w14:paraId="022678C1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（2）各学院按照检查内容，参照本文附件1进行自查。</w:t>
      </w:r>
    </w:p>
    <w:p w14:paraId="046DE9D9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（3）学校成立由教务处、质量监测与评估中心组成的专项巡查小组，基于全校所有专业，按照2024-2025学年第2学期实践教学课表进行随机抽查，并填写相应检查表。</w:t>
      </w:r>
    </w:p>
    <w:p w14:paraId="7C5F2FE5">
      <w:pPr>
        <w:spacing w:line="360" w:lineRule="auto"/>
        <w:ind w:firstLine="562" w:firstLineChars="200"/>
        <w:jc w:val="left"/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2.校外实习实训基地现场巡查</w:t>
      </w:r>
    </w:p>
    <w:p w14:paraId="60605049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（1）学校成立由教务处、校企办、教学质量监测与评估中心组成的专项检查小组，依据各校外实习实训基地的具体实习时间与学院进行沟通，分派对应的工作人员到现场进行专项检查。</w:t>
      </w:r>
    </w:p>
    <w:p w14:paraId="0C68DB5B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（2）线上检查主要查看实习师生的教学过程资料的完整性、规范性，线下现场检查内容参见《武昌首义学院实习实训基地教学现场检查表》（附件2）。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 w14:paraId="4718F0D2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请各教学单位认真组织自查，本次检查结果将作为学年度院（部）考核相关实践教学指标点的重要参考依据。</w:t>
      </w:r>
    </w:p>
    <w:p w14:paraId="1B242D35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</w:p>
    <w:p w14:paraId="55F5C15E"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附件1：《武昌首义学院实践教学巡查表》</w:t>
      </w:r>
    </w:p>
    <w:p w14:paraId="48057553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附件2：《武昌首义学院实习实训基地教学现场检查表》</w:t>
      </w:r>
    </w:p>
    <w:p w14:paraId="16D9C658">
      <w:pPr>
        <w:spacing w:line="360" w:lineRule="auto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</w:p>
    <w:p w14:paraId="5D0CDD62">
      <w:pPr>
        <w:spacing w:line="360" w:lineRule="auto"/>
        <w:ind w:firstLine="280" w:firstLineChars="100"/>
        <w:jc w:val="righ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教务处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质量监测与评估中心</w:t>
      </w:r>
    </w:p>
    <w:p w14:paraId="714A269D">
      <w:pPr>
        <w:spacing w:line="360" w:lineRule="auto"/>
        <w:ind w:firstLine="280" w:firstLineChars="100"/>
        <w:jc w:val="right"/>
        <w:rPr>
          <w:rFonts w:hint="default" w:ascii="楷体_GB2312" w:eastAsia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</w:t>
      </w:r>
      <w:r>
        <w:rPr>
          <w:rFonts w:hint="eastAsia" w:ascii="楷体_GB2312" w:eastAsia="楷体_GB2312"/>
          <w:sz w:val="28"/>
          <w:szCs w:val="28"/>
          <w:highlight w:val="none"/>
        </w:rPr>
        <w:t xml:space="preserve">   </w:t>
      </w:r>
      <w:r>
        <w:rPr>
          <w:rFonts w:hint="eastAsia" w:ascii="楷体_GB2312" w:eastAsia="楷体_GB2312"/>
          <w:sz w:val="28"/>
          <w:szCs w:val="28"/>
          <w:highlight w:val="none"/>
          <w:lang w:val="en-US" w:eastAsia="zh-CN"/>
        </w:rPr>
        <w:t>2025年4月8日</w:t>
      </w:r>
      <w:bookmarkStart w:id="0" w:name="_GoBack"/>
      <w:bookmarkEnd w:id="0"/>
    </w:p>
    <w:tbl>
      <w:tblPr>
        <w:tblStyle w:val="6"/>
        <w:tblW w:w="97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275"/>
        <w:gridCol w:w="1804"/>
        <w:gridCol w:w="464"/>
        <w:gridCol w:w="1418"/>
        <w:gridCol w:w="1109"/>
      </w:tblGrid>
      <w:tr w14:paraId="1A434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AFDA9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附件1：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武昌首义学院实践教学巡查表</w:t>
            </w:r>
          </w:p>
        </w:tc>
      </w:tr>
      <w:tr w14:paraId="02AB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 w14:paraId="0D933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授课班级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716C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E47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CECF7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E3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授课教师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A4972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51F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 w14:paraId="06CDC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听课日期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4AAC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DB3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听课地点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64F20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23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应到学生数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638B57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46D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 w14:paraId="5007C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实到学生数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D40B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316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听课内容</w:t>
            </w:r>
          </w:p>
        </w:tc>
        <w:tc>
          <w:tcPr>
            <w:tcW w:w="4795" w:type="dxa"/>
            <w:gridSpan w:val="4"/>
            <w:shd w:val="clear" w:color="auto" w:fill="auto"/>
            <w:noWrap/>
            <w:vAlign w:val="center"/>
          </w:tcPr>
          <w:p w14:paraId="736D7D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A1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6" w:type="dxa"/>
            <w:gridSpan w:val="4"/>
            <w:shd w:val="clear" w:color="auto" w:fill="auto"/>
            <w:noWrap/>
            <w:vAlign w:val="center"/>
          </w:tcPr>
          <w:p w14:paraId="0ABB2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检查指标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55981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检查结果</w:t>
            </w:r>
          </w:p>
        </w:tc>
      </w:tr>
      <w:tr w14:paraId="672B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 w14:paraId="5E286E1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1、教学准备</w:t>
            </w:r>
          </w:p>
        </w:tc>
      </w:tr>
      <w:tr w14:paraId="5750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69543877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教学大纲、教学日历、教案、实验（实训、课程设计）指导书等携带齐全、填写完整、规范。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16BF454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优秀（ ）良好（ ）一般（  ）</w:t>
            </w:r>
          </w:p>
          <w:p w14:paraId="44F6FB8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较差（  ）不合格（  ）</w:t>
            </w:r>
          </w:p>
        </w:tc>
      </w:tr>
      <w:tr w14:paraId="5FD4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40B9BB55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实验（训）课设施、设备能正常使用；实验（训）材料准备齐全。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6BE6A579"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0FE3F29D"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5AED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4F2A5E28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实践场所干净、卫生、物品摆放有序。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13BFD3B3"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5E4BAA92"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325C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57" w:type="dxa"/>
            <w:gridSpan w:val="7"/>
            <w:shd w:val="clear" w:color="auto" w:fill="auto"/>
            <w:vAlign w:val="center"/>
          </w:tcPr>
          <w:p w14:paraId="2E601B0E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2、教书育人与课程思政</w:t>
            </w:r>
          </w:p>
        </w:tc>
      </w:tr>
      <w:tr w14:paraId="067E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6E1D84CE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结合教学内容适时开展课程思政，引导学生树立积极向上的人生观、世界观、价值观。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5D5A508D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1677F2A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63F5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631E7BEB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上课认真负责，实验（训）准备充分，言行举止得当，操作规范，指导耐心。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356D834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17A5F12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650B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 w14:paraId="61F5FF9D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3、教学内容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与组织</w:t>
            </w:r>
          </w:p>
        </w:tc>
      </w:tr>
      <w:tr w14:paraId="0608C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2B76658B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76C237E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6CAEAF5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21AA4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7718993F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实践内容启发性强，能激发学生的兴趣，恰当介绍本学科的新成果、新进展，开拓学生视野，服务于课程目标和毕业要求。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3B2B0F9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56AE8F15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5834C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6797A88E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项目设计综合性强，能反映出相关理论知识的综合应用。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783CDCB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7E621D1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4498A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775330E4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为学生提供了充分的实践教学条件及学习资源，有助于学生达成课程目标。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6A2F3E0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6C91E34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16313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 w14:paraId="6AA3412E"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4、教学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方法与手段</w:t>
            </w:r>
          </w:p>
        </w:tc>
      </w:tr>
      <w:tr w14:paraId="02CC1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07DAC7D3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采用示范教学等，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对仪表、设备、装置熟悉，操作熟练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要领提示明确、针对性强且条理清晰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3891D185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0DF9D87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6C050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3BE0EC1D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实施启发式教学等，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注重培养学生动手能力和创新能力，鼓励和支持学生独立思考并解决实操中出现的问题。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267B1E1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6C96C2D8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33F57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 w14:paraId="0EE71D83"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5、教学效果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及总体评价</w:t>
            </w:r>
          </w:p>
        </w:tc>
      </w:tr>
      <w:tr w14:paraId="4BEB6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08A7140A"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课堂纪律好，学生学习氛围浓厚，很好地完成教学目标和教学进度，教学体现了一定的高阶性、创新性或挑战度。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7F1A970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0A75309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7F0F2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 w14:paraId="3DDA3D6D">
            <w:pPr>
              <w:spacing w:line="3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您对本课堂的总体评价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 w14:paraId="152AE1A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 w14:paraId="1E67262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 w14:paraId="75428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 w14:paraId="7C02D6BA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6、您对该门课还有哪些意见和建议？</w:t>
            </w:r>
          </w:p>
          <w:p w14:paraId="17479093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B166C2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A65864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283DD6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3F0985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B12F0F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1B16E4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FE317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A97770"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2E6136F">
      <w:pPr>
        <w:rPr>
          <w:rFonts w:hint="default"/>
          <w:lang w:val="en-US" w:eastAsia="zh-CN"/>
        </w:rPr>
      </w:pPr>
    </w:p>
    <w:p w14:paraId="4A82E7A1">
      <w:pPr>
        <w:spacing w:line="360" w:lineRule="auto"/>
        <w:ind w:firstLine="280" w:firstLineChars="100"/>
        <w:jc w:val="right"/>
        <w:rPr>
          <w:rFonts w:ascii="楷体_GB2312" w:eastAsia="楷体_GB2312"/>
          <w:sz w:val="28"/>
          <w:szCs w:val="28"/>
        </w:rPr>
      </w:pPr>
    </w:p>
    <w:p w14:paraId="32778750">
      <w:pPr>
        <w:pStyle w:val="14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 w14:paraId="7D2A48D8">
      <w:pPr>
        <w:pStyle w:val="14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 w14:paraId="3D3504F0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3312A2D9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62D2EF62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35ED60C5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65A2F003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5D422FED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440FE17C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413DF4BA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2FEA8592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132695E2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2142A89E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731A846D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p w14:paraId="5D7F1486">
      <w:pPr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41CB7A13">
      <w:pPr>
        <w:spacing w:line="5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武昌首义学院实习实训基地教学现场检查表</w:t>
      </w:r>
    </w:p>
    <w:tbl>
      <w:tblPr>
        <w:tblStyle w:val="6"/>
        <w:tblW w:w="10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464"/>
        <w:gridCol w:w="1496"/>
        <w:gridCol w:w="1370"/>
        <w:gridCol w:w="1227"/>
        <w:gridCol w:w="880"/>
        <w:gridCol w:w="146"/>
        <w:gridCol w:w="747"/>
        <w:gridCol w:w="592"/>
        <w:gridCol w:w="2008"/>
      </w:tblGrid>
      <w:tr w14:paraId="78B4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1" w:type="dxa"/>
            <w:noWrap w:val="0"/>
            <w:vAlign w:val="center"/>
          </w:tcPr>
          <w:p w14:paraId="04C920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 w14:paraId="4E01B0F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5DA6482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共建单位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212B4B2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07CA2F0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008" w:type="dxa"/>
            <w:noWrap w:val="0"/>
            <w:vAlign w:val="center"/>
          </w:tcPr>
          <w:p w14:paraId="422DBC6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CF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63739C4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20C9D1C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691E35E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 w14:paraId="0209022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54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20967AC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时间安排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360EFD9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 w14:paraId="5FE3BC2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检查日期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 w14:paraId="13A4D7D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ABF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701563C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检查内容</w:t>
            </w:r>
          </w:p>
        </w:tc>
        <w:tc>
          <w:tcPr>
            <w:tcW w:w="880" w:type="dxa"/>
            <w:noWrap w:val="0"/>
            <w:vAlign w:val="center"/>
          </w:tcPr>
          <w:p w14:paraId="012599E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7370E9F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 w14:paraId="016579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FF1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5E4C07D9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实习实训内容符合专业人才培养方案目标和课程要求</w:t>
            </w:r>
          </w:p>
        </w:tc>
        <w:tc>
          <w:tcPr>
            <w:tcW w:w="880" w:type="dxa"/>
            <w:noWrap w:val="0"/>
            <w:vAlign w:val="center"/>
          </w:tcPr>
          <w:p w14:paraId="7CCD13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03F4E8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76B35D9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F0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3AAA759A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实习实训过程组织达到实习实训计划要求</w:t>
            </w:r>
          </w:p>
        </w:tc>
        <w:tc>
          <w:tcPr>
            <w:tcW w:w="880" w:type="dxa"/>
            <w:noWrap w:val="0"/>
            <w:vAlign w:val="center"/>
          </w:tcPr>
          <w:p w14:paraId="205B3E7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1F6DBF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75018A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C41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75EB25A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实习实训条件能满足教学要求</w:t>
            </w:r>
          </w:p>
        </w:tc>
        <w:tc>
          <w:tcPr>
            <w:tcW w:w="880" w:type="dxa"/>
            <w:noWrap w:val="0"/>
            <w:vAlign w:val="center"/>
          </w:tcPr>
          <w:p w14:paraId="23812D2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30A284E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35E5A4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A19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3D09BF4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学生实习实训任务明确，内容安排合理，分组合理</w:t>
            </w:r>
          </w:p>
        </w:tc>
        <w:tc>
          <w:tcPr>
            <w:tcW w:w="880" w:type="dxa"/>
            <w:noWrap w:val="0"/>
            <w:vAlign w:val="center"/>
          </w:tcPr>
          <w:p w14:paraId="440EC1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6D8A4E6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7DA952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E34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08919BA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指导教师认真贯彻因材施教的原则，实习实训过程中注重对学生专业技能的训练及工程实际能力、团队合作能力的培养</w:t>
            </w:r>
          </w:p>
        </w:tc>
        <w:tc>
          <w:tcPr>
            <w:tcW w:w="880" w:type="dxa"/>
            <w:noWrap w:val="0"/>
            <w:vAlign w:val="center"/>
          </w:tcPr>
          <w:p w14:paraId="7EB99B7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1038112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7F8712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D26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2E39F87A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企业安排专人参与指导实习实训工作</w:t>
            </w:r>
          </w:p>
        </w:tc>
        <w:tc>
          <w:tcPr>
            <w:tcW w:w="880" w:type="dxa"/>
            <w:noWrap w:val="0"/>
            <w:vAlign w:val="center"/>
          </w:tcPr>
          <w:p w14:paraId="3C59C7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1B3EBE3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103687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8C5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0C68E83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学生在整个实习实训环节中工作积极主动、认真负责，遵守实习实训守则和劳动纪律，未发生任何事故和差错，认</w:t>
            </w:r>
          </w:p>
          <w:p w14:paraId="0BA90B33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真完成实习实训任务</w:t>
            </w:r>
          </w:p>
        </w:tc>
        <w:tc>
          <w:tcPr>
            <w:tcW w:w="880" w:type="dxa"/>
            <w:noWrap w:val="0"/>
            <w:vAlign w:val="center"/>
          </w:tcPr>
          <w:p w14:paraId="383ED2D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69E413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321651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DC8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28" w:type="dxa"/>
            <w:gridSpan w:val="5"/>
            <w:noWrap w:val="0"/>
            <w:vAlign w:val="center"/>
          </w:tcPr>
          <w:p w14:paraId="1E4EB85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学生反映实习实训效果良好，理论知识得到巩固，实践有较好的成果或作品，实践动手能力得到提高（实习实训现场调查）</w:t>
            </w:r>
          </w:p>
        </w:tc>
        <w:tc>
          <w:tcPr>
            <w:tcW w:w="880" w:type="dxa"/>
            <w:noWrap w:val="0"/>
            <w:vAlign w:val="center"/>
          </w:tcPr>
          <w:p w14:paraId="6CBC8F6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7BF1B1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599D4F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E9B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28" w:type="dxa"/>
            <w:gridSpan w:val="5"/>
            <w:noWrap w:val="0"/>
            <w:vAlign w:val="bottom"/>
          </w:tcPr>
          <w:p w14:paraId="6C35440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合计（等级）</w:t>
            </w:r>
          </w:p>
        </w:tc>
        <w:tc>
          <w:tcPr>
            <w:tcW w:w="880" w:type="dxa"/>
            <w:noWrap w:val="0"/>
            <w:vAlign w:val="center"/>
          </w:tcPr>
          <w:p w14:paraId="0620ED2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5DDCC59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 w14:paraId="52A61E5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513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0501" w:type="dxa"/>
            <w:gridSpan w:val="10"/>
            <w:noWrap w:val="0"/>
            <w:vAlign w:val="bottom"/>
          </w:tcPr>
          <w:p w14:paraId="0BA3C28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建议及意见：</w:t>
            </w:r>
          </w:p>
          <w:p w14:paraId="78C184C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48569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6756764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7885749">
            <w:pPr>
              <w:adjustRightInd w:val="0"/>
              <w:snapToGrid w:val="0"/>
              <w:spacing w:line="360" w:lineRule="auto"/>
              <w:ind w:left="6000" w:hanging="6000" w:hanging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                检查人签字：</w:t>
            </w:r>
          </w:p>
          <w:p w14:paraId="342988D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月   日</w:t>
            </w:r>
          </w:p>
        </w:tc>
      </w:tr>
    </w:tbl>
    <w:p w14:paraId="05278A11">
      <w:pPr>
        <w:spacing w:line="0" w:lineRule="atLeast"/>
        <w:rPr>
          <w:rFonts w:hint="eastAsia"/>
        </w:rPr>
      </w:pPr>
      <w:r>
        <w:rPr>
          <w:rFonts w:hint="eastAsia"/>
        </w:rPr>
        <w:t>注：1.评分最后统计为五个等级，即评分≥90为优秀；90＞评分≥80为良好；80＞评分≥70中等；70＞评分≥60及格；评分</w:t>
      </w:r>
      <w:r>
        <w:rPr>
          <w:rFonts w:hint="eastAsia" w:ascii="宋体" w:hAnsi="宋体" w:cs="宋体"/>
        </w:rPr>
        <w:t>＜</w:t>
      </w:r>
      <w:r>
        <w:rPr>
          <w:rFonts w:hint="eastAsia"/>
        </w:rPr>
        <w:t xml:space="preserve">60为不及格。 </w:t>
      </w:r>
    </w:p>
    <w:p w14:paraId="5DD17F14">
      <w:pPr>
        <w:spacing w:line="0" w:lineRule="atLeast"/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</w:rPr>
        <w:t>2.检查人可选择在“备注”栏写明评分意见。</w:t>
      </w:r>
    </w:p>
    <w:p w14:paraId="28A672C2"/>
    <w:p w14:paraId="66FB35B3"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08B7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000F07A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926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F959E0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602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8DD49"/>
    <w:multiLevelType w:val="singleLevel"/>
    <w:tmpl w:val="04D8DD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jlhYjA4ZDZkYWMwNTRhNTZlZTY2ZmExZWJlMDU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771D1"/>
    <w:rsid w:val="00F8486F"/>
    <w:rsid w:val="00F91D97"/>
    <w:rsid w:val="00FA7A10"/>
    <w:rsid w:val="00FC6F68"/>
    <w:rsid w:val="00FD743E"/>
    <w:rsid w:val="00FE6C88"/>
    <w:rsid w:val="05A937D3"/>
    <w:rsid w:val="0E46513D"/>
    <w:rsid w:val="0F674B39"/>
    <w:rsid w:val="10BB3B38"/>
    <w:rsid w:val="10BF7045"/>
    <w:rsid w:val="10C41590"/>
    <w:rsid w:val="18B27DBB"/>
    <w:rsid w:val="1DC72024"/>
    <w:rsid w:val="23C91E2B"/>
    <w:rsid w:val="257F5416"/>
    <w:rsid w:val="26E42706"/>
    <w:rsid w:val="2ABC6684"/>
    <w:rsid w:val="2F8C268B"/>
    <w:rsid w:val="2FE94553"/>
    <w:rsid w:val="30DF2336"/>
    <w:rsid w:val="32183119"/>
    <w:rsid w:val="33255888"/>
    <w:rsid w:val="3B6A1938"/>
    <w:rsid w:val="3EBD05DA"/>
    <w:rsid w:val="47961070"/>
    <w:rsid w:val="50A8101B"/>
    <w:rsid w:val="56764FE6"/>
    <w:rsid w:val="5C7D2BB5"/>
    <w:rsid w:val="5D3A0819"/>
    <w:rsid w:val="5DCB5834"/>
    <w:rsid w:val="5F141412"/>
    <w:rsid w:val="60832B65"/>
    <w:rsid w:val="6904785B"/>
    <w:rsid w:val="69482477"/>
    <w:rsid w:val="6BB51E46"/>
    <w:rsid w:val="6DBB5819"/>
    <w:rsid w:val="6E9D46DF"/>
    <w:rsid w:val="6F520F8E"/>
    <w:rsid w:val="6FC317B2"/>
    <w:rsid w:val="708A79BB"/>
    <w:rsid w:val="710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5</Pages>
  <Words>2145</Words>
  <Characters>2193</Characters>
  <Lines>10</Lines>
  <Paragraphs>2</Paragraphs>
  <TotalTime>4</TotalTime>
  <ScaleCrop>false</ScaleCrop>
  <LinksUpToDate>false</LinksUpToDate>
  <CharactersWithSpaces>2559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周自伦</cp:lastModifiedBy>
  <cp:lastPrinted>2023-10-19T00:58:00Z</cp:lastPrinted>
  <dcterms:modified xsi:type="dcterms:W3CDTF">2025-04-09T01:30:05Z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B4B0FAA787E242669BDCF4B8F70C0587_13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