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4AE0">
      <w:pPr>
        <w:spacing w:before="156" w:beforeLines="50" w:after="156" w:afterLines="50" w:line="480" w:lineRule="auto"/>
        <w:jc w:val="center"/>
        <w:rPr>
          <w:rFonts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</w:pPr>
      <w:r>
        <w:rPr>
          <w:rFonts w:hint="eastAsia" w:ascii="华文中宋" w:hAnsi="华文中宋" w:eastAsia="华文中宋"/>
          <w:b/>
          <w:bCs/>
          <w:color w:val="FF0000"/>
          <w:spacing w:val="100"/>
          <w:w w:val="50"/>
          <w:kern w:val="96"/>
          <w:position w:val="-6"/>
          <w:sz w:val="108"/>
          <w:szCs w:val="108"/>
        </w:rPr>
        <w:t>武昌首义学院教务处文件</w:t>
      </w:r>
    </w:p>
    <w:p w14:paraId="29005440">
      <w:pPr>
        <w:spacing w:before="312" w:beforeLines="100" w:after="312" w:afterLines="100" w:line="240" w:lineRule="exact"/>
        <w:jc w:val="center"/>
        <w:rPr>
          <w:rFonts w:ascii="楷体_GB2312" w:eastAsia="楷体_GB2312"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Cs/>
          <w:color w:val="000000"/>
          <w:sz w:val="28"/>
          <w:szCs w:val="28"/>
        </w:rPr>
        <w:t>教务【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2025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】第</w:t>
      </w:r>
      <w:r>
        <w:rPr>
          <w:rFonts w:hint="eastAsia" w:ascii="楷体_GB2312" w:eastAsia="楷体_GB2312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号</w:t>
      </w:r>
    </w:p>
    <w:p w14:paraId="4DEE8351">
      <w:pPr>
        <w:spacing w:before="312" w:beforeLines="100" w:after="312" w:afterLines="100" w:line="240" w:lineRule="exact"/>
        <w:rPr>
          <w:rFonts w:ascii="楷体_GB2312" w:eastAsia="楷体_GB2312"/>
          <w:b/>
          <w:bCs/>
          <w:color w:val="FF0000"/>
          <w:sz w:val="18"/>
          <w:szCs w:val="18"/>
          <w:u w:val="thick"/>
        </w:rPr>
      </w:pPr>
      <w:r>
        <w:rPr>
          <w:rFonts w:hint="eastAsia" w:ascii="楷体_GB2312" w:eastAsia="楷体_GB2312"/>
          <w:b/>
          <w:bCs/>
          <w:color w:val="FF0000"/>
          <w:sz w:val="18"/>
          <w:szCs w:val="18"/>
          <w:u w:val="thick"/>
        </w:rPr>
        <w:t xml:space="preserve">                                                                                               </w:t>
      </w:r>
    </w:p>
    <w:p w14:paraId="48CB2359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default" w:ascii="宋体" w:hAnsi="宋体"/>
          <w:b/>
          <w:sz w:val="36"/>
          <w:szCs w:val="36"/>
          <w:lang w:val="en-US" w:eastAsia="zh-CN"/>
        </w:rPr>
        <w:t>关于做好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2025-2026</w:t>
      </w:r>
      <w:r>
        <w:rPr>
          <w:rFonts w:hint="default" w:ascii="宋体" w:hAnsi="宋体"/>
          <w:b/>
          <w:sz w:val="36"/>
          <w:szCs w:val="36"/>
          <w:lang w:val="en-US" w:eastAsia="zh-CN"/>
        </w:rPr>
        <w:t>学年第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default" w:ascii="宋体" w:hAnsi="宋体"/>
          <w:b/>
          <w:sz w:val="36"/>
          <w:szCs w:val="36"/>
          <w:lang w:val="en-US" w:eastAsia="zh-CN"/>
        </w:rPr>
        <w:t>学期新开课和开新课</w:t>
      </w:r>
    </w:p>
    <w:p w14:paraId="6C0BB2BB"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default" w:ascii="宋体" w:hAnsi="宋体"/>
          <w:b/>
          <w:sz w:val="36"/>
          <w:szCs w:val="36"/>
          <w:lang w:val="en-US" w:eastAsia="zh-CN"/>
        </w:rPr>
        <w:t>审批工作的通知</w:t>
      </w:r>
    </w:p>
    <w:p w14:paraId="32B90FCA"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各教学单位：</w:t>
      </w:r>
    </w:p>
    <w:p w14:paraId="0BF1086B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根据《武昌首义学院新开课和开新课管理办法》（院教〔2024〕59号）文件要求，请各教学单位做好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2025-2026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学年第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一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学期新开课和开新课审批工作，现将有关工作要求通知如下：</w:t>
      </w:r>
    </w:p>
    <w:p w14:paraId="7E70AE53"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新开课、开新课的基本要求</w:t>
      </w:r>
    </w:p>
    <w:p w14:paraId="02BE01BE"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 xml:space="preserve">     各单位需根据文件要求，严格把关新开课、开新课的界定和任课教师的基本条件。</w:t>
      </w:r>
    </w:p>
    <w:p w14:paraId="008D6308">
      <w:pPr>
        <w:spacing w:line="360" w:lineRule="auto"/>
        <w:ind w:firstLine="562" w:firstLineChars="200"/>
        <w:jc w:val="left"/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eastAsia="楷体_GB2312"/>
          <w:b/>
          <w:bCs/>
          <w:sz w:val="28"/>
          <w:szCs w:val="28"/>
          <w:lang w:val="en-US" w:eastAsia="zh-CN"/>
        </w:rPr>
        <w:t>二、申报材料及时间进度要求</w:t>
      </w:r>
    </w:p>
    <w:p w14:paraId="7C204AFA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1.申报材料要求</w:t>
      </w:r>
    </w:p>
    <w:p w14:paraId="57B6AB08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（1）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2025-2026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学年第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一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学期开新课和新开课统计表（参考格式见附件1）。</w:t>
      </w:r>
    </w:p>
    <w:p w14:paraId="030904F8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（2）新开课相关资料</w:t>
      </w:r>
    </w:p>
    <w:p w14:paraId="2DFBD168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begin"/>
      </w:r>
      <m:oMath>
        <m:r>
          <m:rPr>
            <m:sty m:val="p"/>
          </m:rPr>
          <w:rPr>
            <w:rFonts w:hint="eastAsia" w:ascii="Cambria Math" w:hAnsi="Cambria Math" w:eastAsia="楷体_GB2312"/>
            <w:sz w:val="28"/>
            <w:szCs w:val="28"/>
            <w:lang w:val="en-US" w:eastAsia="zh-CN"/>
          </w:rPr>
          <m:t xml:space="preserve"> = 1 \∗ GB3 \∗ MERGEFORMAT </m:t>
        </m:r>
      </m:oMath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separate"/>
      </w:r>
      <w:r>
        <w:rPr>
          <w:rFonts w:hint="default" w:ascii="楷体_GB2312" w:eastAsia="楷体_GB2312"/>
          <w:sz w:val="28"/>
          <w:szCs w:val="28"/>
          <w:lang w:val="en-US" w:eastAsia="zh-CN"/>
        </w:rPr>
        <w:t>①</w: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end"/>
      </w:r>
      <w:r>
        <w:rPr>
          <w:rFonts w:hint="default" w:ascii="楷体_GB2312" w:eastAsia="楷体_GB2312"/>
          <w:sz w:val="28"/>
          <w:szCs w:val="28"/>
          <w:lang w:val="en-US" w:eastAsia="zh-CN"/>
        </w:rPr>
        <w:t>1/2以上课程内容的PPT，及相关内容的教案；</w:t>
      </w:r>
    </w:p>
    <w:p w14:paraId="29A64B38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begin"/>
      </w:r>
      <w:r>
        <w:rPr>
          <w:rFonts w:hint="default" w:ascii="楷体_GB2312" w:eastAsia="楷体_GB2312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separate"/>
      </w:r>
      <w:r>
        <w:rPr>
          <w:rFonts w:hint="default" w:ascii="楷体_GB2312" w:eastAsia="楷体_GB2312"/>
          <w:sz w:val="28"/>
          <w:szCs w:val="28"/>
          <w:lang w:val="en-US" w:eastAsia="zh-CN"/>
        </w:rPr>
        <w:t>②</w: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end"/>
      </w:r>
      <w:r>
        <w:rPr>
          <w:rFonts w:hint="default" w:ascii="楷体_GB2312" w:eastAsia="楷体_GB2312"/>
          <w:sz w:val="28"/>
          <w:szCs w:val="28"/>
          <w:lang w:val="en-US" w:eastAsia="zh-CN"/>
        </w:rPr>
        <w:t>新开课教师试讲的书面记录；</w:t>
      </w:r>
    </w:p>
    <w:p w14:paraId="2ED8A2A0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（3）开新课相关资料</w:t>
      </w:r>
    </w:p>
    <w:p w14:paraId="570B18C7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begin"/>
      </w:r>
      <w:r>
        <w:rPr>
          <w:rFonts w:hint="default" w:ascii="楷体_GB2312" w:eastAsia="楷体_GB2312"/>
          <w:sz w:val="28"/>
          <w:szCs w:val="28"/>
          <w:lang w:val="en-US" w:eastAsia="zh-CN"/>
        </w:rPr>
        <w:instrText xml:space="preserve"> = 1 \* GB3 \* MERGEFORMAT </w:instrTex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separate"/>
      </w:r>
      <w:r>
        <w:rPr>
          <w:rFonts w:hint="default" w:ascii="楷体_GB2312" w:eastAsia="楷体_GB2312"/>
          <w:sz w:val="28"/>
          <w:szCs w:val="28"/>
          <w:lang w:val="en-US" w:eastAsia="zh-CN"/>
        </w:rPr>
        <w:t>①</w: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end"/>
      </w:r>
      <w:r>
        <w:rPr>
          <w:rFonts w:hint="default" w:ascii="楷体_GB2312" w:eastAsia="楷体_GB2312"/>
          <w:sz w:val="28"/>
          <w:szCs w:val="28"/>
          <w:lang w:val="en-US" w:eastAsia="zh-CN"/>
        </w:rPr>
        <w:t>开新课所在教学单位审批意见表（参考格式见附件2）；</w:t>
      </w:r>
    </w:p>
    <w:p w14:paraId="1C8D7230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begin"/>
      </w:r>
      <w:r>
        <w:rPr>
          <w:rFonts w:hint="default" w:ascii="楷体_GB2312" w:eastAsia="楷体_GB2312"/>
          <w:sz w:val="28"/>
          <w:szCs w:val="28"/>
          <w:lang w:val="en-US" w:eastAsia="zh-CN"/>
        </w:rPr>
        <w:instrText xml:space="preserve"> = 2 \* GB3 \* MERGEFORMAT </w:instrTex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separate"/>
      </w:r>
      <w:r>
        <w:rPr>
          <w:rFonts w:hint="default" w:ascii="楷体_GB2312" w:eastAsia="楷体_GB2312"/>
          <w:sz w:val="28"/>
          <w:szCs w:val="28"/>
          <w:lang w:val="en-US" w:eastAsia="zh-CN"/>
        </w:rPr>
        <w:t>②</w:t>
      </w:r>
      <w:r>
        <w:rPr>
          <w:rFonts w:hint="default" w:ascii="楷体_GB2312" w:eastAsia="楷体_GB2312"/>
          <w:sz w:val="28"/>
          <w:szCs w:val="28"/>
          <w:lang w:val="en-US" w:eastAsia="zh-CN"/>
        </w:rPr>
        <w:fldChar w:fldCharType="end"/>
      </w:r>
      <w:r>
        <w:rPr>
          <w:rFonts w:hint="default" w:ascii="楷体_GB2312" w:eastAsia="楷体_GB2312"/>
          <w:sz w:val="28"/>
          <w:szCs w:val="28"/>
          <w:lang w:val="en-US" w:eastAsia="zh-CN"/>
        </w:rPr>
        <w:t>课程教学大纲、1/2以上课程内容的PPT及相关内容的教案。</w:t>
      </w:r>
    </w:p>
    <w:p w14:paraId="675D97FB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2.时间进度要求</w:t>
      </w:r>
    </w:p>
    <w:p w14:paraId="4F2CDEFE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（1）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日17点前将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2025-2026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学年第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一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学期《武昌首义学院开新课和新开课统计表》和《武昌首义学院开新课审批意见表》的电子版和纸本文件提交至教务处206办公室。</w:t>
      </w:r>
    </w:p>
    <w:p w14:paraId="7B2E7743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（2）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新开课：各教学单位在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2025-2026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学年第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一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学期第一周向教务处提交新开课课程1/2以上内容的PPT、教案等课程资料的电子档。</w:t>
      </w:r>
    </w:p>
    <w:p w14:paraId="611289DB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开新课：各教学单位在本期末前向教务处提交下学期拟开新课的课程资料（含该门课程大纲，至少1/2以上内容的PPT及教案）的电子档。</w:t>
      </w:r>
    </w:p>
    <w:p w14:paraId="713236D6">
      <w:pPr>
        <w:spacing w:line="360" w:lineRule="auto"/>
        <w:ind w:firstLine="560" w:firstLineChars="200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联系人：童丽琴，联系电话：027-88426183，电子版材料请发至1018854198@qq.com。</w:t>
      </w:r>
    </w:p>
    <w:p w14:paraId="5BAC8CF8"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249E5AAC"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附件1：开新课和新开课统计表</w:t>
      </w:r>
    </w:p>
    <w:p w14:paraId="58608878">
      <w:pPr>
        <w:spacing w:line="360" w:lineRule="auto"/>
        <w:jc w:val="lef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 xml:space="preserve">附件2：开新课申请表                                        </w:t>
      </w:r>
    </w:p>
    <w:p w14:paraId="3F66BBBC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5BF0173A">
      <w:pPr>
        <w:spacing w:line="360" w:lineRule="auto"/>
        <w:jc w:val="center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教务处</w:t>
      </w:r>
    </w:p>
    <w:p w14:paraId="39B8949E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default" w:ascii="楷体_GB2312" w:eastAsia="楷体_GB2312"/>
          <w:sz w:val="28"/>
          <w:szCs w:val="28"/>
          <w:lang w:val="en-US" w:eastAsia="zh-CN"/>
        </w:rPr>
        <w:t>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6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13</w:t>
      </w:r>
      <w:r>
        <w:rPr>
          <w:rFonts w:hint="default" w:ascii="楷体_GB2312" w:eastAsia="楷体_GB2312"/>
          <w:sz w:val="28"/>
          <w:szCs w:val="28"/>
          <w:lang w:val="en-US" w:eastAsia="zh-CN"/>
        </w:rPr>
        <w:t>日</w:t>
      </w:r>
    </w:p>
    <w:p w14:paraId="2A666DEA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4E44C4A1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5A837B85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5E4E16E3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5CA3E18C">
      <w:pPr>
        <w:spacing w:line="360" w:lineRule="auto"/>
        <w:jc w:val="right"/>
        <w:rPr>
          <w:rFonts w:hint="default" w:ascii="楷体_GB2312" w:eastAsia="楷体_GB2312"/>
          <w:sz w:val="28"/>
          <w:szCs w:val="28"/>
          <w:lang w:val="en-US" w:eastAsia="zh-CN"/>
        </w:rPr>
      </w:pPr>
    </w:p>
    <w:p w14:paraId="57905D87">
      <w:pPr>
        <w:spacing w:line="520" w:lineRule="exact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 w14:paraId="52F7E84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  <w:t>武昌首义学院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开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  <w:t>新课和新开课统计表</w:t>
      </w:r>
    </w:p>
    <w:p w14:paraId="103493C8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1A24EDAC">
      <w:pPr>
        <w:widowControl/>
        <w:jc w:val="both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教学单位（盖章）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学年学期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</w:p>
    <w:p w14:paraId="3F46DB47">
      <w:pPr>
        <w:jc w:val="both"/>
      </w:pPr>
    </w:p>
    <w:tbl>
      <w:tblPr>
        <w:tblStyle w:val="5"/>
        <w:tblW w:w="88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15"/>
        <w:gridCol w:w="1047"/>
        <w:gridCol w:w="1307"/>
        <w:gridCol w:w="900"/>
        <w:gridCol w:w="831"/>
        <w:gridCol w:w="946"/>
        <w:gridCol w:w="2144"/>
      </w:tblGrid>
      <w:tr w14:paraId="4A4B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FC7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6CF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类型（划√）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C113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B22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课程代码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CB4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任课教师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479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BE7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上学年度学生评教在本单位排名</w:t>
            </w:r>
            <w:r>
              <w:rPr>
                <w:rStyle w:val="14"/>
                <w:rFonts w:hint="default"/>
                <w:lang w:bidi="ar"/>
              </w:rPr>
              <w:t>（本人排名/教学单位任课教师总人数</w:t>
            </w:r>
            <w:r>
              <w:rPr>
                <w:rStyle w:val="14"/>
                <w:rFonts w:hint="eastAsia"/>
                <w:lang w:eastAsia="zh-CN" w:bidi="ar"/>
              </w:rPr>
              <w:t>，</w:t>
            </w:r>
            <w:r>
              <w:rPr>
                <w:rStyle w:val="14"/>
                <w:rFonts w:hint="eastAsia"/>
                <w:lang w:val="en-US" w:eastAsia="zh-CN" w:bidi="ar"/>
              </w:rPr>
              <w:t>新进教师不排名</w:t>
            </w:r>
            <w:r>
              <w:rPr>
                <w:rStyle w:val="14"/>
                <w:rFonts w:hint="default"/>
                <w:lang w:bidi="ar"/>
              </w:rPr>
              <w:t>）</w:t>
            </w:r>
          </w:p>
        </w:tc>
      </w:tr>
      <w:tr w14:paraId="79A3E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37FE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36CD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新开课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9283"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开新课</w:t>
            </w: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A9D7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EBDF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2A7B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21D6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DC8B"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14:paraId="1556F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9A4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950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526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392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EF7E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1C60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FD2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20E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305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967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F27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8C3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F5E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158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DDC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2CF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46A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34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CE4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9C1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75C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C45A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3DC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FB3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7A0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D93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307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D2D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D4B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CED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8CC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97A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58F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115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551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326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838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12A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780C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F13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530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0DAE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21B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69C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683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C0E2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173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531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C26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0DF6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4FE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6CD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BA6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426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6185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F63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249E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722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A34E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A1E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5A2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E8F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467D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CA4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3E2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CCD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4C9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1191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D27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98F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AE0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7BA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0C0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045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685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9E7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746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EC1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518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939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162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F20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1BA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14E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4AC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B80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D3C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A2C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492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557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362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7BE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002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FC0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884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7B8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4B2C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767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2138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EC7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9C3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667A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825E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920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6A8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DDD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FD2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427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910E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1C0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579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08B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B28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0AB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F694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BDD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D12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B4B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83D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BF4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D34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823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5473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A0F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A8E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6D2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A19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180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2FA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524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74B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CF5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22D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73B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3B7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A24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BC2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87B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9AA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1AA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2FC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771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16B8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3B78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10DF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02B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206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FEE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20C3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E35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44E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B08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41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874E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949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4CC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D37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FC2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6FD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E0C9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A1B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27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479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CF5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D44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F0E4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B38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4B96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1E6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C22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4FDD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2D9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51F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2C4A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CD9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548D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8E0F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A54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34B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B36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E9F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449A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29E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120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DC30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94CE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0E7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DBCF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F613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121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374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A501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EB3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2DB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390C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FD45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960B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FCD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CF7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60F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7FD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EC0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7612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89E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4EC4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BE27">
            <w:p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E632482">
      <w:pPr>
        <w:jc w:val="both"/>
      </w:pPr>
    </w:p>
    <w:p w14:paraId="2160AA2D">
      <w:pPr>
        <w:widowControl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</w:p>
    <w:p w14:paraId="12D94273">
      <w:pPr>
        <w:widowControl/>
        <w:ind w:firstLine="210" w:firstLineChars="10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教学院长（主任）签字：</w:t>
      </w:r>
    </w:p>
    <w:p w14:paraId="48EDBE6E"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</w:t>
      </w:r>
    </w:p>
    <w:p w14:paraId="70D280D2">
      <w:pPr>
        <w:widowControl/>
        <w:ind w:firstLine="4819" w:firstLineChars="2000"/>
        <w:jc w:val="both"/>
        <w:textAlignment w:val="center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日期：</w:t>
      </w:r>
    </w:p>
    <w:p w14:paraId="782C3CA1">
      <w:pPr>
        <w:spacing w:line="520" w:lineRule="exact"/>
        <w:jc w:val="both"/>
        <w:rPr>
          <w:rFonts w:hint="eastAsia" w:eastAsia="仿宋_GB2312"/>
          <w:sz w:val="32"/>
          <w:szCs w:val="32"/>
        </w:rPr>
      </w:pPr>
    </w:p>
    <w:p w14:paraId="287AB44C">
      <w:pPr>
        <w:spacing w:line="520" w:lineRule="exact"/>
        <w:jc w:val="both"/>
        <w:rPr>
          <w:rFonts w:hint="eastAsia" w:eastAsia="仿宋_GB2312"/>
          <w:sz w:val="32"/>
          <w:szCs w:val="32"/>
        </w:rPr>
      </w:pPr>
    </w:p>
    <w:p w14:paraId="1E6DA9CA">
      <w:pPr>
        <w:spacing w:line="520" w:lineRule="exact"/>
        <w:jc w:val="both"/>
        <w:rPr>
          <w:rFonts w:hint="eastAsia" w:eastAsia="仿宋_GB2312"/>
          <w:sz w:val="32"/>
          <w:szCs w:val="32"/>
        </w:rPr>
      </w:pPr>
    </w:p>
    <w:p w14:paraId="7375A556">
      <w:pPr>
        <w:spacing w:line="520" w:lineRule="exact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附件2：</w:t>
      </w:r>
    </w:p>
    <w:p w14:paraId="3558539D"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武昌首义学院开新课审批意见表</w:t>
      </w:r>
    </w:p>
    <w:p w14:paraId="773A86EC">
      <w:pPr>
        <w:spacing w:line="400" w:lineRule="exact"/>
        <w:jc w:val="both"/>
        <w:rPr>
          <w:rFonts w:hint="eastAsia" w:ascii="黑体" w:hAnsi="黑体" w:eastAsia="黑体"/>
          <w:sz w:val="32"/>
        </w:rPr>
      </w:pPr>
    </w:p>
    <w:tbl>
      <w:tblPr>
        <w:tblStyle w:val="5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79"/>
        <w:gridCol w:w="711"/>
        <w:gridCol w:w="845"/>
        <w:gridCol w:w="581"/>
        <w:gridCol w:w="631"/>
        <w:gridCol w:w="1052"/>
        <w:gridCol w:w="1294"/>
        <w:gridCol w:w="1327"/>
      </w:tblGrid>
      <w:tr w14:paraId="6292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B784D">
            <w:pPr>
              <w:spacing w:line="400" w:lineRule="exact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558B6"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BCD98">
            <w:pPr>
              <w:spacing w:line="400" w:lineRule="exact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课程归口单位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109BF">
            <w:pPr>
              <w:spacing w:line="400" w:lineRule="exact"/>
              <w:jc w:val="both"/>
              <w:rPr>
                <w:sz w:val="24"/>
              </w:rPr>
            </w:pPr>
          </w:p>
        </w:tc>
      </w:tr>
      <w:tr w14:paraId="4213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9963E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4EF0">
            <w:pPr>
              <w:jc w:val="bot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3CEF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8714">
            <w:pPr>
              <w:jc w:val="both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5B9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开课学期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2342">
            <w:pPr>
              <w:jc w:val="both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3EC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面向的专业年级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D10A3">
            <w:pPr>
              <w:jc w:val="both"/>
              <w:rPr>
                <w:sz w:val="24"/>
              </w:rPr>
            </w:pPr>
          </w:p>
        </w:tc>
      </w:tr>
      <w:tr w14:paraId="5FE9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4483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任课教师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5ECC">
            <w:pPr>
              <w:jc w:val="bot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4E93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BD0AB">
            <w:pPr>
              <w:jc w:val="both"/>
              <w:rPr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B22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3D78">
            <w:pPr>
              <w:jc w:val="both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BFBF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708C9">
            <w:pPr>
              <w:jc w:val="both"/>
              <w:rPr>
                <w:sz w:val="24"/>
              </w:rPr>
            </w:pPr>
          </w:p>
        </w:tc>
      </w:tr>
      <w:tr w14:paraId="4844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A924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14:paraId="7254EBA6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  <w:p w14:paraId="260CA96E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14:paraId="68629F14">
            <w:pPr>
              <w:jc w:val="both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F3580">
            <w:pPr>
              <w:jc w:val="both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（需体现课程对学生知识、能力、素质培养的重要性和必要性）</w:t>
            </w:r>
          </w:p>
        </w:tc>
      </w:tr>
      <w:tr w14:paraId="27C7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819C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使用教材及参考书</w:t>
            </w: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2EC2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（需写清楚书名、主编、出版社等信息）</w:t>
            </w:r>
          </w:p>
        </w:tc>
      </w:tr>
      <w:tr w14:paraId="79E8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A8F4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课程已经具备的开课条件</w:t>
            </w:r>
          </w:p>
        </w:tc>
        <w:tc>
          <w:tcPr>
            <w:tcW w:w="7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5204B">
            <w:pPr>
              <w:jc w:val="both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（开新课的基础、教学大纲（必备）等）</w:t>
            </w:r>
          </w:p>
        </w:tc>
      </w:tr>
      <w:tr w14:paraId="7E96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EE071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课程归口单位审查意见：</w:t>
            </w:r>
          </w:p>
          <w:p w14:paraId="3AB021D7">
            <w:pPr>
              <w:jc w:val="both"/>
              <w:rPr>
                <w:sz w:val="24"/>
              </w:rPr>
            </w:pPr>
          </w:p>
          <w:p w14:paraId="6FB01D1C">
            <w:pPr>
              <w:jc w:val="both"/>
              <w:rPr>
                <w:sz w:val="24"/>
              </w:rPr>
            </w:pPr>
          </w:p>
          <w:p w14:paraId="61DB4D3D">
            <w:pPr>
              <w:wordWrap/>
              <w:ind w:firstLine="6000" w:firstLineChars="25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 w14:paraId="0B8DB2DC">
            <w:pPr>
              <w:wordWrap/>
              <w:ind w:firstLine="6000" w:firstLineChars="25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盖章：          </w:t>
            </w:r>
          </w:p>
          <w:p w14:paraId="46B4AE7D">
            <w:pPr>
              <w:wordWrap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14:paraId="64A8143B">
            <w:pPr>
              <w:ind w:firstLine="63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141F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25ACB"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教务处审批意见：</w:t>
            </w:r>
          </w:p>
          <w:p w14:paraId="7321A550">
            <w:pPr>
              <w:widowControl/>
              <w:jc w:val="both"/>
              <w:rPr>
                <w:sz w:val="24"/>
              </w:rPr>
            </w:pPr>
          </w:p>
          <w:p w14:paraId="7CE052CE">
            <w:pPr>
              <w:wordWrap/>
              <w:ind w:firstLine="6000" w:firstLineChars="25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 w14:paraId="3FC69AA2">
            <w:pPr>
              <w:ind w:firstLine="6000" w:firstLineChars="25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14:paraId="6B9593D2">
            <w:pPr>
              <w:ind w:left="2127" w:leftChars="1013" w:firstLine="5400" w:firstLineChars="2250"/>
              <w:jc w:val="both"/>
              <w:rPr>
                <w:sz w:val="24"/>
              </w:rPr>
            </w:pPr>
          </w:p>
          <w:p w14:paraId="5FA01338">
            <w:pPr>
              <w:ind w:firstLine="6240" w:firstLineChars="26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14:paraId="73D927CC">
      <w:pPr>
        <w:jc w:val="both"/>
      </w:pPr>
    </w:p>
    <w:p w14:paraId="6D05F7D4">
      <w:pPr>
        <w:jc w:val="both"/>
      </w:pPr>
    </w:p>
    <w:p w14:paraId="50094C93">
      <w:pPr>
        <w:spacing w:line="360" w:lineRule="auto"/>
        <w:jc w:val="both"/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79" w:right="1385" w:bottom="879" w:left="15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D084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37B95B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86E7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MWZjOWFlODMxN2Q2NzdkZTUwNzBiNjZmY2VkYjMifQ=="/>
  </w:docVars>
  <w:rsids>
    <w:rsidRoot w:val="00371D96"/>
    <w:rsid w:val="000048DD"/>
    <w:rsid w:val="00023B7A"/>
    <w:rsid w:val="000419F2"/>
    <w:rsid w:val="00067F7A"/>
    <w:rsid w:val="000709DC"/>
    <w:rsid w:val="000720F8"/>
    <w:rsid w:val="00074742"/>
    <w:rsid w:val="000D2CFA"/>
    <w:rsid w:val="000F02FB"/>
    <w:rsid w:val="00101273"/>
    <w:rsid w:val="001357D9"/>
    <w:rsid w:val="001924D2"/>
    <w:rsid w:val="00197F65"/>
    <w:rsid w:val="001F65E7"/>
    <w:rsid w:val="002179B0"/>
    <w:rsid w:val="00217DCD"/>
    <w:rsid w:val="00225924"/>
    <w:rsid w:val="00235848"/>
    <w:rsid w:val="002428F1"/>
    <w:rsid w:val="002658C7"/>
    <w:rsid w:val="00292896"/>
    <w:rsid w:val="002E6174"/>
    <w:rsid w:val="002F2F59"/>
    <w:rsid w:val="002F62E6"/>
    <w:rsid w:val="003006F6"/>
    <w:rsid w:val="00343426"/>
    <w:rsid w:val="00343A63"/>
    <w:rsid w:val="003464BF"/>
    <w:rsid w:val="003541FE"/>
    <w:rsid w:val="00366428"/>
    <w:rsid w:val="00371D96"/>
    <w:rsid w:val="003750E7"/>
    <w:rsid w:val="003E59B2"/>
    <w:rsid w:val="0043559D"/>
    <w:rsid w:val="00441ABA"/>
    <w:rsid w:val="004A0EE3"/>
    <w:rsid w:val="004C469F"/>
    <w:rsid w:val="0051013C"/>
    <w:rsid w:val="0054532F"/>
    <w:rsid w:val="00556C25"/>
    <w:rsid w:val="005904F0"/>
    <w:rsid w:val="005A0FB6"/>
    <w:rsid w:val="005B32C1"/>
    <w:rsid w:val="00604C25"/>
    <w:rsid w:val="00610FEF"/>
    <w:rsid w:val="00640B46"/>
    <w:rsid w:val="00674F01"/>
    <w:rsid w:val="00692DA2"/>
    <w:rsid w:val="00694287"/>
    <w:rsid w:val="00694924"/>
    <w:rsid w:val="00695119"/>
    <w:rsid w:val="006A5A89"/>
    <w:rsid w:val="006B3327"/>
    <w:rsid w:val="006B4152"/>
    <w:rsid w:val="006D0710"/>
    <w:rsid w:val="006E00A5"/>
    <w:rsid w:val="006E25E9"/>
    <w:rsid w:val="0071208F"/>
    <w:rsid w:val="0071587F"/>
    <w:rsid w:val="00757CC6"/>
    <w:rsid w:val="007634B3"/>
    <w:rsid w:val="00792C0E"/>
    <w:rsid w:val="007B072D"/>
    <w:rsid w:val="007B65C5"/>
    <w:rsid w:val="007E4E9B"/>
    <w:rsid w:val="008003CC"/>
    <w:rsid w:val="00825D96"/>
    <w:rsid w:val="0084327B"/>
    <w:rsid w:val="00843282"/>
    <w:rsid w:val="008731C5"/>
    <w:rsid w:val="00884EB3"/>
    <w:rsid w:val="00887495"/>
    <w:rsid w:val="008947E4"/>
    <w:rsid w:val="008B730C"/>
    <w:rsid w:val="009054CB"/>
    <w:rsid w:val="00920924"/>
    <w:rsid w:val="009464C4"/>
    <w:rsid w:val="00956341"/>
    <w:rsid w:val="009627CB"/>
    <w:rsid w:val="009A74F5"/>
    <w:rsid w:val="009B79A7"/>
    <w:rsid w:val="009C46C3"/>
    <w:rsid w:val="009C69BE"/>
    <w:rsid w:val="009F5BB0"/>
    <w:rsid w:val="00A038D9"/>
    <w:rsid w:val="00A03F46"/>
    <w:rsid w:val="00A10A20"/>
    <w:rsid w:val="00A14E99"/>
    <w:rsid w:val="00A25C28"/>
    <w:rsid w:val="00A3267A"/>
    <w:rsid w:val="00A411BB"/>
    <w:rsid w:val="00AA409C"/>
    <w:rsid w:val="00AA618A"/>
    <w:rsid w:val="00AB27B5"/>
    <w:rsid w:val="00AC14B7"/>
    <w:rsid w:val="00AC6A46"/>
    <w:rsid w:val="00AD4104"/>
    <w:rsid w:val="00B620B9"/>
    <w:rsid w:val="00BB211E"/>
    <w:rsid w:val="00BB66FA"/>
    <w:rsid w:val="00BC6221"/>
    <w:rsid w:val="00BC7957"/>
    <w:rsid w:val="00BD18E6"/>
    <w:rsid w:val="00C30E12"/>
    <w:rsid w:val="00C379AD"/>
    <w:rsid w:val="00C71B20"/>
    <w:rsid w:val="00C93AA9"/>
    <w:rsid w:val="00C94FA0"/>
    <w:rsid w:val="00CA1104"/>
    <w:rsid w:val="00CC6E82"/>
    <w:rsid w:val="00CC75EE"/>
    <w:rsid w:val="00CD1426"/>
    <w:rsid w:val="00CF0AF2"/>
    <w:rsid w:val="00D01C16"/>
    <w:rsid w:val="00D30516"/>
    <w:rsid w:val="00D46C2E"/>
    <w:rsid w:val="00D62EC0"/>
    <w:rsid w:val="00D83B98"/>
    <w:rsid w:val="00D8488E"/>
    <w:rsid w:val="00DD570F"/>
    <w:rsid w:val="00DF6CC1"/>
    <w:rsid w:val="00E0390A"/>
    <w:rsid w:val="00E601F1"/>
    <w:rsid w:val="00E67E76"/>
    <w:rsid w:val="00E74837"/>
    <w:rsid w:val="00E77746"/>
    <w:rsid w:val="00E96A98"/>
    <w:rsid w:val="00EA0556"/>
    <w:rsid w:val="00EE575F"/>
    <w:rsid w:val="00F04156"/>
    <w:rsid w:val="00F23621"/>
    <w:rsid w:val="00F377D8"/>
    <w:rsid w:val="00F7179F"/>
    <w:rsid w:val="00F8486F"/>
    <w:rsid w:val="00F91D97"/>
    <w:rsid w:val="00FA7A10"/>
    <w:rsid w:val="00FC6F68"/>
    <w:rsid w:val="00FD743E"/>
    <w:rsid w:val="00FE6C88"/>
    <w:rsid w:val="01232B51"/>
    <w:rsid w:val="016C004F"/>
    <w:rsid w:val="05A937D3"/>
    <w:rsid w:val="0E46513D"/>
    <w:rsid w:val="0F841BAC"/>
    <w:rsid w:val="0FB502D7"/>
    <w:rsid w:val="138959E3"/>
    <w:rsid w:val="17487963"/>
    <w:rsid w:val="25EE5B79"/>
    <w:rsid w:val="2677016F"/>
    <w:rsid w:val="28AE2C49"/>
    <w:rsid w:val="364172FB"/>
    <w:rsid w:val="3EBD05DA"/>
    <w:rsid w:val="3FAD6A6D"/>
    <w:rsid w:val="43735354"/>
    <w:rsid w:val="4A2D2D4C"/>
    <w:rsid w:val="4AC07235"/>
    <w:rsid w:val="506B6777"/>
    <w:rsid w:val="52BA3442"/>
    <w:rsid w:val="56764FE6"/>
    <w:rsid w:val="582C039B"/>
    <w:rsid w:val="60832B65"/>
    <w:rsid w:val="629951D1"/>
    <w:rsid w:val="67EE6856"/>
    <w:rsid w:val="6D036490"/>
    <w:rsid w:val="71084FC4"/>
    <w:rsid w:val="730D09BA"/>
    <w:rsid w:val="747D6C45"/>
    <w:rsid w:val="7A3460AD"/>
    <w:rsid w:val="7F2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www.xpxzlt.cn</Company>
  <Pages>4</Pages>
  <Words>2425</Words>
  <Characters>2720</Characters>
  <Lines>10</Lines>
  <Paragraphs>2</Paragraphs>
  <TotalTime>0</TotalTime>
  <ScaleCrop>false</ScaleCrop>
  <LinksUpToDate>false</LinksUpToDate>
  <CharactersWithSpaces>2864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2020-04-24T09:53:00Z</dcterms:created>
  <dc:creator>999宝藏网</dc:creator>
  <cp:lastModifiedBy>雷敏</cp:lastModifiedBy>
  <cp:lastPrinted>2025-02-23T01:31:00Z</cp:lastPrinted>
  <dcterms:modified xsi:type="dcterms:W3CDTF">2025-06-03T02:49:54Z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35EF71F15D66482D8F44AA94ACFC5C9C</vt:lpwstr>
  </property>
  <property fmtid="{D5CDD505-2E9C-101B-9397-08002B2CF9AE}" pid="4" name="KSOTemplateDocerSaveRecord">
    <vt:lpwstr>eyJoZGlkIjoiYTJjMWZjOWFlODMxN2Q2NzdkZTUwNzBiNjZmY2VkYjMiLCJ1c2VySWQiOiIxMDIzNzE4ODY4In0=</vt:lpwstr>
  </property>
</Properties>
</file>