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B71A3D">
      <w:pPr>
        <w:keepNext w:val="0"/>
        <w:keepLines w:val="0"/>
        <w:pageBreakBefore w:val="0"/>
        <w:widowControl w:val="0"/>
        <w:tabs>
          <w:tab w:val="left" w:pos="723"/>
        </w:tabs>
        <w:kinsoku/>
        <w:wordWrap/>
        <w:overflowPunct w:val="0"/>
        <w:topLinePunct w:val="0"/>
        <w:autoSpaceDE/>
        <w:autoSpaceDN/>
        <w:bidi w:val="0"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附件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</w:t>
      </w:r>
    </w:p>
    <w:p w14:paraId="6C315673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sz w:val="32"/>
          <w:szCs w:val="32"/>
          <w:highlight w:val="none"/>
        </w:rPr>
        <w:t>湖北省高等学校师资培训中心参训学员守则</w:t>
      </w:r>
    </w:p>
    <w:p w14:paraId="234C00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为进一步规范教学管理，提升非学历继续教育的教学质量，切实保障学员培训期间的学习成果、生活秩序和人身安全，特制订本守则。</w:t>
      </w:r>
    </w:p>
    <w:p w14:paraId="6BAABE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97" w:firstLineChars="218"/>
        <w:jc w:val="left"/>
        <w:textAlignment w:val="auto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一、所有参加培训的学员应尽快实现角色转换，树立学员意识，端正学习态度，遵守培训期间的各项规定，切实履行培训项目组的计划和安排。</w:t>
      </w:r>
      <w:bookmarkStart w:id="5" w:name="_GoBack"/>
      <w:bookmarkEnd w:id="5"/>
      <w:r>
        <w:rPr>
          <w:rFonts w:hint="eastAsia" w:ascii="仿宋" w:hAnsi="仿宋" w:eastAsia="仿宋" w:cs="仿宋"/>
          <w:sz w:val="32"/>
          <w:szCs w:val="32"/>
          <w:highlight w:val="none"/>
        </w:rPr>
        <w:t>不得找人代训，不得搞任何形式的特殊化，集中精力参加培训学习，认真完成培训任务。</w:t>
      </w:r>
    </w:p>
    <w:p w14:paraId="0249CC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97" w:firstLineChars="218"/>
        <w:jc w:val="left"/>
        <w:textAlignment w:val="auto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二、厘清学习思路，调适和改进学习方法，理论联系实际，提高学习的针对性、时效性。明确培训目标、任务和教学计划，认真听讲，积极讨论，保质保量完成学习任务。</w:t>
      </w:r>
    </w:p>
    <w:p w14:paraId="33BB2F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97" w:firstLineChars="218"/>
        <w:jc w:val="left"/>
        <w:textAlignment w:val="auto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三、遵守课堂纪律，不迟到、不早退，上课期间不随意出入教室；按座位桌贴位置入座，不得自行挪动或撤消桌贴；不得在教室里吸烟、接打电话或交头接耳；讲究公共卫生，不在教室内饮食，不乱扔垃圾。</w:t>
      </w:r>
    </w:p>
    <w:p w14:paraId="65009F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97" w:firstLineChars="218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四、严格考勤，学员应坚持全程学习，不允许无故旷课，如有特殊情况需请假，须向班主任提交书面请假条；学员考勤及学业鉴定等相关信息将报送各单位管理部门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。</w:t>
      </w:r>
    </w:p>
    <w:p w14:paraId="25114D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97" w:firstLineChars="218"/>
        <w:jc w:val="left"/>
        <w:textAlignment w:val="auto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五、切实践行中央关于改进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fldChar w:fldCharType="begin"/>
      </w:r>
      <w:r>
        <w:rPr>
          <w:rFonts w:hint="eastAsia" w:ascii="仿宋" w:hAnsi="仿宋" w:eastAsia="仿宋" w:cs="仿宋"/>
          <w:sz w:val="32"/>
          <w:szCs w:val="32"/>
          <w:highlight w:val="none"/>
        </w:rPr>
        <w:instrText xml:space="preserve"> HYPERLINK "http://baike.baidu.com/view/5604113.htm" \t "_blank" </w:instrText>
      </w:r>
      <w:r>
        <w:rPr>
          <w:rFonts w:hint="eastAsia" w:ascii="仿宋" w:hAnsi="仿宋" w:eastAsia="仿宋" w:cs="仿宋"/>
          <w:sz w:val="32"/>
          <w:szCs w:val="32"/>
          <w:highlight w:val="none"/>
        </w:rPr>
        <w:fldChar w:fldCharType="separate"/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工作作风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fldChar w:fldCharType="end"/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、密切联系群众的八项规定等文件精神。培训期间学员之间、学员与教师之间不得用公款相互宴请，不得赠送或接受礼品、礼金、礼券，不得因饮酒醉酒影响学习，尽量在校内餐厅就餐，不得以班级聚会名义在校外高级场所吃喝玩乐。一经发现，视情节轻重予以提醒和警告，情节严重或造成一定社会影响的将报送所在单位或地方管理机关，按规定处理。</w:t>
      </w:r>
    </w:p>
    <w:p w14:paraId="20950FFC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 w:val="0"/>
        <w:snapToGrid w:val="0"/>
        <w:spacing w:after="240" w:line="560" w:lineRule="exact"/>
        <w:jc w:val="left"/>
        <w:textAlignment w:val="auto"/>
        <w:rPr>
          <w:rFonts w:hint="eastAsia"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  <w:highlight w:val="red"/>
        </w:rPr>
        <w:br w:type="page"/>
      </w:r>
      <w:r>
        <w:rPr>
          <w:rFonts w:hint="eastAsia" w:ascii="黑体" w:hAnsi="Times New Roman" w:eastAsia="黑体" w:cs="Times New Roman"/>
          <w:sz w:val="28"/>
          <w:szCs w:val="28"/>
        </w:rPr>
        <w:t>附件5</w:t>
      </w:r>
    </w:p>
    <w:p w14:paraId="78A8C199">
      <w:pPr>
        <w:adjustRightInd w:val="0"/>
        <w:snapToGrid w:val="0"/>
        <w:spacing w:after="240"/>
        <w:jc w:val="center"/>
        <w:rPr>
          <w:rFonts w:ascii="仿宋" w:hAnsi="仿宋" w:eastAsia="仿宋" w:cs="仿宋_GB2312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202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年</w:t>
      </w:r>
      <w:r>
        <w:rPr>
          <w:rFonts w:hint="eastAsia" w:ascii="宋体" w:hAnsi="宋体" w:eastAsia="宋体" w:cs="宋体"/>
          <w:b/>
          <w:color w:val="auto"/>
          <w:sz w:val="32"/>
          <w:szCs w:val="32"/>
          <w:lang w:val="en-US" w:eastAsia="zh-CN"/>
        </w:rPr>
        <w:t>秋季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湖北省高校新入职教师岗前培训承训点一览表</w:t>
      </w:r>
    </w:p>
    <w:tbl>
      <w:tblPr>
        <w:tblStyle w:val="4"/>
        <w:tblW w:w="556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2210"/>
        <w:gridCol w:w="7339"/>
      </w:tblGrid>
      <w:tr w14:paraId="45AF4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tblHeader/>
          <w:jc w:val="center"/>
        </w:trPr>
        <w:tc>
          <w:tcPr>
            <w:tcW w:w="367" w:type="pct"/>
            <w:noWrap w:val="0"/>
            <w:vAlign w:val="center"/>
          </w:tcPr>
          <w:p w14:paraId="7E39763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after="156" w:afterLines="50"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bookmarkStart w:id="0" w:name="OLE_LINK3"/>
            <w:bookmarkStart w:id="1" w:name="OLE_LINK2"/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序号</w:t>
            </w:r>
          </w:p>
        </w:tc>
        <w:tc>
          <w:tcPr>
            <w:tcW w:w="1072" w:type="pct"/>
            <w:noWrap w:val="0"/>
            <w:vAlign w:val="center"/>
          </w:tcPr>
          <w:p w14:paraId="2B22952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after="156" w:afterLines="50"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承训点</w:t>
            </w:r>
          </w:p>
        </w:tc>
        <w:tc>
          <w:tcPr>
            <w:tcW w:w="3560" w:type="pct"/>
            <w:noWrap w:val="0"/>
            <w:vAlign w:val="center"/>
          </w:tcPr>
          <w:p w14:paraId="37F4B38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after="156" w:afterLines="50"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参训学校</w:t>
            </w:r>
          </w:p>
        </w:tc>
      </w:tr>
      <w:bookmarkEnd w:id="0"/>
      <w:bookmarkEnd w:id="1"/>
      <w:tr w14:paraId="53EC7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367" w:type="pct"/>
            <w:noWrap w:val="0"/>
            <w:vAlign w:val="center"/>
          </w:tcPr>
          <w:p w14:paraId="766A951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after="156" w:afterLines="50"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1</w:t>
            </w:r>
          </w:p>
        </w:tc>
        <w:tc>
          <w:tcPr>
            <w:tcW w:w="1072" w:type="pct"/>
            <w:noWrap w:val="0"/>
            <w:vAlign w:val="center"/>
          </w:tcPr>
          <w:p w14:paraId="37CB3AE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after="156" w:afterLines="50"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武汉大学</w:t>
            </w:r>
          </w:p>
        </w:tc>
        <w:tc>
          <w:tcPr>
            <w:tcW w:w="3560" w:type="pct"/>
            <w:noWrap w:val="0"/>
            <w:vAlign w:val="center"/>
          </w:tcPr>
          <w:p w14:paraId="6FEE504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after="156" w:afterLines="50" w:line="300" w:lineRule="exact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武汉大学</w:t>
            </w:r>
          </w:p>
        </w:tc>
      </w:tr>
      <w:tr w14:paraId="4FCBE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367" w:type="pct"/>
            <w:noWrap w:val="0"/>
            <w:vAlign w:val="center"/>
          </w:tcPr>
          <w:p w14:paraId="6C03307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after="156" w:afterLines="50"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2</w:t>
            </w:r>
          </w:p>
        </w:tc>
        <w:tc>
          <w:tcPr>
            <w:tcW w:w="1072" w:type="pct"/>
            <w:noWrap w:val="0"/>
            <w:vAlign w:val="center"/>
          </w:tcPr>
          <w:p w14:paraId="116E0B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after="156" w:afterLines="50"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华中科技大学</w:t>
            </w:r>
          </w:p>
        </w:tc>
        <w:tc>
          <w:tcPr>
            <w:tcW w:w="3560" w:type="pct"/>
            <w:noWrap w:val="0"/>
            <w:vAlign w:val="center"/>
          </w:tcPr>
          <w:p w14:paraId="650C137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after="156" w:afterLines="50" w:line="300" w:lineRule="exact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华中科技大学</w:t>
            </w:r>
          </w:p>
        </w:tc>
      </w:tr>
      <w:tr w14:paraId="320941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367" w:type="pct"/>
            <w:noWrap w:val="0"/>
            <w:vAlign w:val="center"/>
          </w:tcPr>
          <w:p w14:paraId="4FA64E9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after="156" w:afterLines="50"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3</w:t>
            </w:r>
          </w:p>
        </w:tc>
        <w:tc>
          <w:tcPr>
            <w:tcW w:w="1072" w:type="pct"/>
            <w:noWrap w:val="0"/>
            <w:vAlign w:val="center"/>
          </w:tcPr>
          <w:p w14:paraId="025CA1B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after="156" w:afterLines="50"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华中师范大学</w:t>
            </w:r>
          </w:p>
        </w:tc>
        <w:tc>
          <w:tcPr>
            <w:tcW w:w="3560" w:type="pct"/>
            <w:noWrap w:val="0"/>
            <w:vAlign w:val="center"/>
          </w:tcPr>
          <w:p w14:paraId="40D27C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after="156" w:afterLines="50" w:line="300" w:lineRule="exact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华中师范大学</w:t>
            </w:r>
          </w:p>
        </w:tc>
      </w:tr>
      <w:tr w14:paraId="2155A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367" w:type="pct"/>
            <w:noWrap w:val="0"/>
            <w:vAlign w:val="center"/>
          </w:tcPr>
          <w:p w14:paraId="1C192D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after="156" w:afterLines="50"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4</w:t>
            </w:r>
          </w:p>
        </w:tc>
        <w:tc>
          <w:tcPr>
            <w:tcW w:w="1072" w:type="pct"/>
            <w:noWrap w:val="0"/>
            <w:vAlign w:val="center"/>
          </w:tcPr>
          <w:p w14:paraId="72BAB2A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after="156" w:afterLines="50"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中国地质大学(武汉)</w:t>
            </w:r>
          </w:p>
        </w:tc>
        <w:tc>
          <w:tcPr>
            <w:tcW w:w="3560" w:type="pct"/>
            <w:noWrap w:val="0"/>
            <w:vAlign w:val="center"/>
          </w:tcPr>
          <w:p w14:paraId="3D781E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after="156" w:afterLines="50" w:line="300" w:lineRule="exact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中国地质大学(武汉)</w:t>
            </w:r>
          </w:p>
        </w:tc>
      </w:tr>
      <w:tr w14:paraId="60DD15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5" w:hRule="atLeast"/>
          <w:jc w:val="center"/>
        </w:trPr>
        <w:tc>
          <w:tcPr>
            <w:tcW w:w="367" w:type="pct"/>
            <w:noWrap w:val="0"/>
            <w:vAlign w:val="center"/>
          </w:tcPr>
          <w:p w14:paraId="480E13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after="156" w:afterLines="50"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5</w:t>
            </w:r>
          </w:p>
        </w:tc>
        <w:tc>
          <w:tcPr>
            <w:tcW w:w="1072" w:type="pct"/>
            <w:noWrap w:val="0"/>
            <w:vAlign w:val="center"/>
          </w:tcPr>
          <w:p w14:paraId="77AE9EE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after="156" w:afterLines="50"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华中农业大学</w:t>
            </w:r>
          </w:p>
        </w:tc>
        <w:tc>
          <w:tcPr>
            <w:tcW w:w="3560" w:type="pct"/>
            <w:noWrap w:val="0"/>
            <w:vAlign w:val="center"/>
          </w:tcPr>
          <w:p w14:paraId="56A948B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after="156" w:afterLines="50" w:line="300" w:lineRule="exact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华中农业大学、中南民族大学、湖北经济学院、武汉设计工程学院、湖北经济学院法商学院、湖北水利水电职业技术学院、湖北生物科技职业学院、长江工程职业技术学院</w:t>
            </w:r>
          </w:p>
        </w:tc>
      </w:tr>
      <w:tr w14:paraId="30E08B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9" w:hRule="atLeast"/>
          <w:jc w:val="center"/>
        </w:trPr>
        <w:tc>
          <w:tcPr>
            <w:tcW w:w="367" w:type="pct"/>
            <w:noWrap w:val="0"/>
            <w:vAlign w:val="center"/>
          </w:tcPr>
          <w:p w14:paraId="49CDD94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after="156" w:afterLines="50"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6</w:t>
            </w:r>
          </w:p>
        </w:tc>
        <w:tc>
          <w:tcPr>
            <w:tcW w:w="1072" w:type="pct"/>
            <w:noWrap w:val="0"/>
            <w:vAlign w:val="center"/>
          </w:tcPr>
          <w:p w14:paraId="32424A5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after="156" w:afterLines="50"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湖北工业大学</w:t>
            </w:r>
          </w:p>
        </w:tc>
        <w:tc>
          <w:tcPr>
            <w:tcW w:w="3560" w:type="pct"/>
            <w:noWrap w:val="0"/>
            <w:vAlign w:val="center"/>
          </w:tcPr>
          <w:p w14:paraId="2F5E95C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after="156" w:afterLines="50" w:line="300" w:lineRule="exact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湖北工业大学、武汉东湖学院、武昌首义学院、湖北工业大学工程技术学院、湖北铁道运输职业学院、武汉城市职业学院、汉口学院、武昌工学院、长江职业学院、武汉职业技术学院、湖北开放大学(湖北科技职业学院)、湖北交通职业技术学院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中南财经政法大学</w:t>
            </w:r>
          </w:p>
        </w:tc>
      </w:tr>
      <w:tr w14:paraId="764BB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2" w:hRule="atLeast"/>
          <w:jc w:val="center"/>
        </w:trPr>
        <w:tc>
          <w:tcPr>
            <w:tcW w:w="367" w:type="pct"/>
            <w:noWrap w:val="0"/>
            <w:vAlign w:val="center"/>
          </w:tcPr>
          <w:p w14:paraId="5C29CBF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after="156" w:afterLines="50"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7</w:t>
            </w:r>
          </w:p>
        </w:tc>
        <w:tc>
          <w:tcPr>
            <w:tcW w:w="1072" w:type="pct"/>
            <w:noWrap w:val="0"/>
            <w:vAlign w:val="center"/>
          </w:tcPr>
          <w:p w14:paraId="1B54B9B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after="156" w:afterLines="50" w:line="3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武汉工程大学</w:t>
            </w:r>
          </w:p>
        </w:tc>
        <w:tc>
          <w:tcPr>
            <w:tcW w:w="3560" w:type="pct"/>
            <w:noWrap w:val="0"/>
            <w:vAlign w:val="center"/>
          </w:tcPr>
          <w:p w14:paraId="4B003CC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after="156" w:afterLines="50" w:line="300" w:lineRule="exact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武汉工程大学、湖北商贸学院、武汉工程大学邮电与信息工程学院、武汉民政职业学院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湖北第二师范学院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武汉纺织大学外经贸学院</w:t>
            </w:r>
          </w:p>
        </w:tc>
      </w:tr>
      <w:tr w14:paraId="39E48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5" w:hRule="atLeast"/>
          <w:jc w:val="center"/>
        </w:trPr>
        <w:tc>
          <w:tcPr>
            <w:tcW w:w="367" w:type="pct"/>
            <w:noWrap w:val="0"/>
            <w:vAlign w:val="center"/>
          </w:tcPr>
          <w:p w14:paraId="79CFC3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after="156" w:afterLines="50"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8</w:t>
            </w:r>
          </w:p>
        </w:tc>
        <w:tc>
          <w:tcPr>
            <w:tcW w:w="1072" w:type="pct"/>
            <w:noWrap w:val="0"/>
            <w:vAlign w:val="center"/>
          </w:tcPr>
          <w:p w14:paraId="6AC99A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after="156" w:afterLines="50"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湖北大学</w:t>
            </w:r>
          </w:p>
          <w:p w14:paraId="20F0E4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after="156" w:afterLines="50"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（省高师中心)</w:t>
            </w:r>
          </w:p>
        </w:tc>
        <w:tc>
          <w:tcPr>
            <w:tcW w:w="3560" w:type="pct"/>
            <w:noWrap w:val="0"/>
            <w:vAlign w:val="center"/>
          </w:tcPr>
          <w:p w14:paraId="6D192A7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after="156" w:afterLines="50" w:line="300" w:lineRule="exact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湖北财税职业学院、湖北大学、湖北大学知行学院、湖北警官学院、湖北生态工程职业技术学院、湖北中医药大学、江汉大学、武汉文理学院、江汉艺术职业学院、随州职业技术学院、天门职业学院、武昌理工学院、武昌职业学院、武汉传媒学院、武汉船舶职业技术学院、武汉纺织大学、武汉工程职业技术学院、武汉工商学院、武汉光谷职业学院、武汉海事职业学院、武汉航海职业技术学院、武汉交通职业学院、武汉科技大学、武汉城市学院、武汉科技职业学院、武汉理工大学、武汉轻工大学、武汉晴川学院、武汉软件工程职业学院、武汉商贸职业学院、武汉商学院、武汉生物工程学院、武汉铁路桥梁职业学院、武汉铁路职业技术学院、武汉外语外事职业学院、武汉信息传播职业技术学院、武汉学院、武汉音乐学院、仙桃职业学院、湖北孝感美珈职业学院、文华学院、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武汉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华夏理工学院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湖北国土资源职业学院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湖北开放职业学院、湖北科技职业学院、湖北轻工职业技术学院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湖北艺术职业学院、武汉电力职业技术学院、武汉工贸职业学院、武汉警官职业学院、湖北美术学院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湖北幼儿师范高等专科学校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湖北体育职业学院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武汉体育学院、武汉工程科技学院、武汉体育学院体育科技学院、湖北城市建设职业技术学院、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武汉信息网络学院（筹）</w:t>
            </w:r>
          </w:p>
        </w:tc>
      </w:tr>
      <w:tr w14:paraId="36F15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3" w:hRule="atLeast"/>
          <w:jc w:val="center"/>
        </w:trPr>
        <w:tc>
          <w:tcPr>
            <w:tcW w:w="367" w:type="pct"/>
            <w:noWrap w:val="0"/>
            <w:vAlign w:val="center"/>
          </w:tcPr>
          <w:p w14:paraId="4B41AC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after="156" w:afterLines="50"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9</w:t>
            </w:r>
          </w:p>
        </w:tc>
        <w:tc>
          <w:tcPr>
            <w:tcW w:w="1072" w:type="pct"/>
            <w:noWrap w:val="0"/>
            <w:vAlign w:val="center"/>
          </w:tcPr>
          <w:p w14:paraId="0880699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after="156" w:afterLines="50"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长江大学</w:t>
            </w:r>
          </w:p>
        </w:tc>
        <w:tc>
          <w:tcPr>
            <w:tcW w:w="3560" w:type="pct"/>
            <w:noWrap w:val="0"/>
            <w:vAlign w:val="center"/>
          </w:tcPr>
          <w:p w14:paraId="1C36A0C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after="156" w:afterLines="50" w:line="300" w:lineRule="exact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长江大学、荆楚理工学院、荆州学院、长江大学文理学院、湖北中医药高等专科学校、荆州理工职业学院、荆州职业技术学院、荆门职业学院、长江艺术工程职业学院</w:t>
            </w:r>
          </w:p>
        </w:tc>
      </w:tr>
      <w:tr w14:paraId="4C974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3" w:hRule="atLeast"/>
          <w:jc w:val="center"/>
        </w:trPr>
        <w:tc>
          <w:tcPr>
            <w:tcW w:w="367" w:type="pct"/>
            <w:noWrap w:val="0"/>
            <w:vAlign w:val="center"/>
          </w:tcPr>
          <w:p w14:paraId="1B8D947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after="156" w:afterLines="50"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10</w:t>
            </w:r>
          </w:p>
        </w:tc>
        <w:tc>
          <w:tcPr>
            <w:tcW w:w="1072" w:type="pct"/>
            <w:noWrap w:val="0"/>
            <w:vAlign w:val="center"/>
          </w:tcPr>
          <w:p w14:paraId="18A5A4B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after="156" w:afterLines="50"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三峡大学</w:t>
            </w:r>
          </w:p>
        </w:tc>
        <w:tc>
          <w:tcPr>
            <w:tcW w:w="3560" w:type="pct"/>
            <w:noWrap w:val="0"/>
            <w:vAlign w:val="center"/>
          </w:tcPr>
          <w:p w14:paraId="3175482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after="156" w:afterLines="50" w:line="300" w:lineRule="exact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三峡大学、三峡大学科技学院、湖北三峡职业技术学院、三峡电力职业学院、三峡旅游职业技术学院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宜昌科技职业学院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、湖北三峡航空学院</w:t>
            </w:r>
          </w:p>
        </w:tc>
      </w:tr>
      <w:tr w14:paraId="3876A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0" w:hRule="atLeast"/>
          <w:jc w:val="center"/>
        </w:trPr>
        <w:tc>
          <w:tcPr>
            <w:tcW w:w="367" w:type="pct"/>
            <w:noWrap w:val="0"/>
            <w:vAlign w:val="center"/>
          </w:tcPr>
          <w:p w14:paraId="15BCE7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after="156" w:afterLines="50"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11</w:t>
            </w:r>
          </w:p>
        </w:tc>
        <w:tc>
          <w:tcPr>
            <w:tcW w:w="1072" w:type="pct"/>
            <w:noWrap w:val="0"/>
            <w:vAlign w:val="center"/>
          </w:tcPr>
          <w:p w14:paraId="71A5453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after="156" w:afterLines="50"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湖北师范大学</w:t>
            </w:r>
          </w:p>
        </w:tc>
        <w:tc>
          <w:tcPr>
            <w:tcW w:w="3560" w:type="pct"/>
            <w:noWrap w:val="0"/>
            <w:vAlign w:val="center"/>
          </w:tcPr>
          <w:p w14:paraId="150C34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after="156" w:afterLines="50" w:line="300" w:lineRule="exact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湖北师范大学、湖北理工学院、湖北师范大学文理学院、湖北工程职业学院</w:t>
            </w:r>
          </w:p>
        </w:tc>
      </w:tr>
      <w:tr w14:paraId="25C99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atLeast"/>
          <w:jc w:val="center"/>
        </w:trPr>
        <w:tc>
          <w:tcPr>
            <w:tcW w:w="367" w:type="pct"/>
            <w:noWrap w:val="0"/>
            <w:vAlign w:val="center"/>
          </w:tcPr>
          <w:p w14:paraId="62FA484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after="156" w:afterLines="50"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12</w:t>
            </w:r>
          </w:p>
        </w:tc>
        <w:tc>
          <w:tcPr>
            <w:tcW w:w="1072" w:type="pct"/>
            <w:noWrap w:val="0"/>
            <w:vAlign w:val="center"/>
          </w:tcPr>
          <w:p w14:paraId="67E3AE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after="156" w:afterLines="50"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湖北民族大学</w:t>
            </w:r>
          </w:p>
        </w:tc>
        <w:tc>
          <w:tcPr>
            <w:tcW w:w="3560" w:type="pct"/>
            <w:noWrap w:val="0"/>
            <w:vAlign w:val="center"/>
          </w:tcPr>
          <w:p w14:paraId="6EA0573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after="156" w:afterLines="50" w:line="300" w:lineRule="exact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湖北民族大学、湖北恩施学院、恩施职业技术学院</w:t>
            </w:r>
          </w:p>
        </w:tc>
      </w:tr>
      <w:tr w14:paraId="76711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3" w:hRule="atLeast"/>
          <w:jc w:val="center"/>
        </w:trPr>
        <w:tc>
          <w:tcPr>
            <w:tcW w:w="367" w:type="pct"/>
            <w:noWrap w:val="0"/>
            <w:vAlign w:val="center"/>
          </w:tcPr>
          <w:p w14:paraId="5E29F50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after="156" w:afterLines="50"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13</w:t>
            </w:r>
          </w:p>
        </w:tc>
        <w:tc>
          <w:tcPr>
            <w:tcW w:w="1072" w:type="pct"/>
            <w:noWrap w:val="0"/>
            <w:vAlign w:val="center"/>
          </w:tcPr>
          <w:p w14:paraId="6E06EE6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after="156" w:afterLines="50"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湖北医药学院</w:t>
            </w:r>
          </w:p>
        </w:tc>
        <w:tc>
          <w:tcPr>
            <w:tcW w:w="3560" w:type="pct"/>
            <w:noWrap w:val="0"/>
            <w:vAlign w:val="center"/>
          </w:tcPr>
          <w:p w14:paraId="7A9D1B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after="156" w:afterLines="50" w:line="300" w:lineRule="exact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湖北医药学院、湖北汽车工业学院、汉江师范学院、湖北汽车工业学院科技学院、湖北医药学院药护学院、湖北工业职业技术学院</w:t>
            </w:r>
          </w:p>
        </w:tc>
      </w:tr>
      <w:tr w14:paraId="421421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2" w:hRule="atLeast"/>
          <w:jc w:val="center"/>
        </w:trPr>
        <w:tc>
          <w:tcPr>
            <w:tcW w:w="367" w:type="pct"/>
            <w:noWrap w:val="0"/>
            <w:vAlign w:val="center"/>
          </w:tcPr>
          <w:p w14:paraId="651EBA3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after="156" w:afterLines="50"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14</w:t>
            </w:r>
          </w:p>
        </w:tc>
        <w:tc>
          <w:tcPr>
            <w:tcW w:w="1072" w:type="pct"/>
            <w:noWrap w:val="0"/>
            <w:vAlign w:val="center"/>
          </w:tcPr>
          <w:p w14:paraId="5DDD87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after="156" w:afterLines="50"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湖北文理学院</w:t>
            </w:r>
          </w:p>
        </w:tc>
        <w:tc>
          <w:tcPr>
            <w:tcW w:w="3560" w:type="pct"/>
            <w:noWrap w:val="0"/>
            <w:vAlign w:val="center"/>
          </w:tcPr>
          <w:p w14:paraId="3D25596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after="156" w:afterLines="50" w:line="300" w:lineRule="exact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湖北文理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学院、湖北文理学院理工学院、襄阳职业技术学院、襄阳汽车职业技术学院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襄阳科技职业学院</w:t>
            </w:r>
          </w:p>
        </w:tc>
      </w:tr>
      <w:tr w14:paraId="257D8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  <w:jc w:val="center"/>
        </w:trPr>
        <w:tc>
          <w:tcPr>
            <w:tcW w:w="367" w:type="pct"/>
            <w:noWrap w:val="0"/>
            <w:vAlign w:val="center"/>
          </w:tcPr>
          <w:p w14:paraId="2110542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after="156" w:afterLines="50"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bookmarkStart w:id="2" w:name="OLE_LINK4" w:colFirst="0" w:colLast="0"/>
            <w:bookmarkStart w:id="3" w:name="OLE_LINK5" w:colFirst="0" w:colLast="0"/>
            <w:bookmarkStart w:id="4" w:name="_Hlk454293566"/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15</w:t>
            </w:r>
          </w:p>
        </w:tc>
        <w:tc>
          <w:tcPr>
            <w:tcW w:w="1072" w:type="pct"/>
            <w:noWrap w:val="0"/>
            <w:vAlign w:val="center"/>
          </w:tcPr>
          <w:p w14:paraId="2683262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after="156" w:afterLines="50"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湖北工程学院</w:t>
            </w:r>
          </w:p>
        </w:tc>
        <w:tc>
          <w:tcPr>
            <w:tcW w:w="3560" w:type="pct"/>
            <w:noWrap w:val="0"/>
            <w:vAlign w:val="center"/>
          </w:tcPr>
          <w:p w14:paraId="2725FB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after="156" w:afterLines="50" w:line="300" w:lineRule="exact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湖北工程学院、湖北工程学院新技术学院、湖北职业技术学院</w:t>
            </w:r>
          </w:p>
        </w:tc>
      </w:tr>
      <w:tr w14:paraId="264AD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1" w:hRule="atLeast"/>
          <w:jc w:val="center"/>
        </w:trPr>
        <w:tc>
          <w:tcPr>
            <w:tcW w:w="367" w:type="pct"/>
            <w:noWrap w:val="0"/>
            <w:vAlign w:val="center"/>
          </w:tcPr>
          <w:p w14:paraId="48D6C6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after="156" w:afterLines="50"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16</w:t>
            </w:r>
          </w:p>
        </w:tc>
        <w:tc>
          <w:tcPr>
            <w:tcW w:w="1072" w:type="pct"/>
            <w:noWrap w:val="0"/>
            <w:vAlign w:val="center"/>
          </w:tcPr>
          <w:p w14:paraId="41CF939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after="156" w:afterLines="50"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湖北科技学院</w:t>
            </w:r>
          </w:p>
        </w:tc>
        <w:tc>
          <w:tcPr>
            <w:tcW w:w="3560" w:type="pct"/>
            <w:noWrap w:val="0"/>
            <w:vAlign w:val="center"/>
          </w:tcPr>
          <w:p w14:paraId="72117E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after="156" w:afterLines="50" w:line="300" w:lineRule="exact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湖北科技学院、咸宁职业技术学院、湖北健康职业学院</w:t>
            </w:r>
          </w:p>
        </w:tc>
      </w:tr>
      <w:tr w14:paraId="61F4E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6" w:hRule="atLeast"/>
          <w:jc w:val="center"/>
        </w:trPr>
        <w:tc>
          <w:tcPr>
            <w:tcW w:w="367" w:type="pct"/>
            <w:noWrap w:val="0"/>
            <w:vAlign w:val="center"/>
          </w:tcPr>
          <w:p w14:paraId="5C082C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after="156" w:afterLines="50"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17</w:t>
            </w:r>
          </w:p>
        </w:tc>
        <w:tc>
          <w:tcPr>
            <w:tcW w:w="1072" w:type="pct"/>
            <w:noWrap w:val="0"/>
            <w:vAlign w:val="center"/>
          </w:tcPr>
          <w:p w14:paraId="3A7DB11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after="156" w:afterLines="50"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黄冈师范学院</w:t>
            </w:r>
          </w:p>
        </w:tc>
        <w:tc>
          <w:tcPr>
            <w:tcW w:w="3560" w:type="pct"/>
            <w:noWrap w:val="0"/>
            <w:vAlign w:val="center"/>
          </w:tcPr>
          <w:p w14:paraId="0436150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after="156" w:afterLines="50" w:line="300" w:lineRule="exact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黄冈师范学院、黄冈职业技术学院、鄂州职业大学、湖北黄冈应急管理职业技术学院、黄冈科技职业学院</w:t>
            </w:r>
          </w:p>
        </w:tc>
      </w:tr>
      <w:bookmarkEnd w:id="2"/>
      <w:bookmarkEnd w:id="3"/>
      <w:bookmarkEnd w:id="4"/>
    </w:tbl>
    <w:p w14:paraId="6C893061">
      <w:pPr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注：按“地域集中，就近培训，加强管理，确保培训质量”的原则确定承训点</w:t>
      </w:r>
    </w:p>
    <w:p w14:paraId="4F946EA1">
      <w:pPr>
        <w:pStyle w:val="2"/>
        <w:outlineLvl w:val="0"/>
        <w:rPr>
          <w:rFonts w:hint="eastAsia"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"/>
          <w:sz w:val="21"/>
          <w:szCs w:val="21"/>
        </w:rPr>
        <w:br w:type="page"/>
      </w:r>
      <w:r>
        <w:rPr>
          <w:rFonts w:hint="eastAsia" w:ascii="黑体" w:hAnsi="Times New Roman" w:eastAsia="黑体" w:cs="Times New Roman"/>
          <w:kern w:val="2"/>
          <w:sz w:val="28"/>
          <w:szCs w:val="28"/>
          <w:lang w:val="en-US" w:eastAsia="zh-CN" w:bidi="ar-SA"/>
        </w:rPr>
        <w:t>附件6</w:t>
      </w:r>
    </w:p>
    <w:p w14:paraId="267F172C">
      <w:pPr>
        <w:pStyle w:val="2"/>
        <w:jc w:val="center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202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年</w:t>
      </w:r>
      <w:r>
        <w:rPr>
          <w:rFonts w:hint="eastAsia" w:ascii="宋体" w:hAnsi="宋体" w:eastAsia="宋体" w:cs="宋体"/>
          <w:b/>
          <w:color w:val="auto"/>
          <w:sz w:val="32"/>
          <w:szCs w:val="32"/>
          <w:lang w:val="en-US" w:eastAsia="zh-CN"/>
        </w:rPr>
        <w:t>秋季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湖北省高校新入职教师岗前培训考点一览表</w:t>
      </w:r>
    </w:p>
    <w:tbl>
      <w:tblPr>
        <w:tblStyle w:val="4"/>
        <w:tblW w:w="88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1"/>
        <w:gridCol w:w="2227"/>
        <w:gridCol w:w="6008"/>
      </w:tblGrid>
      <w:tr w14:paraId="40079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tblHeader/>
          <w:jc w:val="center"/>
        </w:trPr>
        <w:tc>
          <w:tcPr>
            <w:tcW w:w="651" w:type="dxa"/>
            <w:noWrap w:val="0"/>
            <w:tcMar>
              <w:left w:w="28" w:type="dxa"/>
              <w:right w:w="28" w:type="dxa"/>
            </w:tcMar>
            <w:vAlign w:val="center"/>
          </w:tcPr>
          <w:p w14:paraId="5ACE948D">
            <w:pPr>
              <w:jc w:val="center"/>
              <w:rPr>
                <w:rFonts w:ascii="仿宋" w:hAnsi="仿宋" w:eastAsia="仿宋" w:cs="仿宋_GB2312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b/>
                <w:sz w:val="24"/>
                <w:szCs w:val="24"/>
              </w:rPr>
              <w:t>序号</w:t>
            </w:r>
          </w:p>
        </w:tc>
        <w:tc>
          <w:tcPr>
            <w:tcW w:w="2227" w:type="dxa"/>
            <w:noWrap w:val="0"/>
            <w:tcMar>
              <w:left w:w="28" w:type="dxa"/>
              <w:right w:w="28" w:type="dxa"/>
            </w:tcMar>
            <w:vAlign w:val="center"/>
          </w:tcPr>
          <w:p w14:paraId="36FB82B9">
            <w:pPr>
              <w:jc w:val="center"/>
              <w:rPr>
                <w:rFonts w:ascii="仿宋" w:hAnsi="仿宋" w:eastAsia="仿宋" w:cs="仿宋_GB2312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b/>
                <w:sz w:val="24"/>
                <w:szCs w:val="24"/>
              </w:rPr>
              <w:t>考点</w:t>
            </w:r>
          </w:p>
        </w:tc>
        <w:tc>
          <w:tcPr>
            <w:tcW w:w="6008" w:type="dxa"/>
            <w:noWrap w:val="0"/>
            <w:tcMar>
              <w:left w:w="28" w:type="dxa"/>
              <w:right w:w="28" w:type="dxa"/>
            </w:tcMar>
            <w:vAlign w:val="center"/>
          </w:tcPr>
          <w:p w14:paraId="70090E2B">
            <w:pPr>
              <w:jc w:val="center"/>
              <w:rPr>
                <w:rFonts w:ascii="仿宋" w:hAnsi="仿宋" w:eastAsia="仿宋" w:cs="仿宋_GB2312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b/>
                <w:sz w:val="24"/>
                <w:szCs w:val="24"/>
              </w:rPr>
              <w:t>院  校</w:t>
            </w:r>
          </w:p>
        </w:tc>
      </w:tr>
      <w:tr w14:paraId="2A99B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2" w:hRule="atLeast"/>
          <w:jc w:val="center"/>
        </w:trPr>
        <w:tc>
          <w:tcPr>
            <w:tcW w:w="651" w:type="dxa"/>
            <w:noWrap w:val="0"/>
            <w:tcMar>
              <w:left w:w="28" w:type="dxa"/>
              <w:right w:w="28" w:type="dxa"/>
            </w:tcMar>
            <w:vAlign w:val="center"/>
          </w:tcPr>
          <w:p w14:paraId="519BACAF">
            <w:pPr>
              <w:jc w:val="center"/>
              <w:rPr>
                <w:rFonts w:ascii="仿宋" w:hAnsi="仿宋" w:eastAsia="仿宋" w:cs="仿宋_GB2312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1</w:t>
            </w:r>
          </w:p>
        </w:tc>
        <w:tc>
          <w:tcPr>
            <w:tcW w:w="2227" w:type="dxa"/>
            <w:noWrap w:val="0"/>
            <w:tcMar>
              <w:left w:w="28" w:type="dxa"/>
              <w:right w:w="28" w:type="dxa"/>
            </w:tcMar>
            <w:vAlign w:val="center"/>
          </w:tcPr>
          <w:p w14:paraId="3BD566F8">
            <w:pPr>
              <w:jc w:val="center"/>
              <w:rPr>
                <w:rFonts w:ascii="仿宋" w:hAnsi="仿宋" w:eastAsia="仿宋" w:cs="仿宋_GB2312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湖北大学</w:t>
            </w:r>
          </w:p>
        </w:tc>
        <w:tc>
          <w:tcPr>
            <w:tcW w:w="6008" w:type="dxa"/>
            <w:noWrap w:val="0"/>
            <w:tcMar>
              <w:left w:w="28" w:type="dxa"/>
              <w:right w:w="28" w:type="dxa"/>
            </w:tcMar>
            <w:vAlign w:val="center"/>
          </w:tcPr>
          <w:p w14:paraId="23C25040">
            <w:pPr>
              <w:spacing w:before="156" w:beforeLines="50" w:after="156" w:afterLines="50" w:line="360" w:lineRule="exact"/>
              <w:rPr>
                <w:rFonts w:hint="eastAsia" w:ascii="仿宋" w:hAnsi="仿宋" w:eastAsia="仿宋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武汉市内各参训高校、湖北工程学院、湖北职业技术学院、湖北工程学院新技术学院、仙桃职业学院、随州职业技术学院、</w:t>
            </w:r>
            <w:r>
              <w:rPr>
                <w:rFonts w:hint="eastAsia" w:ascii="仿宋" w:hAnsi="仿宋" w:eastAsia="仿宋" w:cs="宋体"/>
                <w:sz w:val="24"/>
                <w:szCs w:val="24"/>
              </w:rPr>
              <w:t>江汉艺术职业学院、天门职业学院、湖北孝感美珈职业学院</w:t>
            </w:r>
          </w:p>
        </w:tc>
      </w:tr>
      <w:tr w14:paraId="5ED95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  <w:jc w:val="center"/>
        </w:trPr>
        <w:tc>
          <w:tcPr>
            <w:tcW w:w="651" w:type="dxa"/>
            <w:noWrap w:val="0"/>
            <w:tcMar>
              <w:left w:w="28" w:type="dxa"/>
              <w:right w:w="28" w:type="dxa"/>
            </w:tcMar>
            <w:vAlign w:val="center"/>
          </w:tcPr>
          <w:p w14:paraId="07F6A858">
            <w:pPr>
              <w:jc w:val="center"/>
              <w:rPr>
                <w:rFonts w:ascii="仿宋" w:hAnsi="仿宋" w:eastAsia="仿宋" w:cs="仿宋_GB2312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2</w:t>
            </w:r>
          </w:p>
        </w:tc>
        <w:tc>
          <w:tcPr>
            <w:tcW w:w="2227" w:type="dxa"/>
            <w:noWrap w:val="0"/>
            <w:tcMar>
              <w:left w:w="28" w:type="dxa"/>
              <w:right w:w="28" w:type="dxa"/>
            </w:tcMar>
            <w:vAlign w:val="center"/>
          </w:tcPr>
          <w:p w14:paraId="75FA5587">
            <w:pPr>
              <w:jc w:val="center"/>
              <w:rPr>
                <w:rFonts w:ascii="仿宋" w:hAnsi="仿宋" w:eastAsia="仿宋" w:cs="仿宋_GB2312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三峡大学</w:t>
            </w:r>
          </w:p>
        </w:tc>
        <w:tc>
          <w:tcPr>
            <w:tcW w:w="6008" w:type="dxa"/>
            <w:noWrap w:val="0"/>
            <w:tcMar>
              <w:left w:w="28" w:type="dxa"/>
              <w:right w:w="28" w:type="dxa"/>
            </w:tcMar>
            <w:vAlign w:val="center"/>
          </w:tcPr>
          <w:p w14:paraId="6E3E03F5">
            <w:pPr>
              <w:spacing w:before="156" w:beforeLines="50" w:after="156" w:afterLines="50" w:line="360" w:lineRule="exact"/>
              <w:rPr>
                <w:rFonts w:hint="default" w:ascii="仿宋" w:hAnsi="仿宋" w:eastAsia="仿宋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>三峡大学、三峡大学科技学院、湖北三峡职业技术学院、三峡电力职业学院、三峡旅游职业技术学院</w:t>
            </w:r>
            <w:r>
              <w:rPr>
                <w:rFonts w:hint="eastAsia" w:ascii="仿宋" w:hAnsi="仿宋" w:eastAsia="仿宋" w:cs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" w:hAnsi="仿宋" w:eastAsia="仿宋" w:cs="宋体"/>
                <w:sz w:val="24"/>
                <w:szCs w:val="24"/>
                <w:lang w:val="en-US" w:eastAsia="zh-CN"/>
              </w:rPr>
              <w:t>宜昌科技职业学院、湖北三峡航空学院</w:t>
            </w:r>
          </w:p>
        </w:tc>
      </w:tr>
      <w:tr w14:paraId="1690D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8" w:hRule="atLeast"/>
          <w:jc w:val="center"/>
        </w:trPr>
        <w:tc>
          <w:tcPr>
            <w:tcW w:w="651" w:type="dxa"/>
            <w:noWrap w:val="0"/>
            <w:tcMar>
              <w:left w:w="28" w:type="dxa"/>
              <w:right w:w="28" w:type="dxa"/>
            </w:tcMar>
            <w:vAlign w:val="center"/>
          </w:tcPr>
          <w:p w14:paraId="00534F4B">
            <w:pPr>
              <w:jc w:val="center"/>
              <w:rPr>
                <w:rFonts w:ascii="仿宋" w:hAnsi="仿宋" w:eastAsia="仿宋" w:cs="仿宋_GB2312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3</w:t>
            </w:r>
          </w:p>
        </w:tc>
        <w:tc>
          <w:tcPr>
            <w:tcW w:w="2227" w:type="dxa"/>
            <w:noWrap w:val="0"/>
            <w:tcMar>
              <w:left w:w="28" w:type="dxa"/>
              <w:right w:w="28" w:type="dxa"/>
            </w:tcMar>
            <w:vAlign w:val="center"/>
          </w:tcPr>
          <w:p w14:paraId="03090984">
            <w:pPr>
              <w:jc w:val="center"/>
              <w:rPr>
                <w:rFonts w:ascii="仿宋" w:hAnsi="仿宋" w:eastAsia="仿宋" w:cs="仿宋_GB2312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长江大学</w:t>
            </w:r>
          </w:p>
        </w:tc>
        <w:tc>
          <w:tcPr>
            <w:tcW w:w="6008" w:type="dxa"/>
            <w:noWrap w:val="0"/>
            <w:tcMar>
              <w:left w:w="28" w:type="dxa"/>
              <w:right w:w="28" w:type="dxa"/>
            </w:tcMar>
            <w:vAlign w:val="center"/>
          </w:tcPr>
          <w:p w14:paraId="30E6293D">
            <w:pPr>
              <w:spacing w:before="156" w:beforeLines="50" w:after="156" w:afterLines="50" w:line="360" w:lineRule="exact"/>
              <w:rPr>
                <w:rFonts w:ascii="仿宋" w:hAnsi="仿宋" w:eastAsia="仿宋" w:cs="仿宋_GB2312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>长江大学、荆楚理工学院、荆州学院、长江大学文理学院、湖北中医药高等专科学校、荆州理工职业学院、荆州职业技术学院、荆门职业学院、</w:t>
            </w:r>
            <w:r>
              <w:rPr>
                <w:rFonts w:ascii="仿宋" w:hAnsi="仿宋" w:eastAsia="仿宋" w:cs="宋体"/>
                <w:sz w:val="24"/>
                <w:szCs w:val="24"/>
              </w:rPr>
              <w:t>长江艺术工程职业学院</w:t>
            </w:r>
          </w:p>
        </w:tc>
      </w:tr>
      <w:tr w14:paraId="08765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3" w:hRule="atLeast"/>
          <w:jc w:val="center"/>
        </w:trPr>
        <w:tc>
          <w:tcPr>
            <w:tcW w:w="651" w:type="dxa"/>
            <w:noWrap w:val="0"/>
            <w:tcMar>
              <w:left w:w="28" w:type="dxa"/>
              <w:right w:w="28" w:type="dxa"/>
            </w:tcMar>
            <w:vAlign w:val="center"/>
          </w:tcPr>
          <w:p w14:paraId="0A447B5B">
            <w:pPr>
              <w:jc w:val="center"/>
              <w:rPr>
                <w:rFonts w:ascii="仿宋" w:hAnsi="仿宋" w:eastAsia="仿宋" w:cs="仿宋_GB2312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4</w:t>
            </w:r>
          </w:p>
        </w:tc>
        <w:tc>
          <w:tcPr>
            <w:tcW w:w="2227" w:type="dxa"/>
            <w:noWrap w:val="0"/>
            <w:tcMar>
              <w:left w:w="28" w:type="dxa"/>
              <w:right w:w="28" w:type="dxa"/>
            </w:tcMar>
            <w:vAlign w:val="center"/>
          </w:tcPr>
          <w:p w14:paraId="5D4F89B2">
            <w:pPr>
              <w:jc w:val="center"/>
              <w:rPr>
                <w:rFonts w:ascii="仿宋" w:hAnsi="仿宋" w:eastAsia="仿宋" w:cs="仿宋_GB2312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湖北师范大学</w:t>
            </w:r>
          </w:p>
        </w:tc>
        <w:tc>
          <w:tcPr>
            <w:tcW w:w="6008" w:type="dxa"/>
            <w:noWrap w:val="0"/>
            <w:tcMar>
              <w:left w:w="28" w:type="dxa"/>
              <w:right w:w="28" w:type="dxa"/>
            </w:tcMar>
            <w:vAlign w:val="center"/>
          </w:tcPr>
          <w:p w14:paraId="437FFD05">
            <w:pPr>
              <w:widowControl/>
              <w:spacing w:before="156" w:beforeLines="50" w:after="156" w:afterLines="50" w:line="360" w:lineRule="exac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>湖北师范大学、湖北理工学院、湖北师范大学文理学院、湖北工程职业学院、黄冈师范学院、黄冈职业技术学院、鄂州职业大学、</w:t>
            </w:r>
            <w:r>
              <w:rPr>
                <w:rFonts w:ascii="仿宋" w:hAnsi="仿宋" w:eastAsia="仿宋" w:cs="宋体"/>
                <w:sz w:val="24"/>
                <w:szCs w:val="24"/>
              </w:rPr>
              <w:t>湖北黄冈应急管理职业技术学院</w:t>
            </w:r>
            <w:r>
              <w:rPr>
                <w:rFonts w:hint="eastAsia" w:ascii="仿宋" w:hAnsi="仿宋" w:eastAsia="仿宋" w:cs="宋体"/>
                <w:sz w:val="24"/>
                <w:szCs w:val="24"/>
              </w:rPr>
              <w:t>、黄冈科技职业学院</w:t>
            </w:r>
          </w:p>
        </w:tc>
      </w:tr>
      <w:tr w14:paraId="277B7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  <w:jc w:val="center"/>
        </w:trPr>
        <w:tc>
          <w:tcPr>
            <w:tcW w:w="651" w:type="dxa"/>
            <w:noWrap w:val="0"/>
            <w:tcMar>
              <w:left w:w="28" w:type="dxa"/>
              <w:right w:w="28" w:type="dxa"/>
            </w:tcMar>
            <w:vAlign w:val="center"/>
          </w:tcPr>
          <w:p w14:paraId="3C8A167F">
            <w:pPr>
              <w:jc w:val="center"/>
              <w:rPr>
                <w:rFonts w:ascii="仿宋" w:hAnsi="仿宋" w:eastAsia="仿宋" w:cs="仿宋_GB2312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5</w:t>
            </w:r>
          </w:p>
        </w:tc>
        <w:tc>
          <w:tcPr>
            <w:tcW w:w="2227" w:type="dxa"/>
            <w:noWrap w:val="0"/>
            <w:tcMar>
              <w:left w:w="28" w:type="dxa"/>
              <w:right w:w="28" w:type="dxa"/>
            </w:tcMar>
            <w:vAlign w:val="center"/>
          </w:tcPr>
          <w:p w14:paraId="62FEABF8">
            <w:pPr>
              <w:jc w:val="center"/>
              <w:rPr>
                <w:rFonts w:ascii="仿宋" w:hAnsi="仿宋" w:eastAsia="仿宋" w:cs="仿宋_GB2312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湖北民族大学</w:t>
            </w:r>
          </w:p>
        </w:tc>
        <w:tc>
          <w:tcPr>
            <w:tcW w:w="6008" w:type="dxa"/>
            <w:noWrap w:val="0"/>
            <w:tcMar>
              <w:left w:w="28" w:type="dxa"/>
              <w:right w:w="28" w:type="dxa"/>
            </w:tcMar>
            <w:vAlign w:val="center"/>
          </w:tcPr>
          <w:p w14:paraId="54515EFE">
            <w:pPr>
              <w:spacing w:before="156" w:beforeLines="50" w:after="156" w:afterLines="50" w:line="360" w:lineRule="exact"/>
              <w:rPr>
                <w:rFonts w:ascii="仿宋" w:hAnsi="仿宋" w:eastAsia="仿宋" w:cs="仿宋_GB2312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>湖北民族大学、湖北恩施学院、恩施职业技术学院</w:t>
            </w:r>
          </w:p>
        </w:tc>
      </w:tr>
      <w:tr w14:paraId="7F0F8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" w:hRule="atLeast"/>
          <w:jc w:val="center"/>
        </w:trPr>
        <w:tc>
          <w:tcPr>
            <w:tcW w:w="651" w:type="dxa"/>
            <w:noWrap w:val="0"/>
            <w:tcMar>
              <w:left w:w="28" w:type="dxa"/>
              <w:right w:w="28" w:type="dxa"/>
            </w:tcMar>
            <w:vAlign w:val="center"/>
          </w:tcPr>
          <w:p w14:paraId="681B5785">
            <w:pPr>
              <w:jc w:val="center"/>
              <w:rPr>
                <w:rFonts w:ascii="仿宋" w:hAnsi="仿宋" w:eastAsia="仿宋" w:cs="仿宋_GB2312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6</w:t>
            </w:r>
          </w:p>
        </w:tc>
        <w:tc>
          <w:tcPr>
            <w:tcW w:w="2227" w:type="dxa"/>
            <w:noWrap w:val="0"/>
            <w:tcMar>
              <w:left w:w="28" w:type="dxa"/>
              <w:right w:w="28" w:type="dxa"/>
            </w:tcMar>
            <w:vAlign w:val="center"/>
          </w:tcPr>
          <w:p w14:paraId="41B99A37">
            <w:pPr>
              <w:jc w:val="center"/>
              <w:rPr>
                <w:rFonts w:ascii="仿宋" w:hAnsi="仿宋" w:eastAsia="仿宋" w:cs="仿宋_GB2312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湖北医药学院</w:t>
            </w:r>
          </w:p>
        </w:tc>
        <w:tc>
          <w:tcPr>
            <w:tcW w:w="6008" w:type="dxa"/>
            <w:noWrap w:val="0"/>
            <w:tcMar>
              <w:left w:w="28" w:type="dxa"/>
              <w:right w:w="28" w:type="dxa"/>
            </w:tcMar>
            <w:vAlign w:val="center"/>
          </w:tcPr>
          <w:p w14:paraId="46739D87">
            <w:pPr>
              <w:widowControl/>
              <w:spacing w:before="156" w:beforeLines="50" w:after="156" w:afterLines="50" w:line="360" w:lineRule="exact"/>
              <w:rPr>
                <w:rFonts w:ascii="仿宋" w:hAnsi="仿宋" w:eastAsia="仿宋" w:cs="仿宋_GB2312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>湖北医药学院、湖北汽车工业学院、汉江师范学院、湖北汽车工业学院科技学院、湖北医药学院药护学院、湖北工业职业技术学院</w:t>
            </w:r>
          </w:p>
        </w:tc>
      </w:tr>
      <w:tr w14:paraId="23F21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  <w:jc w:val="center"/>
        </w:trPr>
        <w:tc>
          <w:tcPr>
            <w:tcW w:w="651" w:type="dxa"/>
            <w:noWrap w:val="0"/>
            <w:tcMar>
              <w:left w:w="28" w:type="dxa"/>
              <w:right w:w="28" w:type="dxa"/>
            </w:tcMar>
            <w:vAlign w:val="center"/>
          </w:tcPr>
          <w:p w14:paraId="5C6957C4">
            <w:pPr>
              <w:jc w:val="center"/>
              <w:rPr>
                <w:rFonts w:ascii="仿宋" w:hAnsi="仿宋" w:eastAsia="仿宋" w:cs="仿宋_GB2312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7</w:t>
            </w:r>
          </w:p>
        </w:tc>
        <w:tc>
          <w:tcPr>
            <w:tcW w:w="2227" w:type="dxa"/>
            <w:noWrap w:val="0"/>
            <w:tcMar>
              <w:left w:w="28" w:type="dxa"/>
              <w:right w:w="28" w:type="dxa"/>
            </w:tcMar>
            <w:vAlign w:val="center"/>
          </w:tcPr>
          <w:p w14:paraId="4E09DD4B">
            <w:pPr>
              <w:jc w:val="center"/>
              <w:rPr>
                <w:rFonts w:ascii="仿宋" w:hAnsi="仿宋" w:eastAsia="仿宋" w:cs="仿宋_GB2312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湖北文理学院</w:t>
            </w:r>
          </w:p>
        </w:tc>
        <w:tc>
          <w:tcPr>
            <w:tcW w:w="6008" w:type="dxa"/>
            <w:noWrap w:val="0"/>
            <w:tcMar>
              <w:left w:w="28" w:type="dxa"/>
              <w:right w:w="28" w:type="dxa"/>
            </w:tcMar>
            <w:vAlign w:val="center"/>
          </w:tcPr>
          <w:p w14:paraId="15BA1D1D">
            <w:pPr>
              <w:spacing w:before="156" w:beforeLines="50" w:after="156" w:afterLines="50" w:line="360" w:lineRule="exact"/>
              <w:rPr>
                <w:rFonts w:hint="default" w:ascii="仿宋" w:hAnsi="仿宋" w:eastAsia="仿宋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>湖北文理学院、湖北文理学院理工学院、襄阳职业技术学院、襄阳汽车职业技术学院</w:t>
            </w:r>
            <w:r>
              <w:rPr>
                <w:rFonts w:hint="eastAsia" w:ascii="仿宋" w:hAnsi="仿宋" w:eastAsia="仿宋" w:cs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" w:hAnsi="仿宋" w:eastAsia="仿宋" w:cs="宋体"/>
                <w:sz w:val="24"/>
                <w:szCs w:val="24"/>
                <w:lang w:val="en-US" w:eastAsia="zh-CN"/>
              </w:rPr>
              <w:t>襄阳科技职业学院</w:t>
            </w:r>
          </w:p>
        </w:tc>
      </w:tr>
      <w:tr w14:paraId="3CCE2F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651" w:type="dxa"/>
            <w:noWrap w:val="0"/>
            <w:tcMar>
              <w:left w:w="28" w:type="dxa"/>
              <w:right w:w="28" w:type="dxa"/>
            </w:tcMar>
            <w:vAlign w:val="center"/>
          </w:tcPr>
          <w:p w14:paraId="39B34FF6">
            <w:pPr>
              <w:jc w:val="center"/>
              <w:rPr>
                <w:rFonts w:ascii="仿宋" w:hAnsi="仿宋" w:eastAsia="仿宋" w:cs="仿宋_GB2312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8</w:t>
            </w:r>
          </w:p>
        </w:tc>
        <w:tc>
          <w:tcPr>
            <w:tcW w:w="2227" w:type="dxa"/>
            <w:noWrap w:val="0"/>
            <w:tcMar>
              <w:left w:w="28" w:type="dxa"/>
              <w:right w:w="28" w:type="dxa"/>
            </w:tcMar>
            <w:vAlign w:val="center"/>
          </w:tcPr>
          <w:p w14:paraId="53DA87B8">
            <w:pPr>
              <w:jc w:val="center"/>
              <w:rPr>
                <w:rFonts w:ascii="仿宋" w:hAnsi="仿宋" w:eastAsia="仿宋" w:cs="仿宋_GB2312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湖北科技学院</w:t>
            </w:r>
          </w:p>
        </w:tc>
        <w:tc>
          <w:tcPr>
            <w:tcW w:w="6008" w:type="dxa"/>
            <w:noWrap w:val="0"/>
            <w:tcMar>
              <w:left w:w="28" w:type="dxa"/>
              <w:right w:w="28" w:type="dxa"/>
            </w:tcMar>
            <w:vAlign w:val="center"/>
          </w:tcPr>
          <w:p w14:paraId="022D5A6E">
            <w:pPr>
              <w:spacing w:before="156" w:beforeLines="50" w:after="156" w:afterLines="50" w:line="360" w:lineRule="exact"/>
              <w:rPr>
                <w:rFonts w:ascii="仿宋" w:hAnsi="仿宋" w:eastAsia="仿宋" w:cs="仿宋_GB2312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湖北科技学院、咸宁职业技术学院、湖</w:t>
            </w:r>
            <w:r>
              <w:rPr>
                <w:rFonts w:hint="eastAsia" w:ascii="仿宋" w:hAnsi="仿宋" w:eastAsia="仿宋" w:cs="宋体"/>
                <w:sz w:val="24"/>
                <w:szCs w:val="24"/>
              </w:rPr>
              <w:t>北健康职业</w:t>
            </w:r>
            <w:r>
              <w:rPr>
                <w:rFonts w:hint="eastAsia" w:ascii="仿宋" w:hAnsi="仿宋" w:eastAsia="仿宋" w:cs="仿宋_GB2312"/>
                <w:sz w:val="24"/>
                <w:szCs w:val="24"/>
              </w:rPr>
              <w:t>学院</w:t>
            </w:r>
          </w:p>
        </w:tc>
      </w:tr>
    </w:tbl>
    <w:p w14:paraId="26B15FE0">
      <w:pPr>
        <w:ind w:firstLine="720" w:firstLineChars="3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注：</w:t>
      </w:r>
      <w:r>
        <w:rPr>
          <w:rFonts w:ascii="仿宋" w:hAnsi="仿宋" w:eastAsia="仿宋"/>
          <w:sz w:val="24"/>
          <w:szCs w:val="24"/>
        </w:rPr>
        <w:t>按</w:t>
      </w:r>
      <w:r>
        <w:rPr>
          <w:rFonts w:hint="eastAsia" w:ascii="仿宋" w:hAnsi="仿宋" w:eastAsia="仿宋"/>
          <w:sz w:val="24"/>
          <w:szCs w:val="24"/>
        </w:rPr>
        <w:t>“</w:t>
      </w:r>
      <w:r>
        <w:rPr>
          <w:rFonts w:ascii="仿宋" w:hAnsi="仿宋" w:eastAsia="仿宋"/>
          <w:sz w:val="24"/>
          <w:szCs w:val="24"/>
        </w:rPr>
        <w:t>地域相对集中，加强管理，确保考试工作安全、有序</w:t>
      </w:r>
      <w:r>
        <w:rPr>
          <w:rFonts w:hint="eastAsia" w:ascii="仿宋" w:hAnsi="仿宋" w:eastAsia="仿宋"/>
          <w:sz w:val="24"/>
          <w:szCs w:val="24"/>
        </w:rPr>
        <w:t>”</w:t>
      </w:r>
      <w:r>
        <w:rPr>
          <w:rFonts w:ascii="仿宋" w:hAnsi="仿宋" w:eastAsia="仿宋"/>
          <w:sz w:val="24"/>
          <w:szCs w:val="24"/>
        </w:rPr>
        <w:t>的原则确定考点</w:t>
      </w:r>
    </w:p>
    <w:p w14:paraId="6BC44DFA">
      <w:pPr>
        <w:rPr>
          <w:rFonts w:ascii="仿宋" w:hAnsi="仿宋" w:eastAsia="仿宋" w:cs="宋体"/>
          <w:b/>
          <w:sz w:val="28"/>
          <w:szCs w:val="28"/>
        </w:rPr>
      </w:pPr>
      <w:r>
        <w:rPr>
          <w:rFonts w:ascii="仿宋" w:hAnsi="仿宋" w:eastAsia="仿宋"/>
          <w:sz w:val="24"/>
          <w:szCs w:val="24"/>
        </w:rPr>
        <w:br w:type="page"/>
      </w:r>
      <w:r>
        <w:rPr>
          <w:rFonts w:hint="eastAsia" w:ascii="黑体" w:hAnsi="Times New Roman" w:eastAsia="黑体" w:cs="Times New Roman"/>
          <w:kern w:val="2"/>
          <w:sz w:val="28"/>
          <w:szCs w:val="28"/>
          <w:lang w:val="en-US" w:eastAsia="zh-CN" w:bidi="ar-SA"/>
        </w:rPr>
        <w:t>附件7</w:t>
      </w:r>
    </w:p>
    <w:p w14:paraId="1F0952C2">
      <w:pPr>
        <w:jc w:val="center"/>
        <w:outlineLvl w:val="0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202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年</w:t>
      </w:r>
      <w:r>
        <w:rPr>
          <w:rFonts w:hint="eastAsia" w:ascii="宋体" w:hAnsi="宋体" w:eastAsia="宋体" w:cs="宋体"/>
          <w:b/>
          <w:color w:val="auto"/>
          <w:sz w:val="32"/>
          <w:szCs w:val="32"/>
          <w:lang w:val="en-US" w:eastAsia="zh-CN"/>
        </w:rPr>
        <w:t>秋季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湖北省高校新入职教师岗前培训</w:t>
      </w:r>
    </w:p>
    <w:p w14:paraId="0F63C9A2">
      <w:pPr>
        <w:jc w:val="center"/>
        <w:outlineLvl w:val="0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承训点、考点联系方式</w:t>
      </w:r>
    </w:p>
    <w:tbl>
      <w:tblPr>
        <w:tblStyle w:val="4"/>
        <w:tblW w:w="86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4"/>
        <w:gridCol w:w="1860"/>
        <w:gridCol w:w="1051"/>
        <w:gridCol w:w="1701"/>
        <w:gridCol w:w="3242"/>
      </w:tblGrid>
      <w:tr w14:paraId="612641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844" w:type="dxa"/>
            <w:noWrap w:val="0"/>
            <w:vAlign w:val="center"/>
          </w:tcPr>
          <w:p w14:paraId="6F691A84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序号</w:t>
            </w:r>
          </w:p>
        </w:tc>
        <w:tc>
          <w:tcPr>
            <w:tcW w:w="1860" w:type="dxa"/>
            <w:noWrap w:val="0"/>
            <w:vAlign w:val="center"/>
          </w:tcPr>
          <w:p w14:paraId="2296B2D0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承训点</w:t>
            </w:r>
          </w:p>
        </w:tc>
        <w:tc>
          <w:tcPr>
            <w:tcW w:w="1051" w:type="dxa"/>
            <w:noWrap w:val="0"/>
            <w:vAlign w:val="center"/>
          </w:tcPr>
          <w:p w14:paraId="36CEA8DF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联系人</w:t>
            </w:r>
          </w:p>
        </w:tc>
        <w:tc>
          <w:tcPr>
            <w:tcW w:w="1701" w:type="dxa"/>
            <w:noWrap w:val="0"/>
            <w:vAlign w:val="center"/>
          </w:tcPr>
          <w:p w14:paraId="1524E7E5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座机</w:t>
            </w:r>
          </w:p>
        </w:tc>
        <w:tc>
          <w:tcPr>
            <w:tcW w:w="3242" w:type="dxa"/>
            <w:noWrap w:val="0"/>
            <w:vAlign w:val="center"/>
          </w:tcPr>
          <w:p w14:paraId="2EC7FEDE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邮箱</w:t>
            </w:r>
          </w:p>
        </w:tc>
      </w:tr>
      <w:tr w14:paraId="1B92F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44" w:type="dxa"/>
            <w:noWrap w:val="0"/>
            <w:vAlign w:val="center"/>
          </w:tcPr>
          <w:p w14:paraId="63F0855C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</w:p>
        </w:tc>
        <w:tc>
          <w:tcPr>
            <w:tcW w:w="1860" w:type="dxa"/>
            <w:noWrap w:val="0"/>
            <w:vAlign w:val="center"/>
          </w:tcPr>
          <w:p w14:paraId="382BD4BE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武汉大学</w:t>
            </w:r>
          </w:p>
        </w:tc>
        <w:tc>
          <w:tcPr>
            <w:tcW w:w="1051" w:type="dxa"/>
            <w:noWrap w:val="0"/>
            <w:vAlign w:val="center"/>
          </w:tcPr>
          <w:p w14:paraId="29CA6804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雷  婷</w:t>
            </w:r>
          </w:p>
        </w:tc>
        <w:tc>
          <w:tcPr>
            <w:tcW w:w="1701" w:type="dxa"/>
            <w:noWrap w:val="0"/>
            <w:vAlign w:val="center"/>
          </w:tcPr>
          <w:p w14:paraId="0D47F796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027</w:t>
            </w:r>
            <w:r>
              <w:rPr>
                <w:rFonts w:ascii="仿宋" w:hAnsi="仿宋" w:eastAsia="仿宋"/>
                <w:sz w:val="24"/>
                <w:szCs w:val="24"/>
              </w:rPr>
              <w:t>-68752621</w:t>
            </w:r>
          </w:p>
        </w:tc>
        <w:tc>
          <w:tcPr>
            <w:tcW w:w="3242" w:type="dxa"/>
            <w:noWrap w:val="0"/>
            <w:vAlign w:val="center"/>
          </w:tcPr>
          <w:p w14:paraId="7AF36692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zgb@whu.edu.cn</w:t>
            </w:r>
          </w:p>
        </w:tc>
      </w:tr>
      <w:tr w14:paraId="4A561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44" w:type="dxa"/>
            <w:noWrap w:val="0"/>
            <w:vAlign w:val="center"/>
          </w:tcPr>
          <w:p w14:paraId="58757B04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</w:t>
            </w:r>
          </w:p>
        </w:tc>
        <w:tc>
          <w:tcPr>
            <w:tcW w:w="1860" w:type="dxa"/>
            <w:noWrap w:val="0"/>
            <w:vAlign w:val="center"/>
          </w:tcPr>
          <w:p w14:paraId="1FE7C19B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华中科技大学</w:t>
            </w:r>
          </w:p>
        </w:tc>
        <w:tc>
          <w:tcPr>
            <w:tcW w:w="1051" w:type="dxa"/>
            <w:noWrap w:val="0"/>
            <w:vAlign w:val="center"/>
          </w:tcPr>
          <w:p w14:paraId="3FBF846D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柴</w: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</w:t>
            </w:r>
            <w:r>
              <w:rPr>
                <w:rFonts w:ascii="仿宋" w:hAnsi="仿宋" w:eastAsia="仿宋"/>
                <w:sz w:val="24"/>
                <w:szCs w:val="24"/>
              </w:rPr>
              <w:t>菊</w:t>
            </w:r>
          </w:p>
        </w:tc>
        <w:tc>
          <w:tcPr>
            <w:tcW w:w="1701" w:type="dxa"/>
            <w:noWrap w:val="0"/>
            <w:vAlign w:val="center"/>
          </w:tcPr>
          <w:p w14:paraId="5857ED2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027-87542807</w:t>
            </w:r>
          </w:p>
        </w:tc>
        <w:tc>
          <w:tcPr>
            <w:tcW w:w="3242" w:type="dxa"/>
            <w:noWrap w:val="0"/>
            <w:vAlign w:val="center"/>
          </w:tcPr>
          <w:p w14:paraId="103EF54D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1574748034@qq.com</w:t>
            </w:r>
          </w:p>
        </w:tc>
      </w:tr>
      <w:tr w14:paraId="212A3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44" w:type="dxa"/>
            <w:noWrap w:val="0"/>
            <w:vAlign w:val="center"/>
          </w:tcPr>
          <w:p w14:paraId="633719CC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3</w:t>
            </w:r>
          </w:p>
        </w:tc>
        <w:tc>
          <w:tcPr>
            <w:tcW w:w="1860" w:type="dxa"/>
            <w:noWrap w:val="0"/>
            <w:vAlign w:val="center"/>
          </w:tcPr>
          <w:p w14:paraId="693D656E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华中师范大学</w:t>
            </w:r>
          </w:p>
        </w:tc>
        <w:tc>
          <w:tcPr>
            <w:tcW w:w="1051" w:type="dxa"/>
            <w:noWrap w:val="0"/>
            <w:vAlign w:val="center"/>
          </w:tcPr>
          <w:p w14:paraId="5FFD1744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王奕宇</w:t>
            </w:r>
          </w:p>
        </w:tc>
        <w:tc>
          <w:tcPr>
            <w:tcW w:w="1701" w:type="dxa"/>
            <w:noWrap w:val="0"/>
            <w:vAlign w:val="center"/>
          </w:tcPr>
          <w:p w14:paraId="5C58A5C2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ascii="仿宋" w:hAnsi="仿宋" w:eastAsia="仿宋"/>
                <w:color w:val="auto"/>
                <w:sz w:val="24"/>
                <w:szCs w:val="24"/>
              </w:rPr>
              <w:t>027-6786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3320</w:t>
            </w:r>
          </w:p>
        </w:tc>
        <w:tc>
          <w:tcPr>
            <w:tcW w:w="3242" w:type="dxa"/>
            <w:noWrap w:val="0"/>
            <w:vAlign w:val="center"/>
          </w:tcPr>
          <w:p w14:paraId="6C1C1FB2">
            <w:pPr>
              <w:jc w:val="center"/>
              <w:rPr>
                <w:rFonts w:ascii="仿宋" w:hAnsi="仿宋" w:eastAsia="仿宋"/>
                <w:color w:val="auto"/>
                <w:szCs w:val="21"/>
              </w:rPr>
            </w:pPr>
            <w:r>
              <w:rPr>
                <w:rFonts w:ascii="仿宋" w:hAnsi="仿宋" w:eastAsia="仿宋"/>
                <w:color w:val="auto"/>
                <w:sz w:val="24"/>
                <w:szCs w:val="24"/>
              </w:rPr>
              <w:t>lucianowang@ccnu.edu.cn</w:t>
            </w:r>
          </w:p>
        </w:tc>
      </w:tr>
      <w:tr w14:paraId="280A7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44" w:type="dxa"/>
            <w:noWrap w:val="0"/>
            <w:vAlign w:val="center"/>
          </w:tcPr>
          <w:p w14:paraId="1D5EDF7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4</w:t>
            </w:r>
          </w:p>
        </w:tc>
        <w:tc>
          <w:tcPr>
            <w:tcW w:w="1860" w:type="dxa"/>
            <w:noWrap w:val="0"/>
            <w:vAlign w:val="center"/>
          </w:tcPr>
          <w:p w14:paraId="39928F91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中国地质大学</w:t>
            </w:r>
          </w:p>
        </w:tc>
        <w:tc>
          <w:tcPr>
            <w:tcW w:w="1051" w:type="dxa"/>
            <w:noWrap w:val="0"/>
            <w:vAlign w:val="center"/>
          </w:tcPr>
          <w:p w14:paraId="7920F1C5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ascii="仿宋" w:hAnsi="仿宋" w:eastAsia="仿宋"/>
                <w:color w:val="auto"/>
                <w:sz w:val="24"/>
                <w:szCs w:val="24"/>
              </w:rPr>
              <w:t>黄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 xml:space="preserve">  </w:t>
            </w:r>
            <w:r>
              <w:rPr>
                <w:rFonts w:ascii="仿宋" w:hAnsi="仿宋" w:eastAsia="仿宋"/>
                <w:color w:val="auto"/>
                <w:sz w:val="24"/>
                <w:szCs w:val="24"/>
              </w:rPr>
              <w:t>菡</w:t>
            </w:r>
          </w:p>
        </w:tc>
        <w:tc>
          <w:tcPr>
            <w:tcW w:w="1701" w:type="dxa"/>
            <w:noWrap w:val="0"/>
            <w:vAlign w:val="center"/>
          </w:tcPr>
          <w:p w14:paraId="18F5AE00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ascii="仿宋" w:hAnsi="仿宋" w:eastAsia="仿宋"/>
                <w:color w:val="auto"/>
                <w:sz w:val="24"/>
                <w:szCs w:val="24"/>
              </w:rPr>
              <w:t>027-67885008</w:t>
            </w:r>
          </w:p>
        </w:tc>
        <w:tc>
          <w:tcPr>
            <w:tcW w:w="3242" w:type="dxa"/>
            <w:noWrap w:val="0"/>
            <w:vAlign w:val="center"/>
          </w:tcPr>
          <w:p w14:paraId="0528F87B">
            <w:pPr>
              <w:widowControl/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ascii="仿宋" w:hAnsi="仿宋" w:eastAsia="仿宋"/>
                <w:color w:val="auto"/>
                <w:sz w:val="24"/>
                <w:szCs w:val="24"/>
              </w:rPr>
              <w:t>870368975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@qq.com</w:t>
            </w:r>
          </w:p>
        </w:tc>
      </w:tr>
      <w:tr w14:paraId="2535D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44" w:type="dxa"/>
            <w:noWrap w:val="0"/>
            <w:vAlign w:val="center"/>
          </w:tcPr>
          <w:p w14:paraId="2F7F1BA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5</w:t>
            </w:r>
          </w:p>
        </w:tc>
        <w:tc>
          <w:tcPr>
            <w:tcW w:w="1860" w:type="dxa"/>
            <w:noWrap w:val="0"/>
            <w:vAlign w:val="center"/>
          </w:tcPr>
          <w:p w14:paraId="676ABB64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华中农业大学</w:t>
            </w:r>
          </w:p>
        </w:tc>
        <w:tc>
          <w:tcPr>
            <w:tcW w:w="1051" w:type="dxa"/>
            <w:noWrap w:val="0"/>
            <w:vAlign w:val="center"/>
          </w:tcPr>
          <w:p w14:paraId="51AB2796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周年年</w:t>
            </w:r>
          </w:p>
        </w:tc>
        <w:tc>
          <w:tcPr>
            <w:tcW w:w="1701" w:type="dxa"/>
            <w:noWrap w:val="0"/>
            <w:vAlign w:val="center"/>
          </w:tcPr>
          <w:p w14:paraId="1699AF89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027-87287708</w:t>
            </w:r>
          </w:p>
        </w:tc>
        <w:tc>
          <w:tcPr>
            <w:tcW w:w="3242" w:type="dxa"/>
            <w:noWrap w:val="0"/>
            <w:vAlign w:val="center"/>
          </w:tcPr>
          <w:p w14:paraId="18079158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 xml:space="preserve"> zhounn@mail.hzau.edu.cn</w:t>
            </w:r>
          </w:p>
        </w:tc>
      </w:tr>
      <w:tr w14:paraId="7B371E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44" w:type="dxa"/>
            <w:noWrap w:val="0"/>
            <w:vAlign w:val="center"/>
          </w:tcPr>
          <w:p w14:paraId="1FB17EEE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6</w:t>
            </w:r>
          </w:p>
        </w:tc>
        <w:tc>
          <w:tcPr>
            <w:tcW w:w="1860" w:type="dxa"/>
            <w:noWrap w:val="0"/>
            <w:vAlign w:val="center"/>
          </w:tcPr>
          <w:p w14:paraId="2FFAD49E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湖北工业大学</w:t>
            </w:r>
          </w:p>
        </w:tc>
        <w:tc>
          <w:tcPr>
            <w:tcW w:w="1051" w:type="dxa"/>
            <w:noWrap w:val="0"/>
            <w:vAlign w:val="center"/>
          </w:tcPr>
          <w:p w14:paraId="7A6CC5FF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徐  涛</w:t>
            </w:r>
          </w:p>
        </w:tc>
        <w:tc>
          <w:tcPr>
            <w:tcW w:w="1701" w:type="dxa"/>
            <w:noWrap w:val="0"/>
            <w:vAlign w:val="center"/>
          </w:tcPr>
          <w:p w14:paraId="1A8791CF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027-59750915</w:t>
            </w:r>
          </w:p>
        </w:tc>
        <w:tc>
          <w:tcPr>
            <w:tcW w:w="3242" w:type="dxa"/>
            <w:noWrap w:val="0"/>
            <w:vAlign w:val="center"/>
          </w:tcPr>
          <w:p w14:paraId="31F44B90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65136675</w:t>
            </w:r>
            <w:r>
              <w:rPr>
                <w:rFonts w:ascii="仿宋" w:hAnsi="仿宋" w:eastAsia="仿宋"/>
                <w:sz w:val="24"/>
                <w:szCs w:val="24"/>
              </w:rPr>
              <w:t>@qq.com</w:t>
            </w:r>
          </w:p>
        </w:tc>
      </w:tr>
      <w:tr w14:paraId="61618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44" w:type="dxa"/>
            <w:noWrap w:val="0"/>
            <w:vAlign w:val="center"/>
          </w:tcPr>
          <w:p w14:paraId="398063E5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7</w:t>
            </w:r>
          </w:p>
        </w:tc>
        <w:tc>
          <w:tcPr>
            <w:tcW w:w="1860" w:type="dxa"/>
            <w:noWrap w:val="0"/>
            <w:vAlign w:val="center"/>
          </w:tcPr>
          <w:p w14:paraId="7E1AC138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武汉工程大学</w:t>
            </w:r>
          </w:p>
        </w:tc>
        <w:tc>
          <w:tcPr>
            <w:tcW w:w="1051" w:type="dxa"/>
            <w:noWrap w:val="0"/>
            <w:vAlign w:val="center"/>
          </w:tcPr>
          <w:p w14:paraId="0C054C27">
            <w:pPr>
              <w:jc w:val="center"/>
              <w:rPr>
                <w:rFonts w:hint="eastAsia" w:ascii="仿宋" w:hAnsi="仿宋" w:eastAsia="仿宋"/>
                <w:sz w:val="24"/>
                <w:szCs w:val="24"/>
                <w:highlight w:val="yellow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苏向阳</w:t>
            </w:r>
          </w:p>
        </w:tc>
        <w:tc>
          <w:tcPr>
            <w:tcW w:w="1701" w:type="dxa"/>
            <w:noWrap w:val="0"/>
            <w:vAlign w:val="center"/>
          </w:tcPr>
          <w:p w14:paraId="7ED87B4E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027-87193330</w:t>
            </w:r>
          </w:p>
        </w:tc>
        <w:tc>
          <w:tcPr>
            <w:tcW w:w="3242" w:type="dxa"/>
            <w:noWrap w:val="0"/>
            <w:vAlign w:val="center"/>
          </w:tcPr>
          <w:p w14:paraId="364D57E2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578608197@qq.com</w:t>
            </w:r>
          </w:p>
        </w:tc>
      </w:tr>
      <w:tr w14:paraId="6C36B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44" w:type="dxa"/>
            <w:noWrap w:val="0"/>
            <w:vAlign w:val="center"/>
          </w:tcPr>
          <w:p w14:paraId="6ACA990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8</w:t>
            </w:r>
          </w:p>
        </w:tc>
        <w:tc>
          <w:tcPr>
            <w:tcW w:w="1860" w:type="dxa"/>
            <w:noWrap w:val="0"/>
            <w:vAlign w:val="center"/>
          </w:tcPr>
          <w:p w14:paraId="4ADCB1B7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湖北大学</w:t>
            </w:r>
          </w:p>
          <w:p w14:paraId="39AFFA02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（考点）</w:t>
            </w:r>
          </w:p>
        </w:tc>
        <w:tc>
          <w:tcPr>
            <w:tcW w:w="1051" w:type="dxa"/>
            <w:noWrap w:val="0"/>
            <w:vAlign w:val="center"/>
          </w:tcPr>
          <w:p w14:paraId="200A05CF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姚  昕</w:t>
            </w:r>
          </w:p>
        </w:tc>
        <w:tc>
          <w:tcPr>
            <w:tcW w:w="1701" w:type="dxa"/>
            <w:noWrap w:val="0"/>
            <w:vAlign w:val="center"/>
          </w:tcPr>
          <w:p w14:paraId="121456A9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027-</w:t>
            </w:r>
            <w:r>
              <w:rPr>
                <w:rFonts w:ascii="仿宋" w:hAnsi="仿宋" w:eastAsia="仿宋"/>
                <w:sz w:val="24"/>
                <w:szCs w:val="24"/>
              </w:rPr>
              <w:t>8866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3312</w:t>
            </w:r>
          </w:p>
        </w:tc>
        <w:tc>
          <w:tcPr>
            <w:tcW w:w="3242" w:type="dxa"/>
            <w:noWrap w:val="0"/>
            <w:vAlign w:val="center"/>
          </w:tcPr>
          <w:p w14:paraId="5A2273C7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hbgszx1987@163.com</w:t>
            </w:r>
          </w:p>
        </w:tc>
      </w:tr>
      <w:tr w14:paraId="56911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44" w:type="dxa"/>
            <w:noWrap w:val="0"/>
            <w:vAlign w:val="center"/>
          </w:tcPr>
          <w:p w14:paraId="3BF6EDF9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9</w:t>
            </w:r>
          </w:p>
        </w:tc>
        <w:tc>
          <w:tcPr>
            <w:tcW w:w="1860" w:type="dxa"/>
            <w:noWrap w:val="0"/>
            <w:vAlign w:val="center"/>
          </w:tcPr>
          <w:p w14:paraId="2B46597E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长江大学</w:t>
            </w:r>
          </w:p>
          <w:p w14:paraId="2FBCF1EA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（考点）</w:t>
            </w:r>
          </w:p>
        </w:tc>
        <w:tc>
          <w:tcPr>
            <w:tcW w:w="1051" w:type="dxa"/>
            <w:noWrap w:val="0"/>
            <w:vAlign w:val="center"/>
          </w:tcPr>
          <w:p w14:paraId="4CD393E4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柯玉清</w:t>
            </w:r>
          </w:p>
        </w:tc>
        <w:tc>
          <w:tcPr>
            <w:tcW w:w="1701" w:type="dxa"/>
            <w:noWrap w:val="0"/>
            <w:vAlign w:val="center"/>
          </w:tcPr>
          <w:p w14:paraId="5F7DAF62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0716-8060189</w:t>
            </w:r>
          </w:p>
        </w:tc>
        <w:tc>
          <w:tcPr>
            <w:tcW w:w="3242" w:type="dxa"/>
            <w:noWrap w:val="0"/>
            <w:vAlign w:val="center"/>
          </w:tcPr>
          <w:p w14:paraId="12E8775A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615274537@qq.com</w:t>
            </w:r>
          </w:p>
        </w:tc>
      </w:tr>
      <w:tr w14:paraId="4AF3B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44" w:type="dxa"/>
            <w:noWrap w:val="0"/>
            <w:vAlign w:val="center"/>
          </w:tcPr>
          <w:p w14:paraId="41447D47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10</w:t>
            </w:r>
          </w:p>
        </w:tc>
        <w:tc>
          <w:tcPr>
            <w:tcW w:w="1860" w:type="dxa"/>
            <w:noWrap w:val="0"/>
            <w:vAlign w:val="center"/>
          </w:tcPr>
          <w:p w14:paraId="7DADD646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三峡大学</w:t>
            </w:r>
          </w:p>
          <w:p w14:paraId="136F0A89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（考点）</w:t>
            </w:r>
          </w:p>
        </w:tc>
        <w:tc>
          <w:tcPr>
            <w:tcW w:w="1051" w:type="dxa"/>
            <w:noWrap w:val="0"/>
            <w:vAlign w:val="center"/>
          </w:tcPr>
          <w:p w14:paraId="301A418D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周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玲</w:t>
            </w:r>
          </w:p>
        </w:tc>
        <w:tc>
          <w:tcPr>
            <w:tcW w:w="1701" w:type="dxa"/>
            <w:noWrap w:val="0"/>
            <w:vAlign w:val="center"/>
          </w:tcPr>
          <w:p w14:paraId="29772763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0717-6394213</w:t>
            </w:r>
          </w:p>
        </w:tc>
        <w:tc>
          <w:tcPr>
            <w:tcW w:w="3242" w:type="dxa"/>
            <w:noWrap w:val="0"/>
            <w:vAlign w:val="center"/>
          </w:tcPr>
          <w:p w14:paraId="2406DA71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1427002392@qq.com</w:t>
            </w:r>
          </w:p>
        </w:tc>
      </w:tr>
      <w:tr w14:paraId="0E290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44" w:type="dxa"/>
            <w:noWrap w:val="0"/>
            <w:vAlign w:val="center"/>
          </w:tcPr>
          <w:p w14:paraId="29A880B5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11</w:t>
            </w:r>
          </w:p>
        </w:tc>
        <w:tc>
          <w:tcPr>
            <w:tcW w:w="1860" w:type="dxa"/>
            <w:noWrap w:val="0"/>
            <w:vAlign w:val="center"/>
          </w:tcPr>
          <w:p w14:paraId="4937FEAF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湖北师范大学（考点）</w:t>
            </w:r>
          </w:p>
        </w:tc>
        <w:tc>
          <w:tcPr>
            <w:tcW w:w="1051" w:type="dxa"/>
            <w:noWrap w:val="0"/>
            <w:vAlign w:val="center"/>
          </w:tcPr>
          <w:p w14:paraId="417B7E53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季英杰</w:t>
            </w:r>
          </w:p>
        </w:tc>
        <w:tc>
          <w:tcPr>
            <w:tcW w:w="1701" w:type="dxa"/>
            <w:noWrap w:val="0"/>
            <w:vAlign w:val="center"/>
          </w:tcPr>
          <w:p w14:paraId="472413A3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0714-6578299</w:t>
            </w:r>
          </w:p>
        </w:tc>
        <w:tc>
          <w:tcPr>
            <w:tcW w:w="3242" w:type="dxa"/>
            <w:noWrap w:val="0"/>
            <w:vAlign w:val="center"/>
          </w:tcPr>
          <w:p w14:paraId="18CEEACF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1032226211@qq.com</w:t>
            </w:r>
          </w:p>
        </w:tc>
      </w:tr>
      <w:tr w14:paraId="03CE6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44" w:type="dxa"/>
            <w:noWrap w:val="0"/>
            <w:vAlign w:val="center"/>
          </w:tcPr>
          <w:p w14:paraId="79091353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12</w:t>
            </w:r>
          </w:p>
        </w:tc>
        <w:tc>
          <w:tcPr>
            <w:tcW w:w="1860" w:type="dxa"/>
            <w:noWrap w:val="0"/>
            <w:vAlign w:val="center"/>
          </w:tcPr>
          <w:p w14:paraId="75704E2F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湖北民族大学（考点）</w:t>
            </w:r>
          </w:p>
        </w:tc>
        <w:tc>
          <w:tcPr>
            <w:tcW w:w="1051" w:type="dxa"/>
            <w:noWrap w:val="0"/>
            <w:vAlign w:val="center"/>
          </w:tcPr>
          <w:p w14:paraId="423061E1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冯</w: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卫 </w:t>
            </w:r>
          </w:p>
        </w:tc>
        <w:tc>
          <w:tcPr>
            <w:tcW w:w="1701" w:type="dxa"/>
            <w:noWrap w:val="0"/>
            <w:vAlign w:val="center"/>
          </w:tcPr>
          <w:p w14:paraId="704C4D36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0718-8437280转804</w:t>
            </w:r>
          </w:p>
        </w:tc>
        <w:tc>
          <w:tcPr>
            <w:tcW w:w="3242" w:type="dxa"/>
            <w:noWrap w:val="0"/>
            <w:vAlign w:val="center"/>
          </w:tcPr>
          <w:p w14:paraId="14AF1879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739265621@qq.com</w:t>
            </w:r>
          </w:p>
        </w:tc>
      </w:tr>
      <w:tr w14:paraId="2C5DF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44" w:type="dxa"/>
            <w:noWrap w:val="0"/>
            <w:vAlign w:val="center"/>
          </w:tcPr>
          <w:p w14:paraId="3292CF12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13</w:t>
            </w:r>
          </w:p>
        </w:tc>
        <w:tc>
          <w:tcPr>
            <w:tcW w:w="1860" w:type="dxa"/>
            <w:noWrap w:val="0"/>
            <w:vAlign w:val="center"/>
          </w:tcPr>
          <w:p w14:paraId="677D00E4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湖北医药学院（考点）</w:t>
            </w:r>
          </w:p>
        </w:tc>
        <w:tc>
          <w:tcPr>
            <w:tcW w:w="1051" w:type="dxa"/>
            <w:noWrap w:val="0"/>
            <w:vAlign w:val="center"/>
          </w:tcPr>
          <w:p w14:paraId="19F0D499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范玉娇</w:t>
            </w:r>
          </w:p>
        </w:tc>
        <w:tc>
          <w:tcPr>
            <w:tcW w:w="1701" w:type="dxa"/>
            <w:noWrap w:val="0"/>
            <w:vAlign w:val="center"/>
          </w:tcPr>
          <w:p w14:paraId="67F59214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0719-8891695</w:t>
            </w:r>
          </w:p>
        </w:tc>
        <w:tc>
          <w:tcPr>
            <w:tcW w:w="3242" w:type="dxa"/>
            <w:noWrap w:val="0"/>
            <w:vAlign w:val="center"/>
          </w:tcPr>
          <w:p w14:paraId="7FB1BB9B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"mailto:303852506@qq.com" </w:instrText>
            </w:r>
            <w:r>
              <w:fldChar w:fldCharType="separate"/>
            </w:r>
            <w:r>
              <w:rPr>
                <w:rFonts w:hint="eastAsia" w:ascii="仿宋" w:hAnsi="仿宋" w:eastAsia="仿宋"/>
                <w:sz w:val="24"/>
                <w:szCs w:val="24"/>
              </w:rPr>
              <w:t>303852506@qq.com</w:t>
            </w:r>
            <w:r>
              <w:rPr>
                <w:rFonts w:hint="eastAsia" w:ascii="仿宋" w:hAnsi="仿宋" w:eastAsia="仿宋"/>
                <w:sz w:val="24"/>
                <w:szCs w:val="24"/>
              </w:rPr>
              <w:fldChar w:fldCharType="end"/>
            </w:r>
          </w:p>
        </w:tc>
      </w:tr>
      <w:tr w14:paraId="491DE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44" w:type="dxa"/>
            <w:noWrap w:val="0"/>
            <w:vAlign w:val="center"/>
          </w:tcPr>
          <w:p w14:paraId="15FF94A3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14</w:t>
            </w:r>
          </w:p>
        </w:tc>
        <w:tc>
          <w:tcPr>
            <w:tcW w:w="1860" w:type="dxa"/>
            <w:noWrap w:val="0"/>
            <w:vAlign w:val="center"/>
          </w:tcPr>
          <w:p w14:paraId="7143DBFD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湖北文理学院（考点）</w:t>
            </w:r>
          </w:p>
        </w:tc>
        <w:tc>
          <w:tcPr>
            <w:tcW w:w="1051" w:type="dxa"/>
            <w:noWrap w:val="0"/>
            <w:vAlign w:val="center"/>
          </w:tcPr>
          <w:p w14:paraId="44E0F793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ascii="仿宋" w:hAnsi="仿宋" w:eastAsia="仿宋"/>
                <w:color w:val="auto"/>
                <w:sz w:val="24"/>
                <w:szCs w:val="24"/>
              </w:rPr>
              <w:t>郑志红</w:t>
            </w:r>
          </w:p>
        </w:tc>
        <w:tc>
          <w:tcPr>
            <w:tcW w:w="1701" w:type="dxa"/>
            <w:noWrap w:val="0"/>
            <w:vAlign w:val="center"/>
          </w:tcPr>
          <w:p w14:paraId="27F17250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0710-</w:t>
            </w:r>
            <w:r>
              <w:rPr>
                <w:rFonts w:ascii="仿宋" w:hAnsi="仿宋" w:eastAsia="仿宋"/>
                <w:color w:val="auto"/>
                <w:sz w:val="24"/>
                <w:szCs w:val="24"/>
              </w:rPr>
              <w:t>3590255</w:t>
            </w:r>
          </w:p>
        </w:tc>
        <w:tc>
          <w:tcPr>
            <w:tcW w:w="3242" w:type="dxa"/>
            <w:noWrap w:val="0"/>
            <w:vAlign w:val="center"/>
          </w:tcPr>
          <w:p w14:paraId="0B518E11">
            <w:pPr>
              <w:widowControl/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ascii="仿宋" w:hAnsi="仿宋" w:eastAsia="仿宋"/>
                <w:color w:val="auto"/>
                <w:sz w:val="24"/>
                <w:szCs w:val="24"/>
              </w:rPr>
              <w:t>1249060677@qq.com</w:t>
            </w:r>
          </w:p>
        </w:tc>
      </w:tr>
      <w:tr w14:paraId="05302A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44" w:type="dxa"/>
            <w:noWrap w:val="0"/>
            <w:vAlign w:val="center"/>
          </w:tcPr>
          <w:p w14:paraId="63FF703E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15</w:t>
            </w:r>
          </w:p>
        </w:tc>
        <w:tc>
          <w:tcPr>
            <w:tcW w:w="1860" w:type="dxa"/>
            <w:noWrap w:val="0"/>
            <w:vAlign w:val="center"/>
          </w:tcPr>
          <w:p w14:paraId="6C82DD3C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湖北工程学院</w:t>
            </w:r>
          </w:p>
        </w:tc>
        <w:tc>
          <w:tcPr>
            <w:tcW w:w="1051" w:type="dxa"/>
            <w:noWrap w:val="0"/>
            <w:vAlign w:val="center"/>
          </w:tcPr>
          <w:p w14:paraId="452879E8">
            <w:pPr>
              <w:jc w:val="center"/>
              <w:rPr>
                <w:rFonts w:hint="eastAsia"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ascii="仿宋" w:hAnsi="仿宋" w:eastAsia="仿宋"/>
                <w:color w:val="auto"/>
                <w:sz w:val="24"/>
                <w:szCs w:val="24"/>
              </w:rPr>
              <w:t>牛莎莎</w:t>
            </w:r>
          </w:p>
        </w:tc>
        <w:tc>
          <w:tcPr>
            <w:tcW w:w="1701" w:type="dxa"/>
            <w:noWrap w:val="0"/>
            <w:vAlign w:val="center"/>
          </w:tcPr>
          <w:p w14:paraId="612E6B80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ascii="仿宋" w:hAnsi="仿宋" w:eastAsia="仿宋"/>
                <w:color w:val="auto"/>
                <w:sz w:val="24"/>
                <w:szCs w:val="24"/>
              </w:rPr>
              <w:t>0712-2345109</w:t>
            </w:r>
          </w:p>
        </w:tc>
        <w:tc>
          <w:tcPr>
            <w:tcW w:w="3242" w:type="dxa"/>
            <w:noWrap w:val="0"/>
            <w:vAlign w:val="center"/>
          </w:tcPr>
          <w:p w14:paraId="5BAE48DA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ascii="仿宋" w:hAnsi="仿宋" w:eastAsia="仿宋"/>
                <w:color w:val="auto"/>
                <w:sz w:val="24"/>
                <w:szCs w:val="24"/>
              </w:rPr>
              <w:t>27204006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@qq.com</w:t>
            </w:r>
          </w:p>
        </w:tc>
      </w:tr>
      <w:tr w14:paraId="0F398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44" w:type="dxa"/>
            <w:noWrap w:val="0"/>
            <w:vAlign w:val="center"/>
          </w:tcPr>
          <w:p w14:paraId="65A2741C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16</w:t>
            </w:r>
          </w:p>
        </w:tc>
        <w:tc>
          <w:tcPr>
            <w:tcW w:w="1860" w:type="dxa"/>
            <w:noWrap w:val="0"/>
            <w:vAlign w:val="center"/>
          </w:tcPr>
          <w:p w14:paraId="72F2BD1D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湖北科技学院（考点）</w:t>
            </w:r>
          </w:p>
        </w:tc>
        <w:tc>
          <w:tcPr>
            <w:tcW w:w="1051" w:type="dxa"/>
            <w:noWrap w:val="0"/>
            <w:vAlign w:val="center"/>
          </w:tcPr>
          <w:p w14:paraId="143009CF">
            <w:pPr>
              <w:jc w:val="center"/>
              <w:rPr>
                <w:rFonts w:hint="eastAsia"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宋  洁</w:t>
            </w:r>
          </w:p>
        </w:tc>
        <w:tc>
          <w:tcPr>
            <w:tcW w:w="1701" w:type="dxa"/>
            <w:noWrap w:val="0"/>
            <w:vAlign w:val="center"/>
          </w:tcPr>
          <w:p w14:paraId="45EBF81C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ascii="仿宋" w:hAnsi="仿宋" w:eastAsia="仿宋"/>
                <w:color w:val="auto"/>
                <w:sz w:val="24"/>
                <w:szCs w:val="24"/>
              </w:rPr>
              <w:t>0715-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8260009</w:t>
            </w:r>
          </w:p>
        </w:tc>
        <w:tc>
          <w:tcPr>
            <w:tcW w:w="3242" w:type="dxa"/>
            <w:noWrap w:val="0"/>
            <w:vAlign w:val="center"/>
          </w:tcPr>
          <w:p w14:paraId="56471676">
            <w:pPr>
              <w:widowControl/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ascii="仿宋" w:hAnsi="仿宋" w:eastAsia="仿宋"/>
                <w:color w:val="auto"/>
                <w:sz w:val="24"/>
                <w:szCs w:val="24"/>
              </w:rPr>
              <w:t>song1230@vip.qq.com</w:t>
            </w:r>
          </w:p>
        </w:tc>
      </w:tr>
      <w:tr w14:paraId="26DD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44" w:type="dxa"/>
            <w:noWrap w:val="0"/>
            <w:vAlign w:val="center"/>
          </w:tcPr>
          <w:p w14:paraId="412180C2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17</w:t>
            </w:r>
          </w:p>
        </w:tc>
        <w:tc>
          <w:tcPr>
            <w:tcW w:w="1860" w:type="dxa"/>
            <w:noWrap w:val="0"/>
            <w:vAlign w:val="center"/>
          </w:tcPr>
          <w:p w14:paraId="376405D1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黄冈师范学院</w:t>
            </w:r>
          </w:p>
        </w:tc>
        <w:tc>
          <w:tcPr>
            <w:tcW w:w="1051" w:type="dxa"/>
            <w:noWrap w:val="0"/>
            <w:vAlign w:val="center"/>
          </w:tcPr>
          <w:p w14:paraId="7A882ABA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张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燕</w:t>
            </w:r>
          </w:p>
        </w:tc>
        <w:tc>
          <w:tcPr>
            <w:tcW w:w="1701" w:type="dxa"/>
            <w:noWrap w:val="0"/>
            <w:vAlign w:val="center"/>
          </w:tcPr>
          <w:p w14:paraId="585E6A5D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0713-8621610</w:t>
            </w:r>
          </w:p>
        </w:tc>
        <w:tc>
          <w:tcPr>
            <w:tcW w:w="3242" w:type="dxa"/>
            <w:noWrap w:val="0"/>
            <w:vAlign w:val="center"/>
          </w:tcPr>
          <w:p w14:paraId="1ED82B0E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27450705@qq.com</w:t>
            </w:r>
          </w:p>
        </w:tc>
      </w:tr>
    </w:tbl>
    <w:p w14:paraId="18923AAC"/>
    <w:p w14:paraId="1ED3C5F1">
      <w:pPr>
        <w:spacing w:line="520" w:lineRule="exact"/>
        <w:jc w:val="left"/>
        <w:rPr>
          <w:highlight w:val="red"/>
        </w:rPr>
      </w:pPr>
    </w:p>
    <w:p w14:paraId="268AB2EB">
      <w:pPr>
        <w:spacing w:line="520" w:lineRule="exact"/>
        <w:jc w:val="left"/>
        <w:rPr>
          <w:highlight w:val="red"/>
        </w:rPr>
      </w:pPr>
    </w:p>
    <w:p w14:paraId="5E89CFC3">
      <w:pPr>
        <w:spacing w:line="520" w:lineRule="exact"/>
        <w:jc w:val="left"/>
        <w:rPr>
          <w:highlight w:val="red"/>
        </w:rPr>
      </w:pPr>
    </w:p>
    <w:p w14:paraId="334289AB">
      <w:pPr>
        <w:spacing w:line="520" w:lineRule="exact"/>
        <w:jc w:val="left"/>
        <w:rPr>
          <w:highlight w:val="red"/>
        </w:rPr>
      </w:pPr>
    </w:p>
    <w:p w14:paraId="7BB0520F">
      <w:pPr>
        <w:spacing w:line="520" w:lineRule="exact"/>
        <w:jc w:val="left"/>
        <w:rPr>
          <w:highlight w:val="red"/>
        </w:rPr>
      </w:pPr>
    </w:p>
    <w:p w14:paraId="2459073D">
      <w:pPr>
        <w:spacing w:line="520" w:lineRule="exact"/>
        <w:jc w:val="left"/>
        <w:rPr>
          <w:highlight w:val="red"/>
        </w:rPr>
      </w:pPr>
    </w:p>
    <w:p w14:paraId="37B894F0">
      <w:pPr>
        <w:spacing w:line="520" w:lineRule="exact"/>
        <w:jc w:val="left"/>
        <w:rPr>
          <w:highlight w:val="red"/>
        </w:rPr>
      </w:pPr>
    </w:p>
    <w:p w14:paraId="16EA33C8">
      <w:pPr>
        <w:spacing w:line="520" w:lineRule="exact"/>
        <w:jc w:val="left"/>
        <w:rPr>
          <w:highlight w:val="red"/>
        </w:rPr>
      </w:pPr>
    </w:p>
    <w:p w14:paraId="005F3D5F">
      <w:pPr>
        <w:spacing w:line="520" w:lineRule="exact"/>
        <w:jc w:val="left"/>
        <w:rPr>
          <w:highlight w:val="red"/>
        </w:rPr>
      </w:pPr>
    </w:p>
    <w:p w14:paraId="2873FE86">
      <w:pPr>
        <w:spacing w:line="520" w:lineRule="exact"/>
        <w:jc w:val="left"/>
        <w:rPr>
          <w:highlight w:val="red"/>
        </w:rPr>
      </w:pPr>
    </w:p>
    <w:p w14:paraId="6EE497FC">
      <w:pPr>
        <w:spacing w:line="520" w:lineRule="exact"/>
        <w:jc w:val="left"/>
        <w:rPr>
          <w:highlight w:val="red"/>
        </w:rPr>
      </w:pPr>
    </w:p>
    <w:p w14:paraId="2B5487C1">
      <w:pPr>
        <w:spacing w:line="520" w:lineRule="exact"/>
        <w:jc w:val="left"/>
        <w:rPr>
          <w:highlight w:val="red"/>
        </w:rPr>
      </w:pPr>
    </w:p>
    <w:p w14:paraId="0C30D64B">
      <w:pPr>
        <w:spacing w:line="520" w:lineRule="exact"/>
        <w:jc w:val="left"/>
        <w:rPr>
          <w:highlight w:val="red"/>
        </w:rPr>
      </w:pPr>
    </w:p>
    <w:p w14:paraId="539040AB">
      <w:pPr>
        <w:spacing w:line="520" w:lineRule="exact"/>
        <w:jc w:val="left"/>
        <w:rPr>
          <w:highlight w:val="red"/>
        </w:rPr>
      </w:pPr>
    </w:p>
    <w:p w14:paraId="65992EB2">
      <w:pPr>
        <w:spacing w:line="520" w:lineRule="exact"/>
        <w:jc w:val="left"/>
        <w:rPr>
          <w:highlight w:val="red"/>
        </w:rPr>
      </w:pPr>
    </w:p>
    <w:p w14:paraId="6575D6CC">
      <w:pPr>
        <w:spacing w:line="520" w:lineRule="exact"/>
        <w:jc w:val="left"/>
        <w:rPr>
          <w:highlight w:val="red"/>
        </w:rPr>
      </w:pPr>
    </w:p>
    <w:p w14:paraId="2FBB420D">
      <w:pPr>
        <w:spacing w:line="520" w:lineRule="exact"/>
        <w:jc w:val="left"/>
        <w:rPr>
          <w:highlight w:val="red"/>
        </w:rPr>
      </w:pPr>
    </w:p>
    <w:p w14:paraId="56E44F37">
      <w:pPr>
        <w:spacing w:line="520" w:lineRule="exact"/>
        <w:jc w:val="left"/>
        <w:rPr>
          <w:highlight w:val="red"/>
        </w:rPr>
      </w:pPr>
    </w:p>
    <w:p w14:paraId="70B9FC46">
      <w:pPr>
        <w:spacing w:line="520" w:lineRule="exact"/>
        <w:jc w:val="left"/>
        <w:rPr>
          <w:highlight w:val="none"/>
        </w:rPr>
      </w:pPr>
    </w:p>
    <w:p w14:paraId="30D72D67">
      <w:pPr>
        <w:spacing w:line="520" w:lineRule="exact"/>
        <w:jc w:val="left"/>
        <w:rPr>
          <w:highlight w:val="none"/>
        </w:rPr>
      </w:pPr>
    </w:p>
    <w:p w14:paraId="0B5F091C">
      <w:pPr>
        <w:spacing w:line="520" w:lineRule="exact"/>
        <w:jc w:val="left"/>
        <w:rPr>
          <w:rFonts w:hint="eastAsia"/>
          <w:highlight w:val="none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56"/>
      </w:tblGrid>
      <w:tr w14:paraId="5437E79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56" w:type="dxa"/>
            <w:tcBorders>
              <w:tl2br w:val="nil"/>
              <w:tr2bl w:val="nil"/>
            </w:tcBorders>
            <w:noWrap w:val="0"/>
            <w:vAlign w:val="top"/>
          </w:tcPr>
          <w:p w14:paraId="4BA85814">
            <w:pPr>
              <w:spacing w:line="500" w:lineRule="exact"/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抄报：湖北省教育厅教师处</w:t>
            </w:r>
          </w:p>
          <w:p w14:paraId="39E57715">
            <w:pPr>
              <w:spacing w:line="500" w:lineRule="exact"/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抄送：各高等学校、各承训点</w:t>
            </w:r>
          </w:p>
        </w:tc>
      </w:tr>
      <w:tr w14:paraId="61DA223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56" w:type="dxa"/>
            <w:tcBorders>
              <w:tl2br w:val="nil"/>
              <w:tr2bl w:val="nil"/>
            </w:tcBorders>
            <w:noWrap w:val="0"/>
            <w:vAlign w:val="top"/>
          </w:tcPr>
          <w:p w14:paraId="17228EBE">
            <w:pPr>
              <w:spacing w:line="500" w:lineRule="exact"/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湖北省高等学校师资培训中心                    2025年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u w:val="none"/>
                <w:lang w:val="en-US" w:eastAsia="zh-CN"/>
              </w:rPr>
              <w:t>6月13日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印发</w:t>
            </w:r>
          </w:p>
        </w:tc>
      </w:tr>
    </w:tbl>
    <w:p w14:paraId="66E3A873">
      <w:pPr>
        <w:ind w:firstLine="7280" w:firstLineChars="2600"/>
        <w:rPr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校对：高志宏</w:t>
      </w:r>
    </w:p>
    <w:sectPr>
      <w:footerReference r:id="rId3" w:type="default"/>
      <w:pgSz w:w="11906" w:h="16838"/>
      <w:pgMar w:top="1440" w:right="1365" w:bottom="1958" w:left="1501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5191324-3E7C-4CE3-8755-D58F37507CE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F05A1D5F-9FE2-4B4F-A181-5845943D55C6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6C88B07B-5DD8-4C21-8C8F-048393C47338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68BF46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51F27417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/z8DR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1F27417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Q0NDA0NjMxZmIxM2Q3MWVjZWM1YzhjODYyN2ZjOTQifQ=="/>
    <w:docVar w:name="KSO_WPS_MARK_KEY" w:val="2f047541-45fa-4b71-80de-b8f91c79b3c9"/>
  </w:docVars>
  <w:rsids>
    <w:rsidRoot w:val="001D6036"/>
    <w:rsid w:val="000409A1"/>
    <w:rsid w:val="001B1A7E"/>
    <w:rsid w:val="001D6036"/>
    <w:rsid w:val="0024428B"/>
    <w:rsid w:val="002B5B07"/>
    <w:rsid w:val="003237B0"/>
    <w:rsid w:val="004B2363"/>
    <w:rsid w:val="004B26B0"/>
    <w:rsid w:val="00586FEC"/>
    <w:rsid w:val="0066795B"/>
    <w:rsid w:val="006E4287"/>
    <w:rsid w:val="00B53CB5"/>
    <w:rsid w:val="00B648EB"/>
    <w:rsid w:val="00D353E0"/>
    <w:rsid w:val="00E5270D"/>
    <w:rsid w:val="00E8483D"/>
    <w:rsid w:val="00EA09D0"/>
    <w:rsid w:val="00ED1C60"/>
    <w:rsid w:val="00F14EF4"/>
    <w:rsid w:val="00FF033B"/>
    <w:rsid w:val="01CC31B8"/>
    <w:rsid w:val="01DA394C"/>
    <w:rsid w:val="022D1D83"/>
    <w:rsid w:val="02A227A1"/>
    <w:rsid w:val="02D66FF1"/>
    <w:rsid w:val="02DE34E7"/>
    <w:rsid w:val="03216E66"/>
    <w:rsid w:val="05132D17"/>
    <w:rsid w:val="05DA61B3"/>
    <w:rsid w:val="063512AE"/>
    <w:rsid w:val="070D53C7"/>
    <w:rsid w:val="0808292A"/>
    <w:rsid w:val="084960B0"/>
    <w:rsid w:val="08B80A3D"/>
    <w:rsid w:val="08BC46D6"/>
    <w:rsid w:val="0CDE183E"/>
    <w:rsid w:val="0D7C48B4"/>
    <w:rsid w:val="0DB972FD"/>
    <w:rsid w:val="0DF540CC"/>
    <w:rsid w:val="0EAA5A0D"/>
    <w:rsid w:val="0FCF5DDF"/>
    <w:rsid w:val="10EF749C"/>
    <w:rsid w:val="11263515"/>
    <w:rsid w:val="11FE21B2"/>
    <w:rsid w:val="131F2DBD"/>
    <w:rsid w:val="13984AD6"/>
    <w:rsid w:val="1409764A"/>
    <w:rsid w:val="146B6818"/>
    <w:rsid w:val="14F84C7C"/>
    <w:rsid w:val="157F13E1"/>
    <w:rsid w:val="16E64EFA"/>
    <w:rsid w:val="185C61B2"/>
    <w:rsid w:val="18B60431"/>
    <w:rsid w:val="1908151A"/>
    <w:rsid w:val="19264500"/>
    <w:rsid w:val="195C2E49"/>
    <w:rsid w:val="19CF68F2"/>
    <w:rsid w:val="1A506C4F"/>
    <w:rsid w:val="1B2A5C82"/>
    <w:rsid w:val="1B316645"/>
    <w:rsid w:val="1B5B5A5C"/>
    <w:rsid w:val="1BEB5E11"/>
    <w:rsid w:val="1C9E27E8"/>
    <w:rsid w:val="1D14203C"/>
    <w:rsid w:val="1DDE54C9"/>
    <w:rsid w:val="1E6D7CAF"/>
    <w:rsid w:val="1EE76124"/>
    <w:rsid w:val="20745325"/>
    <w:rsid w:val="20A83A32"/>
    <w:rsid w:val="21981F2F"/>
    <w:rsid w:val="21FB6FED"/>
    <w:rsid w:val="224163CF"/>
    <w:rsid w:val="227F41CD"/>
    <w:rsid w:val="230010D5"/>
    <w:rsid w:val="230D2B83"/>
    <w:rsid w:val="245C4A01"/>
    <w:rsid w:val="24F26F9C"/>
    <w:rsid w:val="265F29B0"/>
    <w:rsid w:val="268E0511"/>
    <w:rsid w:val="269679C6"/>
    <w:rsid w:val="290F4069"/>
    <w:rsid w:val="2BD86477"/>
    <w:rsid w:val="2BFD2672"/>
    <w:rsid w:val="2D5262DB"/>
    <w:rsid w:val="2DCA3333"/>
    <w:rsid w:val="2EF31870"/>
    <w:rsid w:val="2F236C64"/>
    <w:rsid w:val="2F387797"/>
    <w:rsid w:val="2F7E7F6E"/>
    <w:rsid w:val="31C276BE"/>
    <w:rsid w:val="32434251"/>
    <w:rsid w:val="33057C17"/>
    <w:rsid w:val="33583AB1"/>
    <w:rsid w:val="33A90E75"/>
    <w:rsid w:val="33C62F15"/>
    <w:rsid w:val="34323040"/>
    <w:rsid w:val="34AF5D6A"/>
    <w:rsid w:val="351F2462"/>
    <w:rsid w:val="35DB4500"/>
    <w:rsid w:val="36131560"/>
    <w:rsid w:val="3691555F"/>
    <w:rsid w:val="36AD3CA8"/>
    <w:rsid w:val="384C6F60"/>
    <w:rsid w:val="38B474DF"/>
    <w:rsid w:val="38D63D86"/>
    <w:rsid w:val="38F27F4A"/>
    <w:rsid w:val="39882C83"/>
    <w:rsid w:val="39B536F6"/>
    <w:rsid w:val="3AA06928"/>
    <w:rsid w:val="3BFD5C1E"/>
    <w:rsid w:val="3D3A0B1D"/>
    <w:rsid w:val="3D404B2C"/>
    <w:rsid w:val="3D877557"/>
    <w:rsid w:val="3DE64EF8"/>
    <w:rsid w:val="3E094B03"/>
    <w:rsid w:val="3EC86B10"/>
    <w:rsid w:val="410F4ECA"/>
    <w:rsid w:val="4189076E"/>
    <w:rsid w:val="41925FDE"/>
    <w:rsid w:val="42211614"/>
    <w:rsid w:val="42AC1F63"/>
    <w:rsid w:val="43BC29BB"/>
    <w:rsid w:val="44367B42"/>
    <w:rsid w:val="44483CD7"/>
    <w:rsid w:val="447339C1"/>
    <w:rsid w:val="44D240DC"/>
    <w:rsid w:val="46260BF6"/>
    <w:rsid w:val="462B08F1"/>
    <w:rsid w:val="47294C0E"/>
    <w:rsid w:val="480B61C2"/>
    <w:rsid w:val="489D2FEB"/>
    <w:rsid w:val="489F4D85"/>
    <w:rsid w:val="48C07949"/>
    <w:rsid w:val="48EB0866"/>
    <w:rsid w:val="490D60C2"/>
    <w:rsid w:val="49227764"/>
    <w:rsid w:val="4A3D03B8"/>
    <w:rsid w:val="4A730277"/>
    <w:rsid w:val="4A941628"/>
    <w:rsid w:val="4C35134E"/>
    <w:rsid w:val="4C6D519A"/>
    <w:rsid w:val="4C6E6CB7"/>
    <w:rsid w:val="4CBE340E"/>
    <w:rsid w:val="4E660634"/>
    <w:rsid w:val="4E982244"/>
    <w:rsid w:val="4F3A11DB"/>
    <w:rsid w:val="4FEA1145"/>
    <w:rsid w:val="4FF21432"/>
    <w:rsid w:val="510530ED"/>
    <w:rsid w:val="512C4DBA"/>
    <w:rsid w:val="529738ED"/>
    <w:rsid w:val="534F7D2D"/>
    <w:rsid w:val="53E07E60"/>
    <w:rsid w:val="547E2930"/>
    <w:rsid w:val="55C55504"/>
    <w:rsid w:val="56510530"/>
    <w:rsid w:val="567339EE"/>
    <w:rsid w:val="57B03C07"/>
    <w:rsid w:val="580C10BB"/>
    <w:rsid w:val="59520610"/>
    <w:rsid w:val="59576F11"/>
    <w:rsid w:val="5A280B76"/>
    <w:rsid w:val="5A565E06"/>
    <w:rsid w:val="5AF9325D"/>
    <w:rsid w:val="5B24111A"/>
    <w:rsid w:val="5E354BDC"/>
    <w:rsid w:val="5ED37C4C"/>
    <w:rsid w:val="5F8A2976"/>
    <w:rsid w:val="60BF008E"/>
    <w:rsid w:val="6228372A"/>
    <w:rsid w:val="62CA25A7"/>
    <w:rsid w:val="6375798F"/>
    <w:rsid w:val="63761BD0"/>
    <w:rsid w:val="63CD7813"/>
    <w:rsid w:val="63E63593"/>
    <w:rsid w:val="651D4188"/>
    <w:rsid w:val="65C9277D"/>
    <w:rsid w:val="66E856F1"/>
    <w:rsid w:val="69351253"/>
    <w:rsid w:val="6AEB7ED2"/>
    <w:rsid w:val="6BBB5E86"/>
    <w:rsid w:val="6C5E257D"/>
    <w:rsid w:val="6C8F2BC7"/>
    <w:rsid w:val="6D0E33E1"/>
    <w:rsid w:val="6D7760E8"/>
    <w:rsid w:val="6D97115C"/>
    <w:rsid w:val="6DB56AC8"/>
    <w:rsid w:val="6EF707AA"/>
    <w:rsid w:val="717812F3"/>
    <w:rsid w:val="719062BF"/>
    <w:rsid w:val="71AA10A6"/>
    <w:rsid w:val="72E52C36"/>
    <w:rsid w:val="73270EF3"/>
    <w:rsid w:val="7497182F"/>
    <w:rsid w:val="74D27F2D"/>
    <w:rsid w:val="74E11D7D"/>
    <w:rsid w:val="750E27C7"/>
    <w:rsid w:val="75771283"/>
    <w:rsid w:val="75EE289D"/>
    <w:rsid w:val="761C3F4E"/>
    <w:rsid w:val="76660B4B"/>
    <w:rsid w:val="76D8308D"/>
    <w:rsid w:val="781E0F73"/>
    <w:rsid w:val="795A4E06"/>
    <w:rsid w:val="7A0D0392"/>
    <w:rsid w:val="7A150AD8"/>
    <w:rsid w:val="7A592736"/>
    <w:rsid w:val="7A954F3A"/>
    <w:rsid w:val="7B0C0B44"/>
    <w:rsid w:val="7B8C5BF7"/>
    <w:rsid w:val="7CF11606"/>
    <w:rsid w:val="7D5F54BF"/>
    <w:rsid w:val="7DEC70B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7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纯文本 字符"/>
    <w:link w:val="2"/>
    <w:autoRedefine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8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7</Pages>
  <Words>6424</Words>
  <Characters>6785</Characters>
  <Lines>71</Lines>
  <Paragraphs>20</Paragraphs>
  <TotalTime>77</TotalTime>
  <ScaleCrop>false</ScaleCrop>
  <LinksUpToDate>false</LinksUpToDate>
  <CharactersWithSpaces>6796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2023-07-03T06:24:00Z</dcterms:created>
  <dc:creator>Administrator</dc:creator>
  <cp:lastModifiedBy>倪肖舒童</cp:lastModifiedBy>
  <cp:lastPrinted>2025-06-17T02:39:00Z</cp:lastPrinted>
  <dcterms:modified xsi:type="dcterms:W3CDTF">2025-06-19T02:43:05Z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D9D0B5CAB1444851AE67055F29061CBE_13</vt:lpwstr>
  </property>
  <property fmtid="{D5CDD505-2E9C-101B-9397-08002B2CF9AE}" pid="4" name="KSOTemplateDocerSaveRecord">
    <vt:lpwstr>eyJoZGlkIjoiNjFmOTc5OGUxMDg5Zjk4ODdiMjQwM2EwMjM3OGNkNmMiLCJ1c2VySWQiOiI5OTk1NzkwODEifQ==</vt:lpwstr>
  </property>
</Properties>
</file>