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40" w:line="480" w:lineRule="exact"/>
        <w:ind w:firstLine="482"/>
        <w:jc w:val="right"/>
        <w:textAlignment w:val="auto"/>
        <w:rPr>
          <w:rFonts w:ascii="宋体" w:hAnsi="宋体" w:eastAsia="宋体" w:cs="宋体"/>
          <w:kern w:val="0"/>
          <w:sz w:val="28"/>
          <w:szCs w:val="28"/>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附件1：</w:t>
      </w:r>
    </w:p>
    <w:tbl>
      <w:tblPr>
        <w:tblStyle w:val="5"/>
        <w:tblW w:w="65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3443"/>
        <w:gridCol w:w="2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552"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28"/>
                <w:szCs w:val="28"/>
                <w:u w:val="none"/>
              </w:rPr>
            </w:pPr>
            <w:r>
              <w:rPr>
                <w:rFonts w:hint="eastAsia" w:ascii="方正大标宋简体" w:hAnsi="方正大标宋简体" w:eastAsia="方正大标宋简体" w:cs="方正大标宋简体"/>
                <w:i w:val="0"/>
                <w:iCs w:val="0"/>
                <w:color w:val="000000"/>
                <w:kern w:val="0"/>
                <w:sz w:val="28"/>
                <w:szCs w:val="28"/>
                <w:u w:val="none"/>
                <w:lang w:val="en-US" w:eastAsia="zh-CN" w:bidi="ar"/>
              </w:rPr>
              <w:t>武昌首义学院第四次学生代表大会代表名额分配表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34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学院</w:t>
            </w:r>
          </w:p>
        </w:tc>
        <w:tc>
          <w:tcPr>
            <w:tcW w:w="2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代表名额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34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2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信息科学与工程学院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机电与自动化学院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城市建设学院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外国语与教育学院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经济管理学院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新闻与文法学院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艺术设计学院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嘉鱼教学改革基地</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2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4"/>
                <w:szCs w:val="24"/>
                <w:u w:val="none"/>
                <w:lang w:val="en-US" w:eastAsia="zh-CN" w:bidi="ar"/>
              </w:rPr>
              <w:t>合计</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237</w:t>
            </w:r>
            <w:bookmarkStart w:id="0" w:name="_GoBack"/>
            <w:bookmarkEnd w:id="0"/>
          </w:p>
        </w:tc>
      </w:tr>
    </w:tbl>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default"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default"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附件2：</w:t>
      </w:r>
    </w:p>
    <w:p>
      <w:pPr>
        <w:pStyle w:val="2"/>
        <w:spacing w:before="156"/>
        <w:rPr>
          <w:rFonts w:hint="eastAsia" w:ascii="黑体" w:hAnsi="黑体" w:eastAsia="黑体" w:cs="黑体"/>
          <w:sz w:val="32"/>
          <w:szCs w:val="32"/>
        </w:rPr>
      </w:pPr>
      <w:r>
        <w:rPr>
          <w:rFonts w:hint="eastAsia" w:ascii="黑体" w:hAnsi="黑体" w:eastAsia="黑体" w:cs="黑体"/>
          <w:sz w:val="32"/>
          <w:szCs w:val="32"/>
        </w:rPr>
        <w:t>武昌首义学院</w:t>
      </w:r>
      <w:r>
        <w:rPr>
          <w:rFonts w:hint="eastAsia" w:ascii="黑体" w:hAnsi="黑体" w:eastAsia="黑体" w:cs="黑体"/>
          <w:sz w:val="32"/>
          <w:szCs w:val="32"/>
          <w:lang w:eastAsia="zh-CN"/>
        </w:rPr>
        <w:t>第四次</w:t>
      </w:r>
      <w:r>
        <w:rPr>
          <w:rFonts w:hint="eastAsia" w:ascii="黑体" w:hAnsi="黑体" w:eastAsia="黑体" w:cs="黑体"/>
          <w:sz w:val="32"/>
          <w:szCs w:val="32"/>
        </w:rPr>
        <w:t>学生代表大会代表资格审查报告</w:t>
      </w:r>
    </w:p>
    <w:p>
      <w:pPr>
        <w:pStyle w:val="2"/>
        <w:spacing w:before="156"/>
        <w:rPr>
          <w:rFonts w:hint="eastAsia" w:ascii="黑体" w:hAnsi="黑体" w:eastAsia="黑体" w:cs="黑体"/>
          <w:sz w:val="32"/>
          <w:szCs w:val="32"/>
          <w:lang w:eastAsia="zh-CN"/>
        </w:rPr>
      </w:pPr>
      <w:r>
        <w:rPr>
          <w:rFonts w:hint="eastAsia" w:ascii="黑体" w:hAnsi="黑体" w:eastAsia="黑体" w:cs="黑体"/>
          <w:sz w:val="32"/>
          <w:szCs w:val="32"/>
          <w:lang w:val="en-US" w:eastAsia="zh-CN"/>
        </w:rPr>
        <w:t>XXX学院（基地</w:t>
      </w:r>
      <w:r>
        <w:rPr>
          <w:rFonts w:hint="eastAsia" w:ascii="黑体" w:hAnsi="黑体" w:eastAsia="黑体" w:cs="黑体"/>
          <w:sz w:val="32"/>
          <w:szCs w:val="32"/>
          <w:lang w:eastAsia="zh-CN"/>
        </w:rPr>
        <w:t>）</w:t>
      </w:r>
    </w:p>
    <w:p>
      <w:pPr>
        <w:spacing w:line="560" w:lineRule="exact"/>
        <w:rPr>
          <w:rFonts w:ascii="仿宋" w:hAnsi="仿宋" w:eastAsia="仿宋" w:cs="Arial"/>
          <w:color w:val="222222"/>
          <w:kern w:val="0"/>
          <w:sz w:val="28"/>
          <w:szCs w:val="28"/>
        </w:rPr>
      </w:pPr>
      <w:r>
        <w:rPr>
          <w:rFonts w:hint="eastAsia" w:ascii="仿宋" w:hAnsi="仿宋" w:eastAsia="仿宋" w:cs="Arial"/>
          <w:color w:val="222222"/>
          <w:kern w:val="0"/>
          <w:sz w:val="28"/>
          <w:szCs w:val="28"/>
          <w:lang w:eastAsia="zh-CN"/>
        </w:rPr>
        <w:t>第四次</w:t>
      </w:r>
      <w:r>
        <w:rPr>
          <w:rFonts w:hint="eastAsia" w:ascii="仿宋" w:hAnsi="仿宋" w:eastAsia="仿宋" w:cs="Arial"/>
          <w:color w:val="222222"/>
          <w:kern w:val="0"/>
          <w:sz w:val="28"/>
          <w:szCs w:val="28"/>
        </w:rPr>
        <w:t>学生代表大会代表资格审查委员会：</w:t>
      </w:r>
    </w:p>
    <w:p>
      <w:pPr>
        <w:pStyle w:val="4"/>
        <w:shd w:val="clear" w:color="auto" w:fill="FFFFFF"/>
        <w:spacing w:before="0" w:beforeAutospacing="0" w:after="0" w:afterAutospacing="0" w:line="420" w:lineRule="atLeast"/>
        <w:ind w:firstLine="540"/>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XX学院（基地）党总支、XX学院（基地）分团委对出席武昌首义学院第四次学生代表大会的代表进行了资格审查，现将代表资格的审查结果报告如下：</w:t>
      </w:r>
    </w:p>
    <w:p>
      <w:pPr>
        <w:pStyle w:val="4"/>
        <w:shd w:val="clear" w:color="auto" w:fill="FFFFFF"/>
        <w:spacing w:before="0" w:beforeAutospacing="0" w:after="0" w:afterAutospacing="0" w:line="420" w:lineRule="atLeast"/>
        <w:ind w:firstLine="540"/>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根据《中华全国学联章程》《高校学生代表大会工作规则》的有关规定，按照《关于召开武昌首义学院第四次学生代表大会的通知》要求，XX学院（基地）认真贯彻民主集中制原则，坚持自下而上，充分酝酿协商，广泛听取意见，</w:t>
      </w:r>
      <w:r>
        <w:rPr>
          <w:rFonts w:hint="eastAsia" w:ascii="仿宋" w:hAnsi="仿宋" w:eastAsia="仿宋" w:cs="Arial"/>
          <w:color w:val="222222"/>
          <w:kern w:val="0"/>
          <w:sz w:val="28"/>
          <w:szCs w:val="28"/>
          <w:highlight w:val="none"/>
          <w:lang w:val="en-US" w:eastAsia="zh-CN" w:bidi="ar-SA"/>
        </w:rPr>
        <w:t>选举产生学代会代表 XX名。其中，女性代表 XX名，占代表总数的XX %；少数民族代表XX名，占代表总数的 XX %，中共党员（含预备党员） XX名，占代表总数的 XX ％，</w:t>
      </w:r>
      <w:r>
        <w:rPr>
          <w:rFonts w:hint="eastAsia" w:ascii="仿宋" w:hAnsi="仿宋" w:eastAsia="仿宋" w:cs="Arial"/>
          <w:color w:val="000000" w:themeColor="text1"/>
          <w:kern w:val="0"/>
          <w:sz w:val="28"/>
          <w:szCs w:val="28"/>
          <w:highlight w:val="none"/>
          <w:lang w:val="en-US" w:eastAsia="zh-CN" w:bidi="ar-SA"/>
          <w14:textFill>
            <w14:solidFill>
              <w14:schemeClr w14:val="tx1"/>
            </w14:solidFill>
          </w14:textFill>
        </w:rPr>
        <w:t>非校</w:t>
      </w:r>
      <w:r>
        <w:rPr>
          <w:rFonts w:hint="eastAsia" w:ascii="仿宋" w:hAnsi="仿宋" w:eastAsia="仿宋" w:cs="Arial"/>
          <w:color w:val="222222"/>
          <w:kern w:val="0"/>
          <w:sz w:val="28"/>
          <w:szCs w:val="28"/>
          <w:highlight w:val="none"/>
          <w:lang w:val="en-US" w:eastAsia="zh-CN" w:bidi="ar-SA"/>
        </w:rPr>
        <w:t>、院（基地）学生会组织工作人员代表 XX 名，占代表总数的 XX %，</w:t>
      </w:r>
      <w:r>
        <w:rPr>
          <w:rFonts w:hint="eastAsia" w:ascii="仿宋" w:hAnsi="仿宋" w:eastAsia="仿宋" w:cs="Arial"/>
          <w:color w:val="222222"/>
          <w:kern w:val="0"/>
          <w:sz w:val="28"/>
          <w:szCs w:val="28"/>
          <w:lang w:val="en-US" w:eastAsia="zh-CN" w:bidi="ar-SA"/>
        </w:rPr>
        <w:t>这次选出的代表从构成上充分体现了代表的广泛性和先进性。</w:t>
      </w:r>
    </w:p>
    <w:p>
      <w:pPr>
        <w:pStyle w:val="4"/>
        <w:shd w:val="clear" w:color="auto" w:fill="FFFFFF"/>
        <w:spacing w:before="0" w:beforeAutospacing="0" w:after="0" w:afterAutospacing="0" w:line="420" w:lineRule="atLeast"/>
        <w:ind w:firstLine="540"/>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XX学院党总支对 XX名代表的资格逐一进行了审查，审查结果认为全体代表的产生都符合选举办法的有关规定和要求，所有代表资格有效。</w:t>
      </w:r>
    </w:p>
    <w:p>
      <w:pPr>
        <w:spacing w:line="560" w:lineRule="exact"/>
        <w:ind w:firstLine="570"/>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现向武昌首义学院</w:t>
      </w:r>
      <w:r>
        <w:rPr>
          <w:rFonts w:hint="eastAsia" w:ascii="仿宋" w:hAnsi="仿宋" w:eastAsia="仿宋" w:cs="Arial"/>
          <w:color w:val="auto"/>
          <w:kern w:val="0"/>
          <w:sz w:val="28"/>
          <w:szCs w:val="28"/>
          <w:lang w:eastAsia="zh-CN"/>
        </w:rPr>
        <w:t>第四次</w:t>
      </w:r>
      <w:r>
        <w:rPr>
          <w:rFonts w:hint="eastAsia" w:ascii="仿宋" w:hAnsi="仿宋" w:eastAsia="仿宋" w:cs="Arial"/>
          <w:color w:val="auto"/>
          <w:kern w:val="0"/>
          <w:sz w:val="28"/>
          <w:szCs w:val="28"/>
        </w:rPr>
        <w:t>学生代表大会代表资格审查委员会报告，请审议通过。</w:t>
      </w:r>
    </w:p>
    <w:p>
      <w:pPr>
        <w:spacing w:line="560" w:lineRule="exact"/>
        <w:ind w:firstLine="570"/>
        <w:rPr>
          <w:rFonts w:ascii="仿宋_GB2312" w:hAnsi="仿宋" w:eastAsia="仿宋_GB2312" w:cs="仿宋"/>
          <w:color w:val="auto"/>
          <w:sz w:val="30"/>
          <w:szCs w:val="30"/>
        </w:rPr>
      </w:pPr>
      <w:r>
        <w:rPr>
          <w:rFonts w:hint="eastAsia" w:ascii="仿宋_GB2312" w:hAnsi="仿宋" w:eastAsia="仿宋_GB2312" w:cs="仿宋"/>
          <w:color w:val="auto"/>
          <w:sz w:val="30"/>
          <w:szCs w:val="30"/>
          <w:lang w:val="en-US" w:eastAsia="zh-CN"/>
        </w:rPr>
        <w:t>XX</w:t>
      </w:r>
      <w:r>
        <w:rPr>
          <w:rFonts w:hint="eastAsia" w:ascii="仿宋_GB2312" w:hAnsi="仿宋" w:eastAsia="仿宋_GB2312" w:cs="仿宋"/>
          <w:color w:val="auto"/>
          <w:sz w:val="30"/>
          <w:szCs w:val="30"/>
        </w:rPr>
        <w:t>学院</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lang w:val="en-US" w:eastAsia="zh-CN"/>
        </w:rPr>
        <w:t>基地</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rPr>
        <w:t xml:space="preserve">党总支        </w:t>
      </w:r>
      <w:r>
        <w:rPr>
          <w:rFonts w:hint="eastAsia" w:ascii="仿宋_GB2312" w:hAnsi="仿宋" w:eastAsia="仿宋_GB2312" w:cs="仿宋"/>
          <w:color w:val="auto"/>
          <w:sz w:val="30"/>
          <w:szCs w:val="30"/>
          <w:lang w:val="en-US" w:eastAsia="zh-CN"/>
        </w:rPr>
        <w:t>XX</w:t>
      </w:r>
      <w:r>
        <w:rPr>
          <w:rFonts w:hint="eastAsia" w:ascii="仿宋_GB2312" w:hAnsi="仿宋" w:eastAsia="仿宋_GB2312" w:cs="仿宋"/>
          <w:color w:val="auto"/>
          <w:sz w:val="30"/>
          <w:szCs w:val="30"/>
        </w:rPr>
        <w:t>学院</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lang w:val="en-US" w:eastAsia="zh-CN"/>
        </w:rPr>
        <w:t>基地</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rPr>
        <w:t>分团委</w:t>
      </w:r>
    </w:p>
    <w:p>
      <w:pPr>
        <w:spacing w:line="560" w:lineRule="exact"/>
        <w:rPr>
          <w:rFonts w:hint="eastAsia" w:ascii="仿宋_GB2312" w:hAnsi="仿宋" w:eastAsia="仿宋_GB2312" w:cs="仿宋"/>
          <w:color w:val="auto"/>
          <w:sz w:val="30"/>
          <w:szCs w:val="30"/>
        </w:rPr>
      </w:pPr>
      <w:r>
        <w:rPr>
          <w:rFonts w:hint="eastAsia" w:ascii="仿宋_GB2312" w:hAnsi="仿宋" w:eastAsia="仿宋_GB2312" w:cs="仿宋"/>
          <w:color w:val="auto"/>
          <w:sz w:val="30"/>
          <w:szCs w:val="30"/>
        </w:rPr>
        <w:t xml:space="preserve">        （盖章）                       （盖章）</w:t>
      </w:r>
    </w:p>
    <w:p>
      <w:pPr>
        <w:spacing w:line="560" w:lineRule="exact"/>
        <w:rPr>
          <w:rFonts w:hint="eastAsia" w:ascii="仿宋_GB2312" w:hAnsi="仿宋" w:eastAsia="仿宋_GB2312" w:cs="仿宋"/>
          <w:color w:val="auto"/>
          <w:sz w:val="30"/>
          <w:szCs w:val="30"/>
        </w:rPr>
      </w:pPr>
    </w:p>
    <w:p>
      <w:pPr>
        <w:spacing w:line="560" w:lineRule="exact"/>
        <w:ind w:firstLine="570"/>
        <w:rPr>
          <w:rFonts w:hint="eastAsia" w:ascii="仿宋_GB2312" w:hAnsi="仿宋" w:eastAsia="仿宋_GB2312" w:cs="仿宋"/>
          <w:color w:val="auto"/>
          <w:sz w:val="30"/>
          <w:szCs w:val="30"/>
        </w:rPr>
        <w:sectPr>
          <w:pgSz w:w="11906" w:h="16838"/>
          <w:pgMar w:top="820" w:right="1486" w:bottom="1098" w:left="1600" w:header="851" w:footer="992" w:gutter="0"/>
          <w:cols w:space="425" w:num="1"/>
          <w:docGrid w:type="lines" w:linePitch="312" w:charSpace="0"/>
        </w:sectPr>
      </w:pPr>
      <w:r>
        <w:rPr>
          <w:rFonts w:hint="eastAsia" w:ascii="仿宋_GB2312" w:hAnsi="仿宋" w:eastAsia="仿宋_GB2312" w:cs="仿宋"/>
          <w:color w:val="auto"/>
          <w:sz w:val="30"/>
          <w:szCs w:val="30"/>
        </w:rPr>
        <w:t xml:space="preserve">                               </w:t>
      </w:r>
      <w:r>
        <w:rPr>
          <w:rFonts w:hint="eastAsia" w:ascii="仿宋_GB2312" w:hAnsi="仿宋" w:eastAsia="仿宋_GB2312" w:cs="仿宋"/>
          <w:color w:val="auto"/>
          <w:sz w:val="30"/>
          <w:szCs w:val="30"/>
          <w:lang w:eastAsia="zh-CN"/>
        </w:rPr>
        <w:t>2025</w:t>
      </w:r>
      <w:r>
        <w:rPr>
          <w:rFonts w:hint="eastAsia" w:ascii="仿宋_GB2312" w:hAnsi="仿宋" w:eastAsia="仿宋_GB2312" w:cs="仿宋"/>
          <w:color w:val="auto"/>
          <w:sz w:val="30"/>
          <w:szCs w:val="30"/>
        </w:rPr>
        <w:t>年  月  日</w:t>
      </w: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附件3：</w:t>
      </w:r>
    </w:p>
    <w:p>
      <w:pPr>
        <w:spacing w:line="600" w:lineRule="exact"/>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武昌首义学院</w:t>
      </w:r>
      <w:r>
        <w:rPr>
          <w:rFonts w:hint="eastAsia" w:ascii="黑体" w:hAnsi="黑体" w:eastAsia="黑体" w:cs="黑体"/>
          <w:b w:val="0"/>
          <w:bCs w:val="0"/>
          <w:sz w:val="32"/>
          <w:szCs w:val="32"/>
          <w:lang w:eastAsia="zh-CN"/>
        </w:rPr>
        <w:t>第四次</w:t>
      </w:r>
      <w:r>
        <w:rPr>
          <w:rFonts w:hint="eastAsia" w:ascii="黑体" w:hAnsi="黑体" w:eastAsia="黑体" w:cs="黑体"/>
          <w:b w:val="0"/>
          <w:bCs w:val="0"/>
          <w:sz w:val="32"/>
          <w:szCs w:val="32"/>
          <w:lang w:val="en-US" w:eastAsia="zh-CN"/>
        </w:rPr>
        <w:t>学生代表大会正式代表信息汇总表</w:t>
      </w:r>
    </w:p>
    <w:p>
      <w:pPr>
        <w:pStyle w:val="2"/>
        <w:spacing w:before="156"/>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XXX学院（基地）</w:t>
      </w:r>
    </w:p>
    <w:p>
      <w:pPr>
        <w:spacing w:after="156" w:afterLines="50" w:line="600" w:lineRule="exact"/>
        <w:ind w:left="487" w:leftChars="232" w:firstLine="0" w:firstLineChars="0"/>
        <w:rPr>
          <w:rFonts w:ascii="仿宋" w:hAnsi="仿宋" w:eastAsia="仿宋" w:cs="仿宋"/>
          <w:b/>
          <w:bCs/>
          <w:sz w:val="32"/>
          <w:szCs w:val="32"/>
        </w:rPr>
      </w:pPr>
      <w:r>
        <w:rPr>
          <w:rFonts w:hint="eastAsia" w:ascii="宋体" w:hAnsi="宋体" w:eastAsia="宋体" w:cs="宋体"/>
          <w:i w:val="0"/>
          <w:iCs w:val="0"/>
          <w:caps w:val="0"/>
          <w:spacing w:val="0"/>
          <w:sz w:val="28"/>
          <w:szCs w:val="28"/>
          <w:shd w:val="clear" w:fill="FFFFFF"/>
        </w:rPr>
        <w:t>学院</w:t>
      </w:r>
      <w:r>
        <w:rPr>
          <w:rFonts w:hint="eastAsia" w:ascii="宋体" w:hAnsi="宋体" w:eastAsia="宋体" w:cs="宋体"/>
          <w:i w:val="0"/>
          <w:iCs w:val="0"/>
          <w:caps w:val="0"/>
          <w:spacing w:val="0"/>
          <w:sz w:val="28"/>
          <w:szCs w:val="28"/>
          <w:shd w:val="clear" w:fill="FFFFFF"/>
          <w:lang w:val="en-US" w:eastAsia="zh-CN"/>
        </w:rPr>
        <w:t>(基地）</w:t>
      </w:r>
      <w:r>
        <w:rPr>
          <w:rFonts w:hint="eastAsia" w:ascii="宋体" w:hAnsi="宋体" w:eastAsia="宋体" w:cs="宋体"/>
          <w:i w:val="0"/>
          <w:iCs w:val="0"/>
          <w:caps w:val="0"/>
          <w:spacing w:val="0"/>
          <w:sz w:val="28"/>
          <w:szCs w:val="28"/>
          <w:shd w:val="clear" w:fill="FFFFFF"/>
        </w:rPr>
        <w:t>：</w:t>
      </w:r>
      <w:r>
        <w:rPr>
          <w:rFonts w:hint="eastAsia" w:ascii="宋体" w:hAnsi="宋体" w:eastAsia="宋体" w:cs="宋体"/>
          <w:i w:val="0"/>
          <w:iCs w:val="0"/>
          <w:caps w:val="0"/>
          <w:spacing w:val="0"/>
          <w:sz w:val="28"/>
          <w:szCs w:val="28"/>
          <w:shd w:val="clear" w:fill="FFFFFF"/>
          <w:lang w:val="en-US" w:eastAsia="zh-CN"/>
        </w:rPr>
        <w:t xml:space="preserve">              </w:t>
      </w:r>
      <w:r>
        <w:rPr>
          <w:rFonts w:hint="eastAsia" w:ascii="宋体" w:hAnsi="宋体" w:eastAsia="宋体" w:cs="宋体"/>
          <w:i w:val="0"/>
          <w:iCs w:val="0"/>
          <w:caps w:val="0"/>
          <w:spacing w:val="0"/>
          <w:sz w:val="28"/>
          <w:szCs w:val="28"/>
          <w:shd w:val="clear" w:fill="FFFFFF"/>
        </w:rPr>
        <w:t>（盖章）</w:t>
      </w:r>
    </w:p>
    <w:tbl>
      <w:tblPr>
        <w:tblStyle w:val="5"/>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329"/>
        <w:gridCol w:w="1089"/>
        <w:gridCol w:w="1283"/>
        <w:gridCol w:w="2593"/>
        <w:gridCol w:w="1829"/>
        <w:gridCol w:w="1662"/>
        <w:gridCol w:w="292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ind w:left="281" w:hanging="241" w:hangingChars="10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431" w:type="pct"/>
            <w:tcMar>
              <w:left w:w="28" w:type="dxa"/>
              <w:right w:w="28" w:type="dxa"/>
            </w:tcMar>
            <w:vAlign w:val="center"/>
          </w:tcPr>
          <w:p>
            <w:pPr>
              <w:ind w:left="281" w:hanging="241" w:hangingChars="100"/>
              <w:jc w:val="center"/>
              <w:rPr>
                <w:rFonts w:ascii="仿宋" w:hAnsi="仿宋" w:eastAsia="仿宋" w:cs="仿宋"/>
                <w:b/>
                <w:bCs/>
                <w:sz w:val="24"/>
                <w:szCs w:val="24"/>
              </w:rPr>
            </w:pPr>
            <w:r>
              <w:rPr>
                <w:rFonts w:hint="eastAsia" w:ascii="仿宋" w:hAnsi="仿宋" w:eastAsia="仿宋" w:cs="仿宋"/>
                <w:b/>
                <w:bCs/>
                <w:sz w:val="24"/>
                <w:szCs w:val="24"/>
              </w:rPr>
              <w:t>姓名</w:t>
            </w:r>
          </w:p>
        </w:tc>
        <w:tc>
          <w:tcPr>
            <w:tcW w:w="353" w:type="pct"/>
            <w:tcMar>
              <w:left w:w="28" w:type="dxa"/>
              <w:right w:w="2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性别</w:t>
            </w:r>
          </w:p>
        </w:tc>
        <w:tc>
          <w:tcPr>
            <w:tcW w:w="416" w:type="pct"/>
            <w:tcMar>
              <w:left w:w="28" w:type="dxa"/>
              <w:right w:w="2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民族</w:t>
            </w:r>
          </w:p>
        </w:tc>
        <w:tc>
          <w:tcPr>
            <w:tcW w:w="841"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专业班级</w:t>
            </w:r>
          </w:p>
        </w:tc>
        <w:tc>
          <w:tcPr>
            <w:tcW w:w="593"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学号</w:t>
            </w:r>
          </w:p>
        </w:tc>
        <w:tc>
          <w:tcPr>
            <w:tcW w:w="539"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政治面貌</w:t>
            </w:r>
          </w:p>
        </w:tc>
        <w:tc>
          <w:tcPr>
            <w:tcW w:w="947"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联系方式</w:t>
            </w:r>
          </w:p>
        </w:tc>
        <w:tc>
          <w:tcPr>
            <w:tcW w:w="573"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所任职务</w:t>
            </w:r>
          </w:p>
          <w:p>
            <w:pPr>
              <w:jc w:val="center"/>
              <w:rPr>
                <w:rFonts w:hint="eastAsia" w:ascii="仿宋" w:hAnsi="仿宋" w:eastAsia="仿宋" w:cs="仿宋"/>
                <w:b/>
                <w:bCs/>
                <w:sz w:val="24"/>
                <w:szCs w:val="24"/>
              </w:rPr>
            </w:pPr>
            <w:r>
              <w:rPr>
                <w:rFonts w:hint="eastAsia" w:ascii="仿宋" w:hAnsi="仿宋" w:eastAsia="仿宋" w:cs="仿宋"/>
                <w:b/>
                <w:bCs/>
                <w:sz w:val="24"/>
                <w:szCs w:val="24"/>
              </w:rPr>
              <w:t>（填写现任的学生</w:t>
            </w:r>
            <w:r>
              <w:rPr>
                <w:rFonts w:hint="eastAsia" w:ascii="仿宋" w:hAnsi="仿宋" w:eastAsia="仿宋" w:cs="仿宋"/>
                <w:b/>
                <w:bCs/>
                <w:sz w:val="24"/>
                <w:szCs w:val="24"/>
                <w:lang w:val="en-US" w:eastAsia="zh-CN"/>
              </w:rPr>
              <w:t>干部</w:t>
            </w:r>
            <w:r>
              <w:rPr>
                <w:rFonts w:hint="eastAsia" w:ascii="仿宋" w:hAnsi="仿宋" w:eastAsia="仿宋" w:cs="仿宋"/>
                <w:b/>
                <w:bCs/>
                <w:sz w:val="24"/>
                <w:szCs w:val="24"/>
              </w:rPr>
              <w:t>职务名称，如果没有写“无”）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bl>
    <w:p>
      <w:pPr>
        <w:keepNext w:val="0"/>
        <w:keepLines w:val="0"/>
        <w:pageBreakBefore w:val="0"/>
        <w:widowControl/>
        <w:kinsoku/>
        <w:wordWrap/>
        <w:overflowPunct/>
        <w:topLinePunct w:val="0"/>
        <w:autoSpaceDE/>
        <w:autoSpaceDN/>
        <w:bidi w:val="0"/>
        <w:adjustRightInd/>
        <w:snapToGrid/>
        <w:spacing w:line="20" w:lineRule="exact"/>
        <w:jc w:val="both"/>
        <w:textAlignment w:val="auto"/>
        <w:rPr>
          <w:rFonts w:hint="default" w:ascii="宋体" w:hAnsi="宋体" w:eastAsia="宋体" w:cs="宋体"/>
          <w:kern w:val="0"/>
          <w:sz w:val="28"/>
          <w:szCs w:val="28"/>
          <w:lang w:val="en-US" w:eastAsia="zh-CN"/>
        </w:rPr>
      </w:pPr>
    </w:p>
    <w:sectPr>
      <w:pgSz w:w="16838" w:h="11906" w:orient="landscape"/>
      <w:pgMar w:top="1600" w:right="820" w:bottom="1486" w:left="1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ZWVhMzM4NzBjZmFlNjdhZGYzZWJlM2Y4MWZhY2MifQ=="/>
  </w:docVars>
  <w:rsids>
    <w:rsidRoot w:val="003A30DF"/>
    <w:rsid w:val="001C2D1F"/>
    <w:rsid w:val="002A48CD"/>
    <w:rsid w:val="003A30DF"/>
    <w:rsid w:val="00F10164"/>
    <w:rsid w:val="03BB1D6C"/>
    <w:rsid w:val="04B01BAF"/>
    <w:rsid w:val="064B6095"/>
    <w:rsid w:val="08640C24"/>
    <w:rsid w:val="0DC67D96"/>
    <w:rsid w:val="0E256560"/>
    <w:rsid w:val="0E415563"/>
    <w:rsid w:val="100C55AD"/>
    <w:rsid w:val="11A03561"/>
    <w:rsid w:val="12046FD4"/>
    <w:rsid w:val="147026FF"/>
    <w:rsid w:val="14C842E9"/>
    <w:rsid w:val="173C4159"/>
    <w:rsid w:val="17665409"/>
    <w:rsid w:val="183B69C0"/>
    <w:rsid w:val="18520F39"/>
    <w:rsid w:val="200511C9"/>
    <w:rsid w:val="20AE4CDA"/>
    <w:rsid w:val="23502079"/>
    <w:rsid w:val="23A83C63"/>
    <w:rsid w:val="262453EE"/>
    <w:rsid w:val="271B474C"/>
    <w:rsid w:val="2A151926"/>
    <w:rsid w:val="2E826172"/>
    <w:rsid w:val="2FF136F3"/>
    <w:rsid w:val="326805FE"/>
    <w:rsid w:val="32776571"/>
    <w:rsid w:val="3A9E028E"/>
    <w:rsid w:val="3E1C2E2C"/>
    <w:rsid w:val="40C133E8"/>
    <w:rsid w:val="418D4040"/>
    <w:rsid w:val="462A6302"/>
    <w:rsid w:val="493E44BF"/>
    <w:rsid w:val="495022A0"/>
    <w:rsid w:val="4A5E0608"/>
    <w:rsid w:val="4BE90BA4"/>
    <w:rsid w:val="4E31460D"/>
    <w:rsid w:val="58CD2255"/>
    <w:rsid w:val="5B3475AF"/>
    <w:rsid w:val="5C9A5B38"/>
    <w:rsid w:val="5D28483F"/>
    <w:rsid w:val="5EE63EC2"/>
    <w:rsid w:val="5F5023EF"/>
    <w:rsid w:val="62947D4F"/>
    <w:rsid w:val="63451475"/>
    <w:rsid w:val="673D4B92"/>
    <w:rsid w:val="67D143D7"/>
    <w:rsid w:val="6F7C17D1"/>
    <w:rsid w:val="71BC475D"/>
    <w:rsid w:val="73DF6FB1"/>
    <w:rsid w:val="76FB6C95"/>
    <w:rsid w:val="7762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adjustRightInd w:val="0"/>
      <w:snapToGrid w:val="0"/>
      <w:spacing w:beforeLines="50" w:after="100" w:afterAutospacing="1"/>
      <w:jc w:val="center"/>
      <w:outlineLvl w:val="0"/>
    </w:pPr>
    <w:rPr>
      <w:rFonts w:ascii="方正小标宋简体" w:hAnsi="宋体" w:eastAsia="方正小标宋简体" w:cs="Times New Roman"/>
      <w:b/>
      <w:bCs/>
      <w:kern w:val="36"/>
      <w:sz w:val="42"/>
      <w:szCs w:val="44"/>
    </w:rPr>
  </w:style>
  <w:style w:type="paragraph" w:styleId="3">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标题 2 字符"/>
    <w:basedOn w:val="6"/>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676</Words>
  <Characters>710</Characters>
  <Lines>12</Lines>
  <Paragraphs>3</Paragraphs>
  <TotalTime>2</TotalTime>
  <ScaleCrop>false</ScaleCrop>
  <LinksUpToDate>false</LinksUpToDate>
  <CharactersWithSpaces>818</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2023-11-02T09:19:00Z</dcterms:created>
  <dc:creator>lenovo</dc:creator>
  <cp:lastModifiedBy>周璇璇</cp:lastModifiedBy>
  <cp:lastPrinted>2025-11-13T00:57:00Z</cp:lastPrinted>
  <dcterms:modified xsi:type="dcterms:W3CDTF">2025-12-01T03:06:40Z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29F025B6B09A4E36B907C473D50B3431_13</vt:lpwstr>
  </property>
  <property fmtid="{D5CDD505-2E9C-101B-9397-08002B2CF9AE}" pid="4" name="KSOTemplateDocerSaveRecord">
    <vt:lpwstr>eyJoZGlkIjoiOGFhOWU0ODdkNzk1NGRjZjVkMWExMjE0ODY1NTE0MDIiLCJ1c2VySWQiOiIzMDI0MDAwNTAifQ==</vt:lpwstr>
  </property>
</Properties>
</file>