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5CA0247">
      <w:pPr>
        <w:jc w:val="center"/>
        <w:rPr>
          <w:rFonts w:hint="eastAsia"/>
          <w:b/>
          <w:bCs/>
          <w:sz w:val="22"/>
          <w:szCs w:val="28"/>
          <w:lang w:val="en-US" w:eastAsia="zh-CN"/>
        </w:rPr>
      </w:pPr>
      <w:r>
        <w:rPr>
          <w:rFonts w:hint="eastAsia"/>
          <w:b/>
          <w:bCs/>
          <w:sz w:val="22"/>
          <w:szCs w:val="28"/>
          <w:lang w:val="en-US" w:eastAsia="zh-CN"/>
        </w:rPr>
        <w:t>指导老师使用手册</w:t>
      </w:r>
    </w:p>
    <w:p w14:paraId="0AC9D6EC">
      <w:pPr>
        <w:rPr>
          <w:rFonts w:hint="eastAsia"/>
          <w:lang w:val="en-US" w:eastAsia="zh-CN"/>
        </w:rPr>
      </w:pPr>
    </w:p>
    <w:p w14:paraId="768BD52F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第一步：登录</w:t>
      </w:r>
    </w:p>
    <w:p w14:paraId="7024359C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登录网址：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"https://zhiping.huaczy.com/login" </w:instrText>
      </w:r>
      <w:r>
        <w:rPr>
          <w:rFonts w:hint="eastAsia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zhiping.huaczy.com/login</w:t>
      </w:r>
      <w:r>
        <w:rPr>
          <w:rFonts w:hint="eastAsia"/>
          <w:lang w:val="en-US" w:eastAsia="zh-CN"/>
        </w:rPr>
        <w:fldChar w:fldCharType="end"/>
      </w:r>
    </w:p>
    <w:p w14:paraId="4144E8D7">
      <w:pPr>
        <w:numPr>
          <w:ilvl w:val="0"/>
          <w:numId w:val="1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选择学校“武昌首义学院”</w:t>
      </w:r>
    </w:p>
    <w:p w14:paraId="7C26D3D3">
      <w:pPr>
        <w:numPr>
          <w:ilvl w:val="0"/>
          <w:numId w:val="0"/>
        </w:numPr>
      </w:pPr>
      <w:r>
        <w:drawing>
          <wp:inline distT="0" distB="0" distL="114300" distR="114300">
            <wp:extent cx="4403725" cy="1988820"/>
            <wp:effectExtent l="0" t="0" r="635" b="762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03725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71BAD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输入账号密码进行登录（初始账号及密码均为工号）</w:t>
      </w:r>
    </w:p>
    <w:p w14:paraId="0F0859DE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4405630" cy="2195195"/>
            <wp:effectExtent l="0" t="0" r="13970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05630" cy="219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F2D0413">
      <w:pPr>
        <w:numPr>
          <w:ilvl w:val="0"/>
          <w:numId w:val="0"/>
        </w:numPr>
        <w:ind w:leftChars="0"/>
      </w:pPr>
    </w:p>
    <w:p w14:paraId="46402F6B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62C8CD5F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483AD95E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6CCB525F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44075A9B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59765CAB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6839D9C9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1BB181AB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31A42F80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2EE4DA3E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6CA29390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03BE5C4F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0558FF5D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61A8D1AF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第二步：智能评阅</w:t>
      </w:r>
    </w:p>
    <w:p w14:paraId="19955CAE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选择“智能体管理”，右侧“上传论文”</w:t>
      </w:r>
    </w:p>
    <w:p w14:paraId="610245FB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2405" cy="2312035"/>
            <wp:effectExtent l="0" t="0" r="635" b="444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1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D18269">
      <w:pPr>
        <w:numPr>
          <w:ilvl w:val="0"/>
          <w:numId w:val="0"/>
        </w:numPr>
        <w:ind w:leftChars="0"/>
      </w:pPr>
    </w:p>
    <w:p w14:paraId="7FB88E92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勾选对应检查项，上传文件——提交</w:t>
      </w:r>
    </w:p>
    <w:p w14:paraId="04CE3BC1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1F29F37C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3040" cy="3373755"/>
            <wp:effectExtent l="0" t="0" r="0" b="952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37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042213">
      <w:pPr>
        <w:numPr>
          <w:ilvl w:val="0"/>
          <w:numId w:val="0"/>
        </w:numPr>
        <w:ind w:leftChars="0"/>
      </w:pPr>
    </w:p>
    <w:p w14:paraId="70A7DB9E">
      <w:pPr>
        <w:numPr>
          <w:ilvl w:val="0"/>
          <w:numId w:val="0"/>
        </w:numPr>
        <w:ind w:leftChars="0"/>
      </w:pPr>
    </w:p>
    <w:p w14:paraId="4E3D05E3">
      <w:pPr>
        <w:numPr>
          <w:ilvl w:val="0"/>
          <w:numId w:val="0"/>
        </w:numPr>
        <w:ind w:leftChars="0"/>
      </w:pPr>
    </w:p>
    <w:p w14:paraId="0F199BDA">
      <w:pPr>
        <w:numPr>
          <w:ilvl w:val="0"/>
          <w:numId w:val="0"/>
        </w:numPr>
        <w:ind w:leftChars="0"/>
      </w:pPr>
    </w:p>
    <w:p w14:paraId="196D0854">
      <w:pPr>
        <w:numPr>
          <w:ilvl w:val="0"/>
          <w:numId w:val="0"/>
        </w:numPr>
        <w:ind w:leftChars="0"/>
      </w:pPr>
    </w:p>
    <w:p w14:paraId="7A684609">
      <w:pPr>
        <w:numPr>
          <w:ilvl w:val="0"/>
          <w:numId w:val="0"/>
        </w:numPr>
        <w:ind w:leftChars="0"/>
      </w:pPr>
    </w:p>
    <w:p w14:paraId="32C450A0">
      <w:pPr>
        <w:numPr>
          <w:ilvl w:val="0"/>
          <w:numId w:val="0"/>
        </w:numPr>
        <w:ind w:leftChars="0"/>
      </w:pPr>
    </w:p>
    <w:p w14:paraId="3198C9EB">
      <w:pPr>
        <w:numPr>
          <w:ilvl w:val="0"/>
          <w:numId w:val="0"/>
        </w:numPr>
        <w:ind w:leftChars="0"/>
      </w:pPr>
    </w:p>
    <w:p w14:paraId="5F168C5A">
      <w:pPr>
        <w:numPr>
          <w:ilvl w:val="0"/>
          <w:numId w:val="0"/>
        </w:numPr>
        <w:ind w:leftChars="0"/>
      </w:pPr>
    </w:p>
    <w:p w14:paraId="09652B68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左侧“智能评阅”栏，可查看学生提交结果以及老师个人提交结果</w:t>
      </w:r>
    </w:p>
    <w:p w14:paraId="44CAD667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59070" cy="2701925"/>
            <wp:effectExtent l="0" t="0" r="13970" b="1079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70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EA0BB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7960" cy="2554605"/>
            <wp:effectExtent l="0" t="0" r="5080" b="571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5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F1BA81">
      <w:pPr>
        <w:numPr>
          <w:ilvl w:val="0"/>
          <w:numId w:val="0"/>
        </w:numPr>
        <w:ind w:leftChars="0"/>
      </w:pPr>
    </w:p>
    <w:p w14:paraId="375F973B">
      <w:pPr>
        <w:numPr>
          <w:ilvl w:val="0"/>
          <w:numId w:val="0"/>
        </w:numPr>
        <w:ind w:leftChars="0"/>
      </w:pPr>
    </w:p>
    <w:p w14:paraId="0239677C">
      <w:pPr>
        <w:numPr>
          <w:ilvl w:val="0"/>
          <w:numId w:val="0"/>
        </w:numPr>
        <w:ind w:leftChars="0"/>
      </w:pPr>
    </w:p>
    <w:p w14:paraId="3B339A49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导出结果（右上角批量导出报告单/导出EXCLE可导出整体结果或个别学生结果）</w:t>
      </w:r>
    </w:p>
    <w:p w14:paraId="08A5EA71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4DDE21F9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3675" cy="2811780"/>
            <wp:effectExtent l="0" t="0" r="14605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81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8CEFA5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420F4AC3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072424F7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第三步：附加功能（选题分析智能体）</w:t>
      </w:r>
    </w:p>
    <w:p w14:paraId="776CA62D">
      <w:pPr>
        <w:numPr>
          <w:ilvl w:val="0"/>
          <w:numId w:val="0"/>
        </w:numPr>
        <w:ind w:leftChars="0"/>
        <w:jc w:val="center"/>
        <w:rPr>
          <w:rFonts w:hint="eastAsia"/>
          <w:b/>
          <w:bCs/>
          <w:lang w:val="en-US" w:eastAsia="zh-CN"/>
        </w:rPr>
      </w:pPr>
    </w:p>
    <w:p w14:paraId="4DBAA704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左侧“首页”栏目，可点击“选题分析智能体”+“开题报告智能体”可免费不限次使用</w:t>
      </w:r>
    </w:p>
    <w:p w14:paraId="5D5A51AE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1610" cy="2702560"/>
            <wp:effectExtent l="0" t="0" r="11430" b="1016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70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DC9F9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3040" cy="3340100"/>
            <wp:effectExtent l="0" t="0" r="0" b="1270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9339E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4B4616D5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133350</wp:posOffset>
            </wp:positionV>
            <wp:extent cx="1714500" cy="2120265"/>
            <wp:effectExtent l="0" t="0" r="7620" b="1333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212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1022A4A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46625D8A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5F4A1E2F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教师服务QQ群群号：869979486</w:t>
      </w:r>
    </w:p>
    <w:p w14:paraId="6ECABB20">
      <w:pPr>
        <w:jc w:val="both"/>
        <w:rPr>
          <w:rFonts w:hint="default"/>
          <w:b/>
          <w:bCs/>
          <w:sz w:val="22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768183E"/>
    <w:multiLevelType w:val="singleLevel"/>
    <w:tmpl w:val="7768183E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1D230A3"/>
    <w:rsid w:val="43D877D1"/>
    <w:rsid w:val="790743B3"/>
    <w:rsid w:val="79771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164</Words>
  <Characters>200</Characters>
  <Lines>0</Lines>
  <Paragraphs>0</Paragraphs>
  <TotalTime>15</TotalTime>
  <ScaleCrop>false</ScaleCrop>
  <LinksUpToDate>false</LinksUpToDate>
  <CharactersWithSpaces>200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2026-01-06T06:09:00Z</dcterms:created>
  <dc:creator>夏鹏</dc:creator>
  <cp:lastModifiedBy>大奔</cp:lastModifiedBy>
  <dcterms:modified xsi:type="dcterms:W3CDTF">2026-03-05T07:40:04Z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eyJoZGlkIjoiMzEwNTM5NzYwMDRjMzkwZTVkZjY2ODkwMGIxNGU0OTUiLCJ1c2VySWQiOiIyMTE4NDMyNjgifQ==</vt:lpwstr>
  </property>
  <property fmtid="{D5CDD505-2E9C-101B-9397-08002B2CF9AE}" pid="4" name="ICV">
    <vt:lpwstr>D2D2EDC5633545D99EA92D0AC3B7612F_12</vt:lpwstr>
  </property>
</Properties>
</file>